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59443" w14:textId="4104476A" w:rsidR="00282971" w:rsidRDefault="00C77320">
      <w:pPr>
        <w:pStyle w:val="BodyText"/>
        <w:ind w:left="116"/>
      </w:pPr>
      <w:r>
        <w:rPr>
          <w:noProof/>
        </w:rPr>
        <mc:AlternateContent>
          <mc:Choice Requires="wpg">
            <w:drawing>
              <wp:inline distT="0" distB="0" distL="0" distR="0" wp14:anchorId="32558C37" wp14:editId="1524D4CC">
                <wp:extent cx="6409690" cy="191135"/>
                <wp:effectExtent l="6985" t="0" r="3175" b="0"/>
                <wp:docPr id="2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191135"/>
                          <a:chOff x="0" y="0"/>
                          <a:chExt cx="10094" cy="301"/>
                        </a:xfrm>
                      </wpg:grpSpPr>
                      <wps:wsp>
                        <wps:cNvPr id="22" name="Freeform 14"/>
                        <wps:cNvSpPr>
                          <a:spLocks/>
                        </wps:cNvSpPr>
                        <wps:spPr bwMode="auto">
                          <a:xfrm>
                            <a:off x="951" y="7"/>
                            <a:ext cx="9142" cy="290"/>
                          </a:xfrm>
                          <a:custGeom>
                            <a:avLst/>
                            <a:gdLst>
                              <a:gd name="T0" fmla="+- 0 10093 951"/>
                              <a:gd name="T1" fmla="*/ T0 w 9142"/>
                              <a:gd name="T2" fmla="+- 0 7 7"/>
                              <a:gd name="T3" fmla="*/ 7 h 290"/>
                              <a:gd name="T4" fmla="+- 0 1353 951"/>
                              <a:gd name="T5" fmla="*/ T4 w 9142"/>
                              <a:gd name="T6" fmla="+- 0 7 7"/>
                              <a:gd name="T7" fmla="*/ 7 h 290"/>
                              <a:gd name="T8" fmla="+- 0 951 951"/>
                              <a:gd name="T9" fmla="*/ T8 w 9142"/>
                              <a:gd name="T10" fmla="+- 0 297 7"/>
                              <a:gd name="T11" fmla="*/ 297 h 290"/>
                              <a:gd name="T12" fmla="+- 0 10093 951"/>
                              <a:gd name="T13" fmla="*/ T12 w 9142"/>
                              <a:gd name="T14" fmla="+- 0 297 7"/>
                              <a:gd name="T15" fmla="*/ 297 h 290"/>
                              <a:gd name="T16" fmla="+- 0 10093 951"/>
                              <a:gd name="T17" fmla="*/ T16 w 9142"/>
                              <a:gd name="T18" fmla="+- 0 7 7"/>
                              <a:gd name="T19" fmla="*/ 7 h 290"/>
                            </a:gdLst>
                            <a:ahLst/>
                            <a:cxnLst>
                              <a:cxn ang="0">
                                <a:pos x="T1" y="T3"/>
                              </a:cxn>
                              <a:cxn ang="0">
                                <a:pos x="T5" y="T7"/>
                              </a:cxn>
                              <a:cxn ang="0">
                                <a:pos x="T9" y="T11"/>
                              </a:cxn>
                              <a:cxn ang="0">
                                <a:pos x="T13" y="T15"/>
                              </a:cxn>
                              <a:cxn ang="0">
                                <a:pos x="T17" y="T19"/>
                              </a:cxn>
                            </a:cxnLst>
                            <a:rect l="0" t="0" r="r" b="b"/>
                            <a:pathLst>
                              <a:path w="9142" h="290">
                                <a:moveTo>
                                  <a:pt x="9142" y="0"/>
                                </a:moveTo>
                                <a:lnTo>
                                  <a:pt x="402" y="0"/>
                                </a:lnTo>
                                <a:lnTo>
                                  <a:pt x="0" y="290"/>
                                </a:lnTo>
                                <a:lnTo>
                                  <a:pt x="9142" y="290"/>
                                </a:lnTo>
                                <a:lnTo>
                                  <a:pt x="9142" y="0"/>
                                </a:lnTo>
                                <a:close/>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3"/>
                        <wps:cNvSpPr>
                          <a:spLocks/>
                        </wps:cNvSpPr>
                        <wps:spPr bwMode="auto">
                          <a:xfrm>
                            <a:off x="0" y="7"/>
                            <a:ext cx="1141" cy="294"/>
                          </a:xfrm>
                          <a:custGeom>
                            <a:avLst/>
                            <a:gdLst>
                              <a:gd name="T0" fmla="*/ 1140 w 1141"/>
                              <a:gd name="T1" fmla="+- 0 7 7"/>
                              <a:gd name="T2" fmla="*/ 7 h 294"/>
                              <a:gd name="T3" fmla="*/ 0 w 1141"/>
                              <a:gd name="T4" fmla="+- 0 7 7"/>
                              <a:gd name="T5" fmla="*/ 7 h 294"/>
                              <a:gd name="T6" fmla="*/ 0 w 1141"/>
                              <a:gd name="T7" fmla="+- 0 300 7"/>
                              <a:gd name="T8" fmla="*/ 300 h 294"/>
                              <a:gd name="T9" fmla="*/ 730 w 1141"/>
                              <a:gd name="T10" fmla="+- 0 300 7"/>
                              <a:gd name="T11" fmla="*/ 300 h 294"/>
                              <a:gd name="T12" fmla="*/ 1140 w 1141"/>
                              <a:gd name="T13" fmla="+- 0 7 7"/>
                              <a:gd name="T14" fmla="*/ 7 h 294"/>
                            </a:gdLst>
                            <a:ahLst/>
                            <a:cxnLst>
                              <a:cxn ang="0">
                                <a:pos x="T0" y="T2"/>
                              </a:cxn>
                              <a:cxn ang="0">
                                <a:pos x="T3" y="T5"/>
                              </a:cxn>
                              <a:cxn ang="0">
                                <a:pos x="T6" y="T8"/>
                              </a:cxn>
                              <a:cxn ang="0">
                                <a:pos x="T9" y="T11"/>
                              </a:cxn>
                              <a:cxn ang="0">
                                <a:pos x="T12" y="T14"/>
                              </a:cxn>
                            </a:cxnLst>
                            <a:rect l="0" t="0" r="r" b="b"/>
                            <a:pathLst>
                              <a:path w="1141" h="294">
                                <a:moveTo>
                                  <a:pt x="1140" y="0"/>
                                </a:moveTo>
                                <a:lnTo>
                                  <a:pt x="0" y="0"/>
                                </a:lnTo>
                                <a:lnTo>
                                  <a:pt x="0" y="293"/>
                                </a:lnTo>
                                <a:lnTo>
                                  <a:pt x="730" y="293"/>
                                </a:lnTo>
                                <a:lnTo>
                                  <a:pt x="1140" y="0"/>
                                </a:lnTo>
                                <a:close/>
                              </a:path>
                            </a:pathLst>
                          </a:custGeom>
                          <a:solidFill>
                            <a:srgbClr val="767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Text Box 12"/>
                        <wps:cNvSpPr txBox="1">
                          <a:spLocks noChangeArrowheads="1"/>
                        </wps:cNvSpPr>
                        <wps:spPr bwMode="auto">
                          <a:xfrm>
                            <a:off x="0" y="0"/>
                            <a:ext cx="1009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4F5CA" w14:textId="77777777" w:rsidR="00282971" w:rsidRDefault="00000000">
                              <w:pPr>
                                <w:ind w:left="1386"/>
                                <w:rPr>
                                  <w:b/>
                                  <w:sz w:val="24"/>
                                </w:rPr>
                              </w:pPr>
                              <w:r>
                                <w:rPr>
                                  <w:b/>
                                  <w:color w:val="FFFFFF"/>
                                  <w:sz w:val="24"/>
                                </w:rPr>
                                <w:t>Original Article</w:t>
                              </w:r>
                            </w:p>
                          </w:txbxContent>
                        </wps:txbx>
                        <wps:bodyPr rot="0" vert="horz" wrap="square" lIns="0" tIns="0" rIns="0" bIns="0" anchor="t" anchorCtr="0" upright="1">
                          <a:noAutofit/>
                        </wps:bodyPr>
                      </wps:wsp>
                    </wpg:wgp>
                  </a:graphicData>
                </a:graphic>
              </wp:inline>
            </w:drawing>
          </mc:Choice>
          <mc:Fallback>
            <w:pict>
              <v:group w14:anchorId="32558C37" id="Group 11" o:spid="_x0000_s1026" style="width:504.7pt;height:15.05pt;mso-position-horizontal-relative:char;mso-position-vertical-relative:line" coordsize="1009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">
                <v:shape id="Freeform 14" o:spid="_x0000_s1027" style="position:absolute;left:951;top:7;width:9142;height:290;visibility:visible;mso-wrap-style:square;v-text-anchor:top" coordsize="91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" path="m9142,l402,,,290r9142,l9142,xe" fillcolor="#2e3092" stroked="f">
                  <v:path arrowok="t" o:connecttype="custom" o:connectlocs="9142,7;402,7;0,297;9142,297;9142,7" o:connectangles="0,0,0,0,0"/>
                </v:shape>
                <v:shape id="Freeform 13" o:spid="_x0000_s1028" style="position:absolute;top:7;width:1141;height:294;visibility:visible;mso-wrap-style:square;v-text-anchor:top" coordsize="114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" path="m1140,l,,,293r730,l1140,xe" fillcolor="#7670b3" stroked="f">
                  <v:path arrowok="t" o:connecttype="custom" o:connectlocs="1140,7;0,7;0,300;730,300;1140,7" o:connectangles="0,0,0,0,0"/>
                </v:shape>
                <v:shapetype id="_x0000_t202" coordsize="21600,21600" o:spt="202" path="m,l,21600r21600,l21600,xe">
                  <v:stroke joinstyle="miter"/>
                  <v:path gradientshapeok="t" o:connecttype="rect"/>
                </v:shapetype>
                <v:shape id="Text Box 12" o:spid="_x0000_s1029" type="#_x0000_t202" style="position:absolute;width:10094;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7D54F5CA" w14:textId="77777777" w:rsidR="00282971" w:rsidRDefault="00000000">
                        <w:pPr>
                          <w:ind w:left="1386"/>
                          <w:rPr>
                            <w:b/>
                            <w:sz w:val="24"/>
                          </w:rPr>
                        </w:pPr>
                        <w:r>
                          <w:rPr>
                            <w:b/>
                            <w:color w:val="FFFFFF"/>
                            <w:sz w:val="24"/>
                          </w:rPr>
                          <w:t>Original Article</w:t>
                        </w:r>
                      </w:p>
                    </w:txbxContent>
                  </v:textbox>
                </v:shape>
                <w10:anchorlock/>
              </v:group>
            </w:pict>
          </mc:Fallback>
        </mc:AlternateContent>
      </w:r>
    </w:p>
    <w:p w14:paraId="76D5AB9F" w14:textId="77777777" w:rsidR="00282971" w:rsidRDefault="00282971">
      <w:pPr>
        <w:pStyle w:val="BodyText"/>
        <w:spacing w:before="10"/>
        <w:rPr>
          <w:sz w:val="17"/>
        </w:rPr>
      </w:pPr>
    </w:p>
    <w:p w14:paraId="7E25F86E" w14:textId="77777777" w:rsidR="00282971" w:rsidRDefault="00000000">
      <w:pPr>
        <w:pStyle w:val="Title"/>
        <w:spacing w:line="249" w:lineRule="auto"/>
      </w:pPr>
      <w:r>
        <w:rPr>
          <w:color w:val="2E3092"/>
        </w:rPr>
        <w:t>Comparison of Flexible Nasopharyngoscopy with Plain Radiograph in the Assessment of Children with Adenoid Hypertrophy</w:t>
      </w:r>
    </w:p>
    <w:p w14:paraId="11B895F7" w14:textId="77777777" w:rsidR="00282971" w:rsidRDefault="00282971">
      <w:pPr>
        <w:pStyle w:val="BodyText"/>
        <w:spacing w:before="10"/>
        <w:rPr>
          <w:rFonts w:ascii="Arial"/>
          <w:b/>
        </w:rPr>
      </w:pPr>
    </w:p>
    <w:p w14:paraId="715DDDE6" w14:textId="77777777" w:rsidR="00282971" w:rsidRDefault="00282971">
      <w:pPr>
        <w:rPr>
          <w:rFonts w:ascii="Arial"/>
        </w:rPr>
        <w:sectPr w:rsidR="00282971">
          <w:headerReference w:type="even" r:id="rId7"/>
          <w:headerReference w:type="default" r:id="rId8"/>
          <w:footerReference w:type="even" r:id="rId9"/>
          <w:footerReference w:type="default" r:id="rId10"/>
          <w:headerReference w:type="first" r:id="rId11"/>
          <w:footerReference w:type="first" r:id="rId12"/>
          <w:type w:val="continuous"/>
          <w:pgSz w:w="12240" w:h="15840"/>
          <w:pgMar w:top="900" w:right="960" w:bottom="280" w:left="960" w:header="194" w:footer="720" w:gutter="0"/>
          <w:cols w:space="720"/>
        </w:sectPr>
      </w:pPr>
    </w:p>
    <w:p w14:paraId="3916B119" w14:textId="77777777" w:rsidR="00282971" w:rsidRDefault="00282971">
      <w:pPr>
        <w:pStyle w:val="BodyText"/>
        <w:rPr>
          <w:rFonts w:ascii="Arial"/>
          <w:b/>
          <w:sz w:val="26"/>
        </w:rPr>
      </w:pPr>
    </w:p>
    <w:p w14:paraId="3694DF54" w14:textId="77777777" w:rsidR="00282971" w:rsidRDefault="00282971">
      <w:pPr>
        <w:pStyle w:val="BodyText"/>
        <w:rPr>
          <w:rFonts w:ascii="Arial"/>
          <w:b/>
          <w:sz w:val="26"/>
        </w:rPr>
      </w:pPr>
    </w:p>
    <w:p w14:paraId="08486BCA" w14:textId="77777777" w:rsidR="00282971" w:rsidRDefault="00282971">
      <w:pPr>
        <w:pStyle w:val="BodyText"/>
        <w:rPr>
          <w:rFonts w:ascii="Arial"/>
          <w:b/>
          <w:sz w:val="26"/>
        </w:rPr>
      </w:pPr>
    </w:p>
    <w:p w14:paraId="5D5BE8CA" w14:textId="77777777" w:rsidR="00282971" w:rsidRDefault="00282971">
      <w:pPr>
        <w:pStyle w:val="BodyText"/>
        <w:rPr>
          <w:rFonts w:ascii="Arial"/>
          <w:b/>
          <w:sz w:val="26"/>
        </w:rPr>
      </w:pPr>
    </w:p>
    <w:p w14:paraId="29FE875E" w14:textId="77777777" w:rsidR="00282971" w:rsidRDefault="00282971">
      <w:pPr>
        <w:pStyle w:val="BodyText"/>
        <w:rPr>
          <w:rFonts w:ascii="Arial"/>
          <w:b/>
          <w:sz w:val="26"/>
        </w:rPr>
      </w:pPr>
    </w:p>
    <w:p w14:paraId="249BEFE6" w14:textId="77777777" w:rsidR="00282971" w:rsidRDefault="00282971">
      <w:pPr>
        <w:pStyle w:val="BodyText"/>
        <w:rPr>
          <w:rFonts w:ascii="Arial"/>
          <w:b/>
          <w:sz w:val="26"/>
        </w:rPr>
      </w:pPr>
    </w:p>
    <w:p w14:paraId="0D4F20BA" w14:textId="77777777" w:rsidR="00282971" w:rsidRDefault="00282971">
      <w:pPr>
        <w:pStyle w:val="BodyText"/>
        <w:rPr>
          <w:rFonts w:ascii="Arial"/>
          <w:b/>
          <w:sz w:val="26"/>
        </w:rPr>
      </w:pPr>
    </w:p>
    <w:p w14:paraId="2FA72EB4" w14:textId="77777777" w:rsidR="00282971" w:rsidRDefault="00282971">
      <w:pPr>
        <w:pStyle w:val="BodyText"/>
        <w:rPr>
          <w:rFonts w:ascii="Arial"/>
          <w:b/>
          <w:sz w:val="26"/>
        </w:rPr>
      </w:pPr>
    </w:p>
    <w:p w14:paraId="3BB76C88" w14:textId="77777777" w:rsidR="00282971" w:rsidRDefault="00282971">
      <w:pPr>
        <w:pStyle w:val="BodyText"/>
        <w:rPr>
          <w:rFonts w:ascii="Arial"/>
          <w:b/>
          <w:sz w:val="26"/>
        </w:rPr>
      </w:pPr>
    </w:p>
    <w:p w14:paraId="06CB7FA4" w14:textId="77777777" w:rsidR="00282971" w:rsidRDefault="00282971">
      <w:pPr>
        <w:pStyle w:val="BodyText"/>
        <w:rPr>
          <w:rFonts w:ascii="Arial"/>
          <w:b/>
          <w:sz w:val="26"/>
        </w:rPr>
      </w:pPr>
    </w:p>
    <w:p w14:paraId="47EC6F13" w14:textId="77777777" w:rsidR="00282971" w:rsidRDefault="00282971">
      <w:pPr>
        <w:pStyle w:val="BodyText"/>
        <w:rPr>
          <w:rFonts w:ascii="Arial"/>
          <w:b/>
          <w:sz w:val="26"/>
        </w:rPr>
      </w:pPr>
    </w:p>
    <w:p w14:paraId="546E0418" w14:textId="77777777" w:rsidR="00282971" w:rsidRDefault="00282971">
      <w:pPr>
        <w:pStyle w:val="BodyText"/>
        <w:rPr>
          <w:rFonts w:ascii="Arial"/>
          <w:b/>
          <w:sz w:val="26"/>
        </w:rPr>
      </w:pPr>
    </w:p>
    <w:p w14:paraId="1B9FDE8B" w14:textId="77777777" w:rsidR="00282971" w:rsidRDefault="00282971">
      <w:pPr>
        <w:pStyle w:val="BodyText"/>
        <w:rPr>
          <w:rFonts w:ascii="Arial"/>
          <w:b/>
          <w:sz w:val="26"/>
        </w:rPr>
      </w:pPr>
    </w:p>
    <w:p w14:paraId="5F293B75" w14:textId="77777777" w:rsidR="00282971" w:rsidRDefault="00282971">
      <w:pPr>
        <w:pStyle w:val="BodyText"/>
        <w:rPr>
          <w:rFonts w:ascii="Arial"/>
          <w:b/>
          <w:sz w:val="26"/>
        </w:rPr>
      </w:pPr>
    </w:p>
    <w:p w14:paraId="4BDAE3DA" w14:textId="77777777" w:rsidR="00282971" w:rsidRDefault="00282971">
      <w:pPr>
        <w:pStyle w:val="BodyText"/>
        <w:rPr>
          <w:rFonts w:ascii="Arial"/>
          <w:b/>
          <w:sz w:val="26"/>
        </w:rPr>
      </w:pPr>
    </w:p>
    <w:p w14:paraId="2763EEB3" w14:textId="77777777" w:rsidR="00282971" w:rsidRDefault="00282971">
      <w:pPr>
        <w:pStyle w:val="BodyText"/>
        <w:rPr>
          <w:rFonts w:ascii="Arial"/>
          <w:b/>
          <w:sz w:val="26"/>
        </w:rPr>
      </w:pPr>
    </w:p>
    <w:p w14:paraId="3FC90DF6" w14:textId="77777777" w:rsidR="00282971" w:rsidRDefault="00282971">
      <w:pPr>
        <w:pStyle w:val="BodyText"/>
        <w:spacing w:before="9"/>
        <w:rPr>
          <w:rFonts w:ascii="Arial"/>
          <w:b/>
          <w:sz w:val="22"/>
        </w:rPr>
      </w:pPr>
    </w:p>
    <w:p w14:paraId="1F297468" w14:textId="1EEE4555" w:rsidR="00282971" w:rsidRDefault="00C77320">
      <w:pPr>
        <w:pStyle w:val="Heading1"/>
        <w:ind w:left="113"/>
      </w:pPr>
      <w:r>
        <w:rPr>
          <w:noProof/>
        </w:rPr>
        <mc:AlternateContent>
          <mc:Choice Requires="wps">
            <w:drawing>
              <wp:anchor distT="0" distB="0" distL="114300" distR="114300" simplePos="0" relativeHeight="15731712" behindDoc="0" locked="0" layoutInCell="1" allowOverlap="1" wp14:anchorId="3184F677" wp14:editId="43F4BC72">
                <wp:simplePos x="0" y="0"/>
                <wp:positionH relativeFrom="page">
                  <wp:posOffset>681990</wp:posOffset>
                </wp:positionH>
                <wp:positionV relativeFrom="paragraph">
                  <wp:posOffset>-3148965</wp:posOffset>
                </wp:positionV>
                <wp:extent cx="4783455" cy="2944495"/>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944495"/>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FB913" w14:textId="77777777" w:rsidR="00282971" w:rsidRDefault="00000000">
                            <w:pPr>
                              <w:spacing w:before="7"/>
                              <w:ind w:left="59"/>
                              <w:rPr>
                                <w:b/>
                                <w:sz w:val="20"/>
                              </w:rPr>
                            </w:pPr>
                            <w:r>
                              <w:rPr>
                                <w:b/>
                                <w:color w:val="2E3092"/>
                                <w:sz w:val="20"/>
                              </w:rPr>
                              <w:t>Abstract</w:t>
                            </w:r>
                          </w:p>
                          <w:p w14:paraId="436BDAC7" w14:textId="77777777" w:rsidR="00282971" w:rsidRDefault="00000000">
                            <w:pPr>
                              <w:spacing w:before="32" w:line="254" w:lineRule="auto"/>
                              <w:ind w:left="55" w:right="48"/>
                              <w:jc w:val="both"/>
                              <w:rPr>
                                <w:sz w:val="18"/>
                              </w:rPr>
                            </w:pPr>
                            <w:r>
                              <w:rPr>
                                <w:b/>
                                <w:color w:val="231F20"/>
                                <w:sz w:val="18"/>
                              </w:rPr>
                              <w:t xml:space="preserve">Background: </w:t>
                            </w:r>
                            <w:r>
                              <w:rPr>
                                <w:color w:val="231F20"/>
                                <w:sz w:val="18"/>
                              </w:rPr>
                              <w:t xml:space="preserve">Obstructive adenoid hypertrophy is one of the commonest </w:t>
                            </w:r>
                            <w:proofErr w:type="gramStart"/>
                            <w:r>
                              <w:rPr>
                                <w:color w:val="231F20"/>
                                <w:sz w:val="18"/>
                              </w:rPr>
                              <w:t>disorder</w:t>
                            </w:r>
                            <w:proofErr w:type="gramEnd"/>
                            <w:r>
                              <w:rPr>
                                <w:color w:val="231F20"/>
                                <w:sz w:val="18"/>
                              </w:rPr>
                              <w:t xml:space="preserve"> seen in </w:t>
                            </w:r>
                            <w:proofErr w:type="spellStart"/>
                            <w:r>
                              <w:rPr>
                                <w:color w:val="231F20"/>
                                <w:sz w:val="18"/>
                              </w:rPr>
                              <w:t>paediatric</w:t>
                            </w:r>
                            <w:proofErr w:type="spellEnd"/>
                            <w:r>
                              <w:rPr>
                                <w:color w:val="231F20"/>
                                <w:sz w:val="18"/>
                              </w:rPr>
                              <w:t xml:space="preserve"> otorhinolaryngology clinics. It has a wide range of complications that can lead to </w:t>
                            </w:r>
                            <w:proofErr w:type="gramStart"/>
                            <w:r>
                              <w:rPr>
                                <w:color w:val="231F20"/>
                                <w:sz w:val="18"/>
                              </w:rPr>
                              <w:t>cardiopulmonary  and</w:t>
                            </w:r>
                            <w:proofErr w:type="gramEnd"/>
                            <w:r>
                              <w:rPr>
                                <w:color w:val="231F20"/>
                                <w:sz w:val="18"/>
                              </w:rPr>
                              <w:t xml:space="preserve"> developmental problems; hence, early diagnosis and treatment are paramount in preventing the complications.</w:t>
                            </w:r>
                            <w:r>
                              <w:rPr>
                                <w:color w:val="231F20"/>
                                <w:spacing w:val="-6"/>
                                <w:sz w:val="18"/>
                              </w:rPr>
                              <w:t xml:space="preserve"> </w:t>
                            </w:r>
                            <w:r>
                              <w:rPr>
                                <w:color w:val="231F20"/>
                                <w:sz w:val="18"/>
                              </w:rPr>
                              <w:t>Several</w:t>
                            </w:r>
                            <w:r>
                              <w:rPr>
                                <w:color w:val="231F20"/>
                                <w:spacing w:val="-5"/>
                                <w:sz w:val="18"/>
                              </w:rPr>
                              <w:t xml:space="preserve"> </w:t>
                            </w:r>
                            <w:r>
                              <w:rPr>
                                <w:color w:val="231F20"/>
                                <w:sz w:val="18"/>
                              </w:rPr>
                              <w:t>modalities</w:t>
                            </w:r>
                            <w:r>
                              <w:rPr>
                                <w:color w:val="231F20"/>
                                <w:spacing w:val="-5"/>
                                <w:sz w:val="18"/>
                              </w:rPr>
                              <w:t xml:space="preserve"> </w:t>
                            </w:r>
                            <w:r>
                              <w:rPr>
                                <w:color w:val="231F20"/>
                                <w:sz w:val="18"/>
                              </w:rPr>
                              <w:t>for</w:t>
                            </w:r>
                            <w:r>
                              <w:rPr>
                                <w:color w:val="231F20"/>
                                <w:spacing w:val="-5"/>
                                <w:sz w:val="18"/>
                              </w:rPr>
                              <w:t xml:space="preserve"> </w:t>
                            </w:r>
                            <w:r>
                              <w:rPr>
                                <w:color w:val="231F20"/>
                                <w:sz w:val="18"/>
                              </w:rPr>
                              <w:t>the</w:t>
                            </w:r>
                            <w:r>
                              <w:rPr>
                                <w:color w:val="231F20"/>
                                <w:spacing w:val="-5"/>
                                <w:sz w:val="18"/>
                              </w:rPr>
                              <w:t xml:space="preserve"> </w:t>
                            </w:r>
                            <w:r>
                              <w:rPr>
                                <w:color w:val="231F20"/>
                                <w:sz w:val="18"/>
                              </w:rPr>
                              <w:t>assessment</w:t>
                            </w:r>
                            <w:r>
                              <w:rPr>
                                <w:color w:val="231F20"/>
                                <w:spacing w:val="-5"/>
                                <w:sz w:val="18"/>
                              </w:rPr>
                              <w:t xml:space="preserve"> </w:t>
                            </w:r>
                            <w:r>
                              <w:rPr>
                                <w:color w:val="231F20"/>
                                <w:sz w:val="18"/>
                              </w:rPr>
                              <w:t>of</w:t>
                            </w:r>
                            <w:r>
                              <w:rPr>
                                <w:color w:val="231F20"/>
                                <w:spacing w:val="-5"/>
                                <w:sz w:val="18"/>
                              </w:rPr>
                              <w:t xml:space="preserve"> </w:t>
                            </w:r>
                            <w:r>
                              <w:rPr>
                                <w:color w:val="231F20"/>
                                <w:sz w:val="18"/>
                              </w:rPr>
                              <w:t>adenoid</w:t>
                            </w:r>
                            <w:r>
                              <w:rPr>
                                <w:color w:val="231F20"/>
                                <w:spacing w:val="-5"/>
                                <w:sz w:val="18"/>
                              </w:rPr>
                              <w:t xml:space="preserve"> </w:t>
                            </w:r>
                            <w:r>
                              <w:rPr>
                                <w:color w:val="231F20"/>
                                <w:sz w:val="18"/>
                              </w:rPr>
                              <w:t>hypertrophy</w:t>
                            </w:r>
                            <w:r>
                              <w:rPr>
                                <w:color w:val="231F20"/>
                                <w:spacing w:val="-5"/>
                                <w:sz w:val="18"/>
                              </w:rPr>
                              <w:t xml:space="preserve"> </w:t>
                            </w:r>
                            <w:r>
                              <w:rPr>
                                <w:color w:val="231F20"/>
                                <w:spacing w:val="-3"/>
                                <w:sz w:val="18"/>
                              </w:rPr>
                              <w:t>have</w:t>
                            </w:r>
                            <w:r>
                              <w:rPr>
                                <w:color w:val="231F20"/>
                                <w:spacing w:val="-5"/>
                                <w:sz w:val="18"/>
                              </w:rPr>
                              <w:t xml:space="preserve"> </w:t>
                            </w:r>
                            <w:r>
                              <w:rPr>
                                <w:color w:val="231F20"/>
                                <w:sz w:val="18"/>
                              </w:rPr>
                              <w:t>been</w:t>
                            </w:r>
                            <w:r>
                              <w:rPr>
                                <w:color w:val="231F20"/>
                                <w:spacing w:val="-5"/>
                                <w:sz w:val="18"/>
                              </w:rPr>
                              <w:t xml:space="preserve"> </w:t>
                            </w:r>
                            <w:r>
                              <w:rPr>
                                <w:color w:val="231F20"/>
                                <w:sz w:val="18"/>
                              </w:rPr>
                              <w:t>described</w:t>
                            </w:r>
                            <w:r>
                              <w:rPr>
                                <w:color w:val="231F20"/>
                                <w:spacing w:val="-5"/>
                                <w:sz w:val="18"/>
                              </w:rPr>
                              <w:t xml:space="preserve"> </w:t>
                            </w:r>
                            <w:r>
                              <w:rPr>
                                <w:color w:val="231F20"/>
                                <w:sz w:val="18"/>
                              </w:rPr>
                              <w:t>in</w:t>
                            </w:r>
                            <w:r>
                              <w:rPr>
                                <w:color w:val="231F20"/>
                                <w:spacing w:val="-5"/>
                                <w:sz w:val="18"/>
                              </w:rPr>
                              <w:t xml:space="preserve"> </w:t>
                            </w:r>
                            <w:r>
                              <w:rPr>
                                <w:color w:val="231F20"/>
                                <w:sz w:val="18"/>
                              </w:rPr>
                              <w:t>the literature,</w:t>
                            </w:r>
                            <w:r>
                              <w:rPr>
                                <w:color w:val="231F20"/>
                                <w:spacing w:val="-7"/>
                                <w:sz w:val="18"/>
                              </w:rPr>
                              <w:t xml:space="preserve"> </w:t>
                            </w:r>
                            <w:r>
                              <w:rPr>
                                <w:color w:val="231F20"/>
                                <w:sz w:val="18"/>
                              </w:rPr>
                              <w:t>of</w:t>
                            </w:r>
                            <w:r>
                              <w:rPr>
                                <w:color w:val="231F20"/>
                                <w:spacing w:val="-6"/>
                                <w:sz w:val="18"/>
                              </w:rPr>
                              <w:t xml:space="preserve"> </w:t>
                            </w:r>
                            <w:r>
                              <w:rPr>
                                <w:color w:val="231F20"/>
                                <w:sz w:val="18"/>
                              </w:rPr>
                              <w:t>which</w:t>
                            </w:r>
                            <w:r>
                              <w:rPr>
                                <w:color w:val="231F20"/>
                                <w:spacing w:val="-6"/>
                                <w:sz w:val="18"/>
                              </w:rPr>
                              <w:t xml:space="preserve"> </w:t>
                            </w:r>
                            <w:r>
                              <w:rPr>
                                <w:color w:val="231F20"/>
                                <w:sz w:val="18"/>
                              </w:rPr>
                              <w:t>plain</w:t>
                            </w:r>
                            <w:r>
                              <w:rPr>
                                <w:color w:val="231F20"/>
                                <w:spacing w:val="-7"/>
                                <w:sz w:val="18"/>
                              </w:rPr>
                              <w:t xml:space="preserve"> </w:t>
                            </w:r>
                            <w:r>
                              <w:rPr>
                                <w:color w:val="231F20"/>
                                <w:sz w:val="18"/>
                              </w:rPr>
                              <w:t>radiograph</w:t>
                            </w:r>
                            <w:r>
                              <w:rPr>
                                <w:color w:val="231F20"/>
                                <w:spacing w:val="-6"/>
                                <w:sz w:val="18"/>
                              </w:rPr>
                              <w:t xml:space="preserve"> </w:t>
                            </w:r>
                            <w:r>
                              <w:rPr>
                                <w:color w:val="231F20"/>
                                <w:sz w:val="18"/>
                              </w:rPr>
                              <w:t>and</w:t>
                            </w:r>
                            <w:r>
                              <w:rPr>
                                <w:color w:val="231F20"/>
                                <w:spacing w:val="-6"/>
                                <w:sz w:val="18"/>
                              </w:rPr>
                              <w:t xml:space="preserve"> </w:t>
                            </w:r>
                            <w:r>
                              <w:rPr>
                                <w:color w:val="231F20"/>
                                <w:sz w:val="18"/>
                              </w:rPr>
                              <w:t>flexible</w:t>
                            </w:r>
                            <w:r>
                              <w:rPr>
                                <w:color w:val="231F20"/>
                                <w:spacing w:val="-7"/>
                                <w:sz w:val="18"/>
                              </w:rPr>
                              <w:t xml:space="preserve"> </w:t>
                            </w:r>
                            <w:r>
                              <w:rPr>
                                <w:color w:val="231F20"/>
                                <w:sz w:val="18"/>
                              </w:rPr>
                              <w:t>nasopharyngoscopy</w:t>
                            </w:r>
                            <w:r>
                              <w:rPr>
                                <w:color w:val="231F20"/>
                                <w:spacing w:val="-6"/>
                                <w:sz w:val="18"/>
                              </w:rPr>
                              <w:t xml:space="preserve"> </w:t>
                            </w:r>
                            <w:r>
                              <w:rPr>
                                <w:color w:val="231F20"/>
                                <w:sz w:val="18"/>
                              </w:rPr>
                              <w:t>are</w:t>
                            </w:r>
                            <w:r>
                              <w:rPr>
                                <w:color w:val="231F20"/>
                                <w:spacing w:val="-6"/>
                                <w:sz w:val="18"/>
                              </w:rPr>
                              <w:t xml:space="preserve"> </w:t>
                            </w:r>
                            <w:r>
                              <w:rPr>
                                <w:color w:val="231F20"/>
                                <w:sz w:val="18"/>
                              </w:rPr>
                              <w:t>the</w:t>
                            </w:r>
                            <w:r>
                              <w:rPr>
                                <w:color w:val="231F20"/>
                                <w:spacing w:val="-7"/>
                                <w:sz w:val="18"/>
                              </w:rPr>
                              <w:t xml:space="preserve"> </w:t>
                            </w:r>
                            <w:r>
                              <w:rPr>
                                <w:color w:val="231F20"/>
                                <w:sz w:val="18"/>
                              </w:rPr>
                              <w:t>most</w:t>
                            </w:r>
                            <w:r>
                              <w:rPr>
                                <w:color w:val="231F20"/>
                                <w:spacing w:val="-6"/>
                                <w:sz w:val="18"/>
                              </w:rPr>
                              <w:t xml:space="preserve"> </w:t>
                            </w:r>
                            <w:r>
                              <w:rPr>
                                <w:color w:val="231F20"/>
                                <w:sz w:val="18"/>
                              </w:rPr>
                              <w:t>popular.</w:t>
                            </w:r>
                            <w:r>
                              <w:rPr>
                                <w:color w:val="231F20"/>
                                <w:spacing w:val="-6"/>
                                <w:sz w:val="18"/>
                              </w:rPr>
                              <w:t xml:space="preserve"> </w:t>
                            </w:r>
                            <w:r>
                              <w:rPr>
                                <w:color w:val="231F20"/>
                                <w:sz w:val="18"/>
                              </w:rPr>
                              <w:t>In</w:t>
                            </w:r>
                            <w:r>
                              <w:rPr>
                                <w:color w:val="231F20"/>
                                <w:spacing w:val="-7"/>
                                <w:sz w:val="18"/>
                              </w:rPr>
                              <w:t xml:space="preserve"> </w:t>
                            </w:r>
                            <w:r>
                              <w:rPr>
                                <w:color w:val="231F20"/>
                                <w:sz w:val="18"/>
                              </w:rPr>
                              <w:t>this</w:t>
                            </w:r>
                            <w:r>
                              <w:rPr>
                                <w:color w:val="231F20"/>
                                <w:spacing w:val="-6"/>
                                <w:sz w:val="18"/>
                              </w:rPr>
                              <w:t xml:space="preserve"> </w:t>
                            </w:r>
                            <w:r>
                              <w:rPr>
                                <w:color w:val="231F20"/>
                                <w:spacing w:val="-3"/>
                                <w:sz w:val="18"/>
                              </w:rPr>
                              <w:t xml:space="preserve">study, </w:t>
                            </w:r>
                            <w:r>
                              <w:rPr>
                                <w:color w:val="231F20"/>
                                <w:sz w:val="18"/>
                              </w:rPr>
                              <w:t>traditional</w:t>
                            </w:r>
                            <w:r>
                              <w:rPr>
                                <w:color w:val="231F20"/>
                                <w:spacing w:val="-5"/>
                                <w:sz w:val="18"/>
                              </w:rPr>
                              <w:t xml:space="preserve"> </w:t>
                            </w:r>
                            <w:r>
                              <w:rPr>
                                <w:color w:val="231F20"/>
                                <w:sz w:val="18"/>
                              </w:rPr>
                              <w:t>method</w:t>
                            </w:r>
                            <w:r>
                              <w:rPr>
                                <w:color w:val="231F20"/>
                                <w:spacing w:val="-4"/>
                                <w:sz w:val="18"/>
                              </w:rPr>
                              <w:t xml:space="preserve"> </w:t>
                            </w:r>
                            <w:r>
                              <w:rPr>
                                <w:color w:val="231F20"/>
                                <w:sz w:val="18"/>
                              </w:rPr>
                              <w:t>of</w:t>
                            </w:r>
                            <w:r>
                              <w:rPr>
                                <w:color w:val="231F20"/>
                                <w:spacing w:val="-5"/>
                                <w:sz w:val="18"/>
                              </w:rPr>
                              <w:t xml:space="preserve"> </w:t>
                            </w:r>
                            <w:r>
                              <w:rPr>
                                <w:color w:val="231F20"/>
                                <w:sz w:val="18"/>
                              </w:rPr>
                              <w:t>evaluating</w:t>
                            </w:r>
                            <w:r>
                              <w:rPr>
                                <w:color w:val="231F20"/>
                                <w:spacing w:val="-4"/>
                                <w:sz w:val="18"/>
                              </w:rPr>
                              <w:t xml:space="preserve"> </w:t>
                            </w:r>
                            <w:r>
                              <w:rPr>
                                <w:color w:val="231F20"/>
                                <w:sz w:val="18"/>
                              </w:rPr>
                              <w:t>adenoid</w:t>
                            </w:r>
                            <w:r>
                              <w:rPr>
                                <w:color w:val="231F20"/>
                                <w:spacing w:val="-4"/>
                                <w:sz w:val="18"/>
                              </w:rPr>
                              <w:t xml:space="preserve"> </w:t>
                            </w:r>
                            <w:r>
                              <w:rPr>
                                <w:color w:val="231F20"/>
                                <w:sz w:val="18"/>
                              </w:rPr>
                              <w:t>hypertrophy</w:t>
                            </w:r>
                            <w:r>
                              <w:rPr>
                                <w:color w:val="231F20"/>
                                <w:spacing w:val="-5"/>
                                <w:sz w:val="18"/>
                              </w:rPr>
                              <w:t xml:space="preserve"> </w:t>
                            </w:r>
                            <w:r>
                              <w:rPr>
                                <w:color w:val="231F20"/>
                                <w:sz w:val="18"/>
                              </w:rPr>
                              <w:t>(plain</w:t>
                            </w:r>
                            <w:r>
                              <w:rPr>
                                <w:color w:val="231F20"/>
                                <w:spacing w:val="-4"/>
                                <w:sz w:val="18"/>
                              </w:rPr>
                              <w:t xml:space="preserve"> </w:t>
                            </w:r>
                            <w:r>
                              <w:rPr>
                                <w:color w:val="231F20"/>
                                <w:sz w:val="18"/>
                              </w:rPr>
                              <w:t>radiograph)</w:t>
                            </w:r>
                            <w:r>
                              <w:rPr>
                                <w:color w:val="231F20"/>
                                <w:spacing w:val="-4"/>
                                <w:sz w:val="18"/>
                              </w:rPr>
                              <w:t xml:space="preserve"> </w:t>
                            </w:r>
                            <w:r>
                              <w:rPr>
                                <w:color w:val="231F20"/>
                                <w:sz w:val="18"/>
                              </w:rPr>
                              <w:t>has</w:t>
                            </w:r>
                            <w:r>
                              <w:rPr>
                                <w:color w:val="231F20"/>
                                <w:spacing w:val="-5"/>
                                <w:sz w:val="18"/>
                              </w:rPr>
                              <w:t xml:space="preserve"> </w:t>
                            </w:r>
                            <w:r>
                              <w:rPr>
                                <w:color w:val="231F20"/>
                                <w:sz w:val="18"/>
                              </w:rPr>
                              <w:t>been</w:t>
                            </w:r>
                            <w:r>
                              <w:rPr>
                                <w:color w:val="231F20"/>
                                <w:spacing w:val="-4"/>
                                <w:sz w:val="18"/>
                              </w:rPr>
                              <w:t xml:space="preserve"> </w:t>
                            </w:r>
                            <w:r>
                              <w:rPr>
                                <w:color w:val="231F20"/>
                                <w:sz w:val="18"/>
                              </w:rPr>
                              <w:t>compared</w:t>
                            </w:r>
                            <w:r>
                              <w:rPr>
                                <w:color w:val="231F20"/>
                                <w:spacing w:val="-5"/>
                                <w:sz w:val="18"/>
                              </w:rPr>
                              <w:t xml:space="preserve"> </w:t>
                            </w:r>
                            <w:r>
                              <w:rPr>
                                <w:color w:val="231F20"/>
                                <w:sz w:val="18"/>
                              </w:rPr>
                              <w:t>with</w:t>
                            </w:r>
                            <w:r>
                              <w:rPr>
                                <w:color w:val="231F20"/>
                                <w:spacing w:val="-4"/>
                                <w:sz w:val="18"/>
                              </w:rPr>
                              <w:t xml:space="preserve"> </w:t>
                            </w:r>
                            <w:r>
                              <w:rPr>
                                <w:color w:val="231F20"/>
                                <w:spacing w:val="-3"/>
                                <w:sz w:val="18"/>
                              </w:rPr>
                              <w:t>newer flexible</w:t>
                            </w:r>
                            <w:r>
                              <w:rPr>
                                <w:color w:val="231F20"/>
                                <w:spacing w:val="-21"/>
                                <w:sz w:val="18"/>
                              </w:rPr>
                              <w:t xml:space="preserve"> </w:t>
                            </w:r>
                            <w:r>
                              <w:rPr>
                                <w:color w:val="231F20"/>
                                <w:spacing w:val="-3"/>
                                <w:sz w:val="18"/>
                              </w:rPr>
                              <w:t>nasopharyngoscopy.</w:t>
                            </w:r>
                            <w:r>
                              <w:rPr>
                                <w:color w:val="231F20"/>
                                <w:spacing w:val="-20"/>
                                <w:sz w:val="18"/>
                              </w:rPr>
                              <w:t xml:space="preserve"> </w:t>
                            </w:r>
                            <w:r>
                              <w:rPr>
                                <w:b/>
                                <w:color w:val="231F20"/>
                                <w:sz w:val="18"/>
                              </w:rPr>
                              <w:t>Materials</w:t>
                            </w:r>
                            <w:r>
                              <w:rPr>
                                <w:b/>
                                <w:color w:val="231F20"/>
                                <w:spacing w:val="-21"/>
                                <w:sz w:val="18"/>
                              </w:rPr>
                              <w:t xml:space="preserve"> </w:t>
                            </w:r>
                            <w:r>
                              <w:rPr>
                                <w:b/>
                                <w:color w:val="231F20"/>
                                <w:sz w:val="18"/>
                              </w:rPr>
                              <w:t>and</w:t>
                            </w:r>
                            <w:r>
                              <w:rPr>
                                <w:b/>
                                <w:color w:val="231F20"/>
                                <w:spacing w:val="-20"/>
                                <w:sz w:val="18"/>
                              </w:rPr>
                              <w:t xml:space="preserve"> </w:t>
                            </w:r>
                            <w:r>
                              <w:rPr>
                                <w:b/>
                                <w:color w:val="231F20"/>
                                <w:sz w:val="18"/>
                              </w:rPr>
                              <w:t>Methods:</w:t>
                            </w:r>
                            <w:r>
                              <w:rPr>
                                <w:b/>
                                <w:color w:val="231F20"/>
                                <w:spacing w:val="-28"/>
                                <w:sz w:val="18"/>
                              </w:rPr>
                              <w:t xml:space="preserve"> </w:t>
                            </w:r>
                            <w:r>
                              <w:rPr>
                                <w:color w:val="231F20"/>
                                <w:sz w:val="18"/>
                              </w:rPr>
                              <w:t>This</w:t>
                            </w:r>
                            <w:r>
                              <w:rPr>
                                <w:color w:val="231F20"/>
                                <w:spacing w:val="-20"/>
                                <w:sz w:val="18"/>
                              </w:rPr>
                              <w:t xml:space="preserve"> </w:t>
                            </w:r>
                            <w:r>
                              <w:rPr>
                                <w:color w:val="231F20"/>
                                <w:sz w:val="18"/>
                              </w:rPr>
                              <w:t>is</w:t>
                            </w:r>
                            <w:r>
                              <w:rPr>
                                <w:color w:val="231F20"/>
                                <w:spacing w:val="-20"/>
                                <w:sz w:val="18"/>
                              </w:rPr>
                              <w:t xml:space="preserve"> </w:t>
                            </w:r>
                            <w:r>
                              <w:rPr>
                                <w:color w:val="231F20"/>
                                <w:sz w:val="18"/>
                              </w:rPr>
                              <w:t>a</w:t>
                            </w:r>
                            <w:r>
                              <w:rPr>
                                <w:color w:val="231F20"/>
                                <w:spacing w:val="-21"/>
                                <w:sz w:val="18"/>
                              </w:rPr>
                              <w:t xml:space="preserve"> </w:t>
                            </w:r>
                            <w:r>
                              <w:rPr>
                                <w:color w:val="231F20"/>
                                <w:sz w:val="18"/>
                              </w:rPr>
                              <w:t>cross-sectional</w:t>
                            </w:r>
                            <w:r>
                              <w:rPr>
                                <w:color w:val="231F20"/>
                                <w:spacing w:val="-20"/>
                                <w:sz w:val="18"/>
                              </w:rPr>
                              <w:t xml:space="preserve"> </w:t>
                            </w:r>
                            <w:r>
                              <w:rPr>
                                <w:color w:val="231F20"/>
                                <w:sz w:val="18"/>
                              </w:rPr>
                              <w:t>study</w:t>
                            </w:r>
                            <w:r>
                              <w:rPr>
                                <w:color w:val="231F20"/>
                                <w:spacing w:val="-20"/>
                                <w:sz w:val="18"/>
                              </w:rPr>
                              <w:t xml:space="preserve"> </w:t>
                            </w:r>
                            <w:r>
                              <w:rPr>
                                <w:color w:val="231F20"/>
                                <w:sz w:val="18"/>
                              </w:rPr>
                              <w:t>of</w:t>
                            </w:r>
                            <w:r>
                              <w:rPr>
                                <w:color w:val="231F20"/>
                                <w:spacing w:val="-21"/>
                                <w:sz w:val="18"/>
                              </w:rPr>
                              <w:t xml:space="preserve"> </w:t>
                            </w:r>
                            <w:r>
                              <w:rPr>
                                <w:color w:val="231F20"/>
                                <w:spacing w:val="-3"/>
                                <w:sz w:val="18"/>
                              </w:rPr>
                              <w:t>randomly</w:t>
                            </w:r>
                            <w:r>
                              <w:rPr>
                                <w:color w:val="231F20"/>
                                <w:spacing w:val="-20"/>
                                <w:sz w:val="18"/>
                              </w:rPr>
                              <w:t xml:space="preserve"> </w:t>
                            </w:r>
                            <w:r>
                              <w:rPr>
                                <w:color w:val="231F20"/>
                                <w:sz w:val="18"/>
                              </w:rPr>
                              <w:t>selected children</w:t>
                            </w:r>
                            <w:r>
                              <w:rPr>
                                <w:color w:val="231F20"/>
                                <w:spacing w:val="-21"/>
                                <w:sz w:val="18"/>
                              </w:rPr>
                              <w:t xml:space="preserve"> </w:t>
                            </w:r>
                            <w:r>
                              <w:rPr>
                                <w:color w:val="231F20"/>
                                <w:sz w:val="18"/>
                              </w:rPr>
                              <w:t>with</w:t>
                            </w:r>
                            <w:r>
                              <w:rPr>
                                <w:color w:val="231F20"/>
                                <w:spacing w:val="-20"/>
                                <w:sz w:val="18"/>
                              </w:rPr>
                              <w:t xml:space="preserve"> </w:t>
                            </w:r>
                            <w:r>
                              <w:rPr>
                                <w:color w:val="231F20"/>
                                <w:sz w:val="18"/>
                              </w:rPr>
                              <w:t>clinical</w:t>
                            </w:r>
                            <w:r>
                              <w:rPr>
                                <w:color w:val="231F20"/>
                                <w:spacing w:val="-20"/>
                                <w:sz w:val="18"/>
                              </w:rPr>
                              <w:t xml:space="preserve"> </w:t>
                            </w:r>
                            <w:r>
                              <w:rPr>
                                <w:color w:val="231F20"/>
                                <w:sz w:val="18"/>
                              </w:rPr>
                              <w:t>diagnosis</w:t>
                            </w:r>
                            <w:r>
                              <w:rPr>
                                <w:color w:val="231F20"/>
                                <w:spacing w:val="-20"/>
                                <w:sz w:val="18"/>
                              </w:rPr>
                              <w:t xml:space="preserve"> </w:t>
                            </w:r>
                            <w:r>
                              <w:rPr>
                                <w:color w:val="231F20"/>
                                <w:sz w:val="18"/>
                              </w:rPr>
                              <w:t>of</w:t>
                            </w:r>
                            <w:r>
                              <w:rPr>
                                <w:color w:val="231F20"/>
                                <w:spacing w:val="-20"/>
                                <w:sz w:val="18"/>
                              </w:rPr>
                              <w:t xml:space="preserve"> </w:t>
                            </w:r>
                            <w:r>
                              <w:rPr>
                                <w:color w:val="231F20"/>
                                <w:sz w:val="18"/>
                              </w:rPr>
                              <w:t>obstructive</w:t>
                            </w:r>
                            <w:r>
                              <w:rPr>
                                <w:color w:val="231F20"/>
                                <w:spacing w:val="-21"/>
                                <w:sz w:val="18"/>
                              </w:rPr>
                              <w:t xml:space="preserve"> </w:t>
                            </w:r>
                            <w:r>
                              <w:rPr>
                                <w:color w:val="231F20"/>
                                <w:sz w:val="18"/>
                              </w:rPr>
                              <w:t>adenoid</w:t>
                            </w:r>
                            <w:r>
                              <w:rPr>
                                <w:color w:val="231F20"/>
                                <w:spacing w:val="-20"/>
                                <w:sz w:val="18"/>
                              </w:rPr>
                              <w:t xml:space="preserve"> </w:t>
                            </w:r>
                            <w:r>
                              <w:rPr>
                                <w:color w:val="231F20"/>
                                <w:sz w:val="18"/>
                              </w:rPr>
                              <w:t>disease.</w:t>
                            </w:r>
                            <w:r>
                              <w:rPr>
                                <w:color w:val="231F20"/>
                                <w:spacing w:val="-28"/>
                                <w:sz w:val="18"/>
                              </w:rPr>
                              <w:t xml:space="preserve"> </w:t>
                            </w:r>
                            <w:r>
                              <w:rPr>
                                <w:color w:val="231F20"/>
                                <w:sz w:val="18"/>
                              </w:rPr>
                              <w:t>All</w:t>
                            </w:r>
                            <w:r>
                              <w:rPr>
                                <w:color w:val="231F20"/>
                                <w:spacing w:val="-20"/>
                                <w:sz w:val="18"/>
                              </w:rPr>
                              <w:t xml:space="preserve"> </w:t>
                            </w:r>
                            <w:r>
                              <w:rPr>
                                <w:color w:val="231F20"/>
                                <w:sz w:val="18"/>
                              </w:rPr>
                              <w:t>eligible</w:t>
                            </w:r>
                            <w:r>
                              <w:rPr>
                                <w:color w:val="231F20"/>
                                <w:spacing w:val="-20"/>
                                <w:sz w:val="18"/>
                              </w:rPr>
                              <w:t xml:space="preserve"> </w:t>
                            </w:r>
                            <w:r>
                              <w:rPr>
                                <w:color w:val="231F20"/>
                                <w:sz w:val="18"/>
                              </w:rPr>
                              <w:t>participants</w:t>
                            </w:r>
                            <w:r>
                              <w:rPr>
                                <w:color w:val="231F20"/>
                                <w:spacing w:val="-20"/>
                                <w:sz w:val="18"/>
                              </w:rPr>
                              <w:t xml:space="preserve"> </w:t>
                            </w:r>
                            <w:r>
                              <w:rPr>
                                <w:color w:val="231F20"/>
                                <w:sz w:val="18"/>
                              </w:rPr>
                              <w:t>underwent</w:t>
                            </w:r>
                            <w:r>
                              <w:rPr>
                                <w:color w:val="231F20"/>
                                <w:spacing w:val="-20"/>
                                <w:sz w:val="18"/>
                              </w:rPr>
                              <w:t xml:space="preserve"> </w:t>
                            </w:r>
                            <w:r>
                              <w:rPr>
                                <w:color w:val="231F20"/>
                                <w:sz w:val="18"/>
                              </w:rPr>
                              <w:t>clinical examinations,</w:t>
                            </w:r>
                            <w:r>
                              <w:rPr>
                                <w:color w:val="231F20"/>
                                <w:spacing w:val="-14"/>
                                <w:sz w:val="18"/>
                              </w:rPr>
                              <w:t xml:space="preserve"> </w:t>
                            </w:r>
                            <w:r>
                              <w:rPr>
                                <w:color w:val="231F20"/>
                                <w:sz w:val="18"/>
                              </w:rPr>
                              <w:t>flexible</w:t>
                            </w:r>
                            <w:r>
                              <w:rPr>
                                <w:color w:val="231F20"/>
                                <w:spacing w:val="-13"/>
                                <w:sz w:val="18"/>
                              </w:rPr>
                              <w:t xml:space="preserve"> </w:t>
                            </w:r>
                            <w:r>
                              <w:rPr>
                                <w:color w:val="231F20"/>
                                <w:sz w:val="18"/>
                              </w:rPr>
                              <w:t>nasopharyngoscopy</w:t>
                            </w:r>
                            <w:r>
                              <w:rPr>
                                <w:color w:val="231F20"/>
                                <w:spacing w:val="-14"/>
                                <w:sz w:val="18"/>
                              </w:rPr>
                              <w:t xml:space="preserve"> </w:t>
                            </w:r>
                            <w:r>
                              <w:rPr>
                                <w:color w:val="231F20"/>
                                <w:sz w:val="18"/>
                              </w:rPr>
                              <w:t>and</w:t>
                            </w:r>
                            <w:r>
                              <w:rPr>
                                <w:color w:val="231F20"/>
                                <w:spacing w:val="-13"/>
                                <w:sz w:val="18"/>
                              </w:rPr>
                              <w:t xml:space="preserve"> </w:t>
                            </w:r>
                            <w:r>
                              <w:rPr>
                                <w:color w:val="231F20"/>
                                <w:sz w:val="18"/>
                              </w:rPr>
                              <w:t>postnasal</w:t>
                            </w:r>
                            <w:r>
                              <w:rPr>
                                <w:color w:val="231F20"/>
                                <w:spacing w:val="-13"/>
                                <w:sz w:val="18"/>
                              </w:rPr>
                              <w:t xml:space="preserve"> </w:t>
                            </w:r>
                            <w:r>
                              <w:rPr>
                                <w:color w:val="231F20"/>
                                <w:sz w:val="18"/>
                              </w:rPr>
                              <w:t>space</w:t>
                            </w:r>
                            <w:r>
                              <w:rPr>
                                <w:color w:val="231F20"/>
                                <w:spacing w:val="-14"/>
                                <w:sz w:val="18"/>
                              </w:rPr>
                              <w:t xml:space="preserve"> </w:t>
                            </w:r>
                            <w:r>
                              <w:rPr>
                                <w:color w:val="231F20"/>
                                <w:spacing w:val="-4"/>
                                <w:sz w:val="18"/>
                              </w:rPr>
                              <w:t>X-ray.</w:t>
                            </w:r>
                            <w:r>
                              <w:rPr>
                                <w:color w:val="231F20"/>
                                <w:spacing w:val="-21"/>
                                <w:sz w:val="18"/>
                              </w:rPr>
                              <w:t xml:space="preserve"> </w:t>
                            </w:r>
                            <w:r>
                              <w:rPr>
                                <w:color w:val="231F20"/>
                                <w:sz w:val="18"/>
                              </w:rPr>
                              <w:t>The</w:t>
                            </w:r>
                            <w:r>
                              <w:rPr>
                                <w:color w:val="231F20"/>
                                <w:spacing w:val="-14"/>
                                <w:sz w:val="18"/>
                              </w:rPr>
                              <w:t xml:space="preserve"> </w:t>
                            </w:r>
                            <w:r>
                              <w:rPr>
                                <w:color w:val="231F20"/>
                                <w:sz w:val="18"/>
                              </w:rPr>
                              <w:t>findings</w:t>
                            </w:r>
                            <w:r>
                              <w:rPr>
                                <w:color w:val="231F20"/>
                                <w:spacing w:val="-13"/>
                                <w:sz w:val="18"/>
                              </w:rPr>
                              <w:t xml:space="preserve"> </w:t>
                            </w:r>
                            <w:r>
                              <w:rPr>
                                <w:color w:val="231F20"/>
                                <w:sz w:val="18"/>
                              </w:rPr>
                              <w:t>were</w:t>
                            </w:r>
                            <w:r>
                              <w:rPr>
                                <w:color w:val="231F20"/>
                                <w:spacing w:val="-14"/>
                                <w:sz w:val="18"/>
                              </w:rPr>
                              <w:t xml:space="preserve"> </w:t>
                            </w:r>
                            <w:r>
                              <w:rPr>
                                <w:color w:val="231F20"/>
                                <w:sz w:val="18"/>
                              </w:rPr>
                              <w:t>compared</w:t>
                            </w:r>
                            <w:r>
                              <w:rPr>
                                <w:color w:val="231F20"/>
                                <w:spacing w:val="-13"/>
                                <w:sz w:val="18"/>
                              </w:rPr>
                              <w:t xml:space="preserve"> </w:t>
                            </w:r>
                            <w:r>
                              <w:rPr>
                                <w:color w:val="231F20"/>
                                <w:sz w:val="18"/>
                              </w:rPr>
                              <w:t>using the</w:t>
                            </w:r>
                            <w:r>
                              <w:rPr>
                                <w:color w:val="231F20"/>
                                <w:spacing w:val="-20"/>
                                <w:sz w:val="18"/>
                              </w:rPr>
                              <w:t xml:space="preserve"> </w:t>
                            </w:r>
                            <w:r>
                              <w:rPr>
                                <w:color w:val="231F20"/>
                                <w:sz w:val="18"/>
                              </w:rPr>
                              <w:t>chi-square</w:t>
                            </w:r>
                            <w:r>
                              <w:rPr>
                                <w:color w:val="231F20"/>
                                <w:spacing w:val="-20"/>
                                <w:sz w:val="18"/>
                              </w:rPr>
                              <w:t xml:space="preserve"> </w:t>
                            </w:r>
                            <w:r>
                              <w:rPr>
                                <w:color w:val="231F20"/>
                                <w:sz w:val="18"/>
                              </w:rPr>
                              <w:t>test</w:t>
                            </w:r>
                            <w:r>
                              <w:rPr>
                                <w:color w:val="231F20"/>
                                <w:spacing w:val="-19"/>
                                <w:sz w:val="18"/>
                              </w:rPr>
                              <w:t xml:space="preserve"> </w:t>
                            </w:r>
                            <w:r>
                              <w:rPr>
                                <w:color w:val="231F20"/>
                                <w:sz w:val="18"/>
                              </w:rPr>
                              <w:t>and</w:t>
                            </w:r>
                            <w:r>
                              <w:rPr>
                                <w:color w:val="231F20"/>
                                <w:spacing w:val="-20"/>
                                <w:sz w:val="18"/>
                              </w:rPr>
                              <w:t xml:space="preserve"> </w:t>
                            </w:r>
                            <w:r>
                              <w:rPr>
                                <w:color w:val="231F20"/>
                                <w:spacing w:val="-6"/>
                                <w:sz w:val="18"/>
                              </w:rPr>
                              <w:t>Pearson’s</w:t>
                            </w:r>
                            <w:r>
                              <w:rPr>
                                <w:color w:val="231F20"/>
                                <w:spacing w:val="-19"/>
                                <w:sz w:val="18"/>
                              </w:rPr>
                              <w:t xml:space="preserve"> </w:t>
                            </w:r>
                            <w:r>
                              <w:rPr>
                                <w:color w:val="231F20"/>
                                <w:sz w:val="18"/>
                              </w:rPr>
                              <w:t>correlation</w:t>
                            </w:r>
                            <w:r>
                              <w:rPr>
                                <w:color w:val="231F20"/>
                                <w:spacing w:val="-20"/>
                                <w:sz w:val="18"/>
                              </w:rPr>
                              <w:t xml:space="preserve"> </w:t>
                            </w:r>
                            <w:r>
                              <w:rPr>
                                <w:color w:val="231F20"/>
                                <w:sz w:val="18"/>
                              </w:rPr>
                              <w:t>test.</w:t>
                            </w:r>
                            <w:r>
                              <w:rPr>
                                <w:color w:val="231F20"/>
                                <w:spacing w:val="-19"/>
                                <w:sz w:val="18"/>
                              </w:rPr>
                              <w:t xml:space="preserve"> </w:t>
                            </w:r>
                            <w:r>
                              <w:rPr>
                                <w:b/>
                                <w:color w:val="231F20"/>
                                <w:sz w:val="18"/>
                              </w:rPr>
                              <w:t>Results:</w:t>
                            </w:r>
                            <w:r>
                              <w:rPr>
                                <w:b/>
                                <w:color w:val="231F20"/>
                                <w:spacing w:val="-27"/>
                                <w:sz w:val="18"/>
                              </w:rPr>
                              <w:t xml:space="preserve"> </w:t>
                            </w:r>
                            <w:r>
                              <w:rPr>
                                <w:color w:val="231F20"/>
                                <w:sz w:val="18"/>
                              </w:rPr>
                              <w:t>The</w:t>
                            </w:r>
                            <w:r>
                              <w:rPr>
                                <w:color w:val="231F20"/>
                                <w:spacing w:val="-20"/>
                                <w:sz w:val="18"/>
                              </w:rPr>
                              <w:t xml:space="preserve"> </w:t>
                            </w:r>
                            <w:r>
                              <w:rPr>
                                <w:color w:val="231F20"/>
                                <w:sz w:val="18"/>
                              </w:rPr>
                              <w:t>age</w:t>
                            </w:r>
                            <w:r>
                              <w:rPr>
                                <w:color w:val="231F20"/>
                                <w:spacing w:val="-19"/>
                                <w:sz w:val="18"/>
                              </w:rPr>
                              <w:t xml:space="preserve"> </w:t>
                            </w:r>
                            <w:r>
                              <w:rPr>
                                <w:color w:val="231F20"/>
                                <w:sz w:val="18"/>
                              </w:rPr>
                              <w:t>of</w:t>
                            </w:r>
                            <w:r>
                              <w:rPr>
                                <w:color w:val="231F20"/>
                                <w:spacing w:val="-20"/>
                                <w:sz w:val="18"/>
                              </w:rPr>
                              <w:t xml:space="preserve"> </w:t>
                            </w:r>
                            <w:r>
                              <w:rPr>
                                <w:color w:val="231F20"/>
                                <w:sz w:val="18"/>
                              </w:rPr>
                              <w:t>the</w:t>
                            </w:r>
                            <w:r>
                              <w:rPr>
                                <w:color w:val="231F20"/>
                                <w:spacing w:val="-20"/>
                                <w:sz w:val="18"/>
                              </w:rPr>
                              <w:t xml:space="preserve"> </w:t>
                            </w:r>
                            <w:r>
                              <w:rPr>
                                <w:color w:val="231F20"/>
                                <w:sz w:val="18"/>
                              </w:rPr>
                              <w:t>participants</w:t>
                            </w:r>
                            <w:r>
                              <w:rPr>
                                <w:color w:val="231F20"/>
                                <w:spacing w:val="-19"/>
                                <w:sz w:val="18"/>
                              </w:rPr>
                              <w:t xml:space="preserve"> </w:t>
                            </w:r>
                            <w:r>
                              <w:rPr>
                                <w:color w:val="231F20"/>
                                <w:sz w:val="18"/>
                              </w:rPr>
                              <w:t>ranged</w:t>
                            </w:r>
                            <w:r>
                              <w:rPr>
                                <w:color w:val="231F20"/>
                                <w:spacing w:val="-20"/>
                                <w:sz w:val="18"/>
                              </w:rPr>
                              <w:t xml:space="preserve"> </w:t>
                            </w:r>
                            <w:r>
                              <w:rPr>
                                <w:color w:val="231F20"/>
                                <w:spacing w:val="-3"/>
                                <w:sz w:val="18"/>
                              </w:rPr>
                              <w:t>between</w:t>
                            </w:r>
                            <w:r>
                              <w:rPr>
                                <w:color w:val="231F20"/>
                                <w:spacing w:val="-19"/>
                                <w:sz w:val="18"/>
                              </w:rPr>
                              <w:t xml:space="preserve"> </w:t>
                            </w:r>
                            <w:r>
                              <w:rPr>
                                <w:color w:val="231F20"/>
                                <w:sz w:val="18"/>
                              </w:rPr>
                              <w:t>2</w:t>
                            </w:r>
                            <w:r>
                              <w:rPr>
                                <w:color w:val="231F20"/>
                                <w:spacing w:val="-20"/>
                                <w:sz w:val="18"/>
                              </w:rPr>
                              <w:t xml:space="preserve"> </w:t>
                            </w:r>
                            <w:r>
                              <w:rPr>
                                <w:color w:val="231F20"/>
                                <w:spacing w:val="-2"/>
                                <w:sz w:val="18"/>
                              </w:rPr>
                              <w:t xml:space="preserve">and </w:t>
                            </w:r>
                            <w:r>
                              <w:rPr>
                                <w:color w:val="231F20"/>
                                <w:sz w:val="18"/>
                              </w:rPr>
                              <w:t>10</w:t>
                            </w:r>
                            <w:r>
                              <w:rPr>
                                <w:color w:val="231F20"/>
                                <w:spacing w:val="-13"/>
                                <w:sz w:val="18"/>
                              </w:rPr>
                              <w:t xml:space="preserve"> </w:t>
                            </w:r>
                            <w:r>
                              <w:rPr>
                                <w:color w:val="231F20"/>
                                <w:sz w:val="18"/>
                              </w:rPr>
                              <w:t>years</w:t>
                            </w:r>
                            <w:r>
                              <w:rPr>
                                <w:color w:val="231F20"/>
                                <w:spacing w:val="-12"/>
                                <w:sz w:val="18"/>
                              </w:rPr>
                              <w:t xml:space="preserve"> </w:t>
                            </w:r>
                            <w:r>
                              <w:rPr>
                                <w:color w:val="231F20"/>
                                <w:sz w:val="18"/>
                              </w:rPr>
                              <w:t>with</w:t>
                            </w:r>
                            <w:r>
                              <w:rPr>
                                <w:color w:val="231F20"/>
                                <w:spacing w:val="-11"/>
                                <w:sz w:val="18"/>
                              </w:rPr>
                              <w:t xml:space="preserve"> </w:t>
                            </w:r>
                            <w:r>
                              <w:rPr>
                                <w:color w:val="231F20"/>
                                <w:sz w:val="18"/>
                              </w:rPr>
                              <w:t>mean</w:t>
                            </w:r>
                            <w:r>
                              <w:rPr>
                                <w:color w:val="231F20"/>
                                <w:spacing w:val="-12"/>
                                <w:sz w:val="18"/>
                              </w:rPr>
                              <w:t xml:space="preserve"> </w:t>
                            </w:r>
                            <w:r>
                              <w:rPr>
                                <w:color w:val="231F20"/>
                                <w:sz w:val="18"/>
                              </w:rPr>
                              <w:t>of</w:t>
                            </w:r>
                            <w:r>
                              <w:rPr>
                                <w:color w:val="231F20"/>
                                <w:spacing w:val="-12"/>
                                <w:sz w:val="18"/>
                              </w:rPr>
                              <w:t xml:space="preserve"> </w:t>
                            </w:r>
                            <w:r>
                              <w:rPr>
                                <w:color w:val="231F20"/>
                                <w:sz w:val="18"/>
                              </w:rPr>
                              <w:t>4.5</w:t>
                            </w:r>
                            <w:r>
                              <w:rPr>
                                <w:color w:val="231F20"/>
                                <w:spacing w:val="-23"/>
                                <w:sz w:val="18"/>
                              </w:rPr>
                              <w:t xml:space="preserve"> </w:t>
                            </w:r>
                            <w:r>
                              <w:rPr>
                                <w:color w:val="231F20"/>
                                <w:sz w:val="18"/>
                              </w:rPr>
                              <w:t>±</w:t>
                            </w:r>
                            <w:r>
                              <w:rPr>
                                <w:color w:val="231F20"/>
                                <w:spacing w:val="-24"/>
                                <w:sz w:val="18"/>
                              </w:rPr>
                              <w:t xml:space="preserve"> </w:t>
                            </w:r>
                            <w:r>
                              <w:rPr>
                                <w:color w:val="231F20"/>
                                <w:sz w:val="18"/>
                              </w:rPr>
                              <w:t>2.5</w:t>
                            </w:r>
                            <w:r>
                              <w:rPr>
                                <w:color w:val="231F20"/>
                                <w:spacing w:val="-12"/>
                                <w:sz w:val="18"/>
                              </w:rPr>
                              <w:t xml:space="preserve"> </w:t>
                            </w:r>
                            <w:r>
                              <w:rPr>
                                <w:color w:val="231F20"/>
                                <w:sz w:val="18"/>
                              </w:rPr>
                              <w:t>years.</w:t>
                            </w:r>
                            <w:r>
                              <w:rPr>
                                <w:color w:val="231F20"/>
                                <w:spacing w:val="-22"/>
                                <w:sz w:val="18"/>
                              </w:rPr>
                              <w:t xml:space="preserve"> </w:t>
                            </w:r>
                            <w:r>
                              <w:rPr>
                                <w:color w:val="231F20"/>
                                <w:sz w:val="18"/>
                              </w:rPr>
                              <w:t>There</w:t>
                            </w:r>
                            <w:r>
                              <w:rPr>
                                <w:color w:val="231F20"/>
                                <w:spacing w:val="-11"/>
                                <w:sz w:val="18"/>
                              </w:rPr>
                              <w:t xml:space="preserve"> </w:t>
                            </w:r>
                            <w:r>
                              <w:rPr>
                                <w:color w:val="231F20"/>
                                <w:sz w:val="18"/>
                              </w:rPr>
                              <w:t>were</w:t>
                            </w:r>
                            <w:r>
                              <w:rPr>
                                <w:color w:val="231F20"/>
                                <w:spacing w:val="-12"/>
                                <w:sz w:val="18"/>
                              </w:rPr>
                              <w:t xml:space="preserve"> </w:t>
                            </w:r>
                            <w:r>
                              <w:rPr>
                                <w:color w:val="231F20"/>
                                <w:sz w:val="18"/>
                              </w:rPr>
                              <w:t>79</w:t>
                            </w:r>
                            <w:r>
                              <w:rPr>
                                <w:color w:val="231F20"/>
                                <w:spacing w:val="-12"/>
                                <w:sz w:val="18"/>
                              </w:rPr>
                              <w:t xml:space="preserve"> </w:t>
                            </w:r>
                            <w:r>
                              <w:rPr>
                                <w:color w:val="231F20"/>
                                <w:sz w:val="18"/>
                              </w:rPr>
                              <w:t>(56.4%)</w:t>
                            </w:r>
                            <w:r>
                              <w:rPr>
                                <w:color w:val="231F20"/>
                                <w:spacing w:val="-11"/>
                                <w:sz w:val="18"/>
                              </w:rPr>
                              <w:t xml:space="preserve"> </w:t>
                            </w:r>
                            <w:r>
                              <w:rPr>
                                <w:color w:val="231F20"/>
                                <w:sz w:val="18"/>
                              </w:rPr>
                              <w:t>males</w:t>
                            </w:r>
                            <w:r>
                              <w:rPr>
                                <w:color w:val="231F20"/>
                                <w:spacing w:val="-12"/>
                                <w:sz w:val="18"/>
                              </w:rPr>
                              <w:t xml:space="preserve"> </w:t>
                            </w:r>
                            <w:r>
                              <w:rPr>
                                <w:color w:val="231F20"/>
                                <w:sz w:val="18"/>
                              </w:rPr>
                              <w:t>and</w:t>
                            </w:r>
                            <w:r>
                              <w:rPr>
                                <w:color w:val="231F20"/>
                                <w:spacing w:val="-12"/>
                                <w:sz w:val="18"/>
                              </w:rPr>
                              <w:t xml:space="preserve"> </w:t>
                            </w:r>
                            <w:r>
                              <w:rPr>
                                <w:color w:val="231F20"/>
                                <w:sz w:val="18"/>
                              </w:rPr>
                              <w:t>61</w:t>
                            </w:r>
                            <w:r>
                              <w:rPr>
                                <w:color w:val="231F20"/>
                                <w:spacing w:val="-11"/>
                                <w:sz w:val="18"/>
                              </w:rPr>
                              <w:t xml:space="preserve"> </w:t>
                            </w:r>
                            <w:r>
                              <w:rPr>
                                <w:color w:val="231F20"/>
                                <w:sz w:val="18"/>
                              </w:rPr>
                              <w:t>(43.6%)</w:t>
                            </w:r>
                            <w:r>
                              <w:rPr>
                                <w:color w:val="231F20"/>
                                <w:spacing w:val="-12"/>
                                <w:sz w:val="18"/>
                              </w:rPr>
                              <w:t xml:space="preserve"> </w:t>
                            </w:r>
                            <w:r>
                              <w:rPr>
                                <w:color w:val="231F20"/>
                                <w:sz w:val="18"/>
                              </w:rPr>
                              <w:t>females.</w:t>
                            </w:r>
                            <w:r>
                              <w:rPr>
                                <w:color w:val="231F20"/>
                                <w:spacing w:val="-21"/>
                                <w:sz w:val="18"/>
                              </w:rPr>
                              <w:t xml:space="preserve"> </w:t>
                            </w:r>
                            <w:r>
                              <w:rPr>
                                <w:color w:val="231F20"/>
                                <w:sz w:val="18"/>
                              </w:rPr>
                              <w:t>The</w:t>
                            </w:r>
                            <w:r>
                              <w:rPr>
                                <w:color w:val="231F20"/>
                                <w:spacing w:val="-12"/>
                                <w:sz w:val="18"/>
                              </w:rPr>
                              <w:t xml:space="preserve"> </w:t>
                            </w:r>
                            <w:r>
                              <w:rPr>
                                <w:color w:val="231F20"/>
                                <w:sz w:val="18"/>
                              </w:rPr>
                              <w:t>adenoid hypertrophy</w:t>
                            </w:r>
                            <w:r>
                              <w:rPr>
                                <w:color w:val="231F20"/>
                                <w:spacing w:val="-6"/>
                                <w:sz w:val="18"/>
                              </w:rPr>
                              <w:t xml:space="preserve"> </w:t>
                            </w:r>
                            <w:r>
                              <w:rPr>
                                <w:color w:val="231F20"/>
                                <w:sz w:val="18"/>
                              </w:rPr>
                              <w:t>observed</w:t>
                            </w:r>
                            <w:r>
                              <w:rPr>
                                <w:color w:val="231F20"/>
                                <w:spacing w:val="-6"/>
                                <w:sz w:val="18"/>
                              </w:rPr>
                              <w:t xml:space="preserve"> </w:t>
                            </w:r>
                            <w:r>
                              <w:rPr>
                                <w:color w:val="231F20"/>
                                <w:sz w:val="18"/>
                              </w:rPr>
                              <w:t>using</w:t>
                            </w:r>
                            <w:r>
                              <w:rPr>
                                <w:color w:val="231F20"/>
                                <w:spacing w:val="-6"/>
                                <w:sz w:val="18"/>
                              </w:rPr>
                              <w:t xml:space="preserve"> </w:t>
                            </w:r>
                            <w:r>
                              <w:rPr>
                                <w:color w:val="231F20"/>
                                <w:sz w:val="18"/>
                              </w:rPr>
                              <w:t>flexible</w:t>
                            </w:r>
                            <w:r>
                              <w:rPr>
                                <w:color w:val="231F20"/>
                                <w:spacing w:val="-6"/>
                                <w:sz w:val="18"/>
                              </w:rPr>
                              <w:t xml:space="preserve"> </w:t>
                            </w:r>
                            <w:r>
                              <w:rPr>
                                <w:color w:val="231F20"/>
                                <w:sz w:val="18"/>
                              </w:rPr>
                              <w:t>nasopharyngoscopy</w:t>
                            </w:r>
                            <w:r>
                              <w:rPr>
                                <w:color w:val="231F20"/>
                                <w:spacing w:val="-5"/>
                                <w:sz w:val="18"/>
                              </w:rPr>
                              <w:t xml:space="preserve"> </w:t>
                            </w:r>
                            <w:r>
                              <w:rPr>
                                <w:color w:val="231F20"/>
                                <w:sz w:val="18"/>
                              </w:rPr>
                              <w:t>among</w:t>
                            </w:r>
                            <w:r>
                              <w:rPr>
                                <w:color w:val="231F20"/>
                                <w:spacing w:val="-6"/>
                                <w:sz w:val="18"/>
                              </w:rPr>
                              <w:t xml:space="preserve"> </w:t>
                            </w:r>
                            <w:r>
                              <w:rPr>
                                <w:color w:val="231F20"/>
                                <w:sz w:val="18"/>
                              </w:rPr>
                              <w:t>the</w:t>
                            </w:r>
                            <w:r>
                              <w:rPr>
                                <w:color w:val="231F20"/>
                                <w:spacing w:val="-6"/>
                                <w:sz w:val="18"/>
                              </w:rPr>
                              <w:t xml:space="preserve"> </w:t>
                            </w:r>
                            <w:r>
                              <w:rPr>
                                <w:color w:val="231F20"/>
                                <w:sz w:val="18"/>
                              </w:rPr>
                              <w:t>participants</w:t>
                            </w:r>
                            <w:r>
                              <w:rPr>
                                <w:color w:val="231F20"/>
                                <w:spacing w:val="-6"/>
                                <w:sz w:val="18"/>
                              </w:rPr>
                              <w:t xml:space="preserve"> </w:t>
                            </w:r>
                            <w:r>
                              <w:rPr>
                                <w:color w:val="231F20"/>
                                <w:sz w:val="18"/>
                              </w:rPr>
                              <w:t>ranged</w:t>
                            </w:r>
                            <w:r>
                              <w:rPr>
                                <w:color w:val="231F20"/>
                                <w:spacing w:val="-6"/>
                                <w:sz w:val="18"/>
                              </w:rPr>
                              <w:t xml:space="preserve"> </w:t>
                            </w:r>
                            <w:r>
                              <w:rPr>
                                <w:color w:val="231F20"/>
                                <w:sz w:val="18"/>
                              </w:rPr>
                              <w:t>between</w:t>
                            </w:r>
                            <w:r>
                              <w:rPr>
                                <w:color w:val="231F20"/>
                                <w:spacing w:val="-5"/>
                                <w:sz w:val="18"/>
                              </w:rPr>
                              <w:t xml:space="preserve"> </w:t>
                            </w:r>
                            <w:r>
                              <w:rPr>
                                <w:color w:val="231F20"/>
                                <w:sz w:val="18"/>
                              </w:rPr>
                              <w:t>20</w:t>
                            </w:r>
                            <w:r>
                              <w:rPr>
                                <w:color w:val="231F20"/>
                                <w:spacing w:val="-6"/>
                                <w:sz w:val="18"/>
                              </w:rPr>
                              <w:t xml:space="preserve"> </w:t>
                            </w:r>
                            <w:r>
                              <w:rPr>
                                <w:color w:val="231F20"/>
                                <w:sz w:val="18"/>
                              </w:rPr>
                              <w:t>and 90% with mean of 67.4 ± 15.4%. The adenoid enlargement measured using adenoidal–nasopharyngeal ratio</w:t>
                            </w:r>
                            <w:r>
                              <w:rPr>
                                <w:color w:val="231F20"/>
                                <w:spacing w:val="-16"/>
                                <w:sz w:val="18"/>
                              </w:rPr>
                              <w:t xml:space="preserve"> </w:t>
                            </w:r>
                            <w:r>
                              <w:rPr>
                                <w:color w:val="231F20"/>
                                <w:sz w:val="18"/>
                              </w:rPr>
                              <w:t>on</w:t>
                            </w:r>
                            <w:r>
                              <w:rPr>
                                <w:color w:val="231F20"/>
                                <w:spacing w:val="-15"/>
                                <w:sz w:val="18"/>
                              </w:rPr>
                              <w:t xml:space="preserve"> </w:t>
                            </w:r>
                            <w:r>
                              <w:rPr>
                                <w:color w:val="231F20"/>
                                <w:sz w:val="18"/>
                              </w:rPr>
                              <w:t>plain</w:t>
                            </w:r>
                            <w:r>
                              <w:rPr>
                                <w:color w:val="231F20"/>
                                <w:spacing w:val="-15"/>
                                <w:sz w:val="18"/>
                              </w:rPr>
                              <w:t xml:space="preserve"> </w:t>
                            </w:r>
                            <w:r>
                              <w:rPr>
                                <w:color w:val="231F20"/>
                                <w:sz w:val="18"/>
                              </w:rPr>
                              <w:t>radiograph</w:t>
                            </w:r>
                            <w:r>
                              <w:rPr>
                                <w:color w:val="231F20"/>
                                <w:spacing w:val="-15"/>
                                <w:sz w:val="18"/>
                              </w:rPr>
                              <w:t xml:space="preserve"> </w:t>
                            </w:r>
                            <w:r>
                              <w:rPr>
                                <w:color w:val="231F20"/>
                                <w:sz w:val="18"/>
                              </w:rPr>
                              <w:t>ranged</w:t>
                            </w:r>
                            <w:r>
                              <w:rPr>
                                <w:color w:val="231F20"/>
                                <w:spacing w:val="-15"/>
                                <w:sz w:val="18"/>
                              </w:rPr>
                              <w:t xml:space="preserve"> </w:t>
                            </w:r>
                            <w:r>
                              <w:rPr>
                                <w:color w:val="231F20"/>
                                <w:sz w:val="18"/>
                              </w:rPr>
                              <w:t>between</w:t>
                            </w:r>
                            <w:r>
                              <w:rPr>
                                <w:color w:val="231F20"/>
                                <w:spacing w:val="-15"/>
                                <w:sz w:val="18"/>
                              </w:rPr>
                              <w:t xml:space="preserve"> </w:t>
                            </w:r>
                            <w:r>
                              <w:rPr>
                                <w:color w:val="231F20"/>
                                <w:sz w:val="18"/>
                              </w:rPr>
                              <w:t>0.40</w:t>
                            </w:r>
                            <w:r>
                              <w:rPr>
                                <w:color w:val="231F20"/>
                                <w:spacing w:val="-15"/>
                                <w:sz w:val="18"/>
                              </w:rPr>
                              <w:t xml:space="preserve"> </w:t>
                            </w:r>
                            <w:r>
                              <w:rPr>
                                <w:color w:val="231F20"/>
                                <w:sz w:val="18"/>
                              </w:rPr>
                              <w:t>and</w:t>
                            </w:r>
                            <w:r>
                              <w:rPr>
                                <w:color w:val="231F20"/>
                                <w:spacing w:val="-15"/>
                                <w:sz w:val="18"/>
                              </w:rPr>
                              <w:t xml:space="preserve"> </w:t>
                            </w:r>
                            <w:r>
                              <w:rPr>
                                <w:color w:val="231F20"/>
                                <w:sz w:val="18"/>
                              </w:rPr>
                              <w:t>0.96</w:t>
                            </w:r>
                            <w:r>
                              <w:rPr>
                                <w:color w:val="231F20"/>
                                <w:spacing w:val="-15"/>
                                <w:sz w:val="18"/>
                              </w:rPr>
                              <w:t xml:space="preserve"> </w:t>
                            </w:r>
                            <w:r>
                              <w:rPr>
                                <w:color w:val="231F20"/>
                                <w:sz w:val="18"/>
                              </w:rPr>
                              <w:t>with</w:t>
                            </w:r>
                            <w:r>
                              <w:rPr>
                                <w:color w:val="231F20"/>
                                <w:spacing w:val="-15"/>
                                <w:sz w:val="18"/>
                              </w:rPr>
                              <w:t xml:space="preserve"> </w:t>
                            </w:r>
                            <w:r>
                              <w:rPr>
                                <w:color w:val="231F20"/>
                                <w:sz w:val="18"/>
                              </w:rPr>
                              <w:t>mean</w:t>
                            </w:r>
                            <w:r>
                              <w:rPr>
                                <w:color w:val="231F20"/>
                                <w:spacing w:val="-15"/>
                                <w:sz w:val="18"/>
                              </w:rPr>
                              <w:t xml:space="preserve"> </w:t>
                            </w:r>
                            <w:r>
                              <w:rPr>
                                <w:color w:val="231F20"/>
                                <w:sz w:val="18"/>
                              </w:rPr>
                              <w:t>of</w:t>
                            </w:r>
                            <w:r>
                              <w:rPr>
                                <w:color w:val="231F20"/>
                                <w:spacing w:val="-15"/>
                                <w:sz w:val="18"/>
                              </w:rPr>
                              <w:t xml:space="preserve"> </w:t>
                            </w:r>
                            <w:r>
                              <w:rPr>
                                <w:color w:val="231F20"/>
                                <w:sz w:val="18"/>
                              </w:rPr>
                              <w:t>0.7</w:t>
                            </w:r>
                            <w:r>
                              <w:rPr>
                                <w:color w:val="231F20"/>
                                <w:spacing w:val="-26"/>
                                <w:sz w:val="18"/>
                              </w:rPr>
                              <w:t xml:space="preserve"> </w:t>
                            </w:r>
                            <w:r>
                              <w:rPr>
                                <w:color w:val="231F20"/>
                                <w:sz w:val="18"/>
                              </w:rPr>
                              <w:t>±</w:t>
                            </w:r>
                            <w:r>
                              <w:rPr>
                                <w:color w:val="231F20"/>
                                <w:spacing w:val="-25"/>
                                <w:sz w:val="18"/>
                              </w:rPr>
                              <w:t xml:space="preserve"> </w:t>
                            </w:r>
                            <w:r>
                              <w:rPr>
                                <w:color w:val="231F20"/>
                                <w:sz w:val="18"/>
                              </w:rPr>
                              <w:t>0.09.</w:t>
                            </w:r>
                            <w:r>
                              <w:rPr>
                                <w:color w:val="231F20"/>
                                <w:spacing w:val="-24"/>
                                <w:sz w:val="18"/>
                              </w:rPr>
                              <w:t xml:space="preserve"> </w:t>
                            </w:r>
                            <w:r>
                              <w:rPr>
                                <w:color w:val="231F20"/>
                                <w:sz w:val="18"/>
                              </w:rPr>
                              <w:t>The</w:t>
                            </w:r>
                            <w:r>
                              <w:rPr>
                                <w:color w:val="231F20"/>
                                <w:spacing w:val="-15"/>
                                <w:sz w:val="18"/>
                              </w:rPr>
                              <w:t xml:space="preserve"> </w:t>
                            </w:r>
                            <w:r>
                              <w:rPr>
                                <w:color w:val="231F20"/>
                                <w:spacing w:val="-5"/>
                                <w:sz w:val="18"/>
                              </w:rPr>
                              <w:t>Pearson’s</w:t>
                            </w:r>
                            <w:r>
                              <w:rPr>
                                <w:color w:val="231F20"/>
                                <w:spacing w:val="-15"/>
                                <w:sz w:val="18"/>
                              </w:rPr>
                              <w:t xml:space="preserve"> </w:t>
                            </w:r>
                            <w:r>
                              <w:rPr>
                                <w:color w:val="231F20"/>
                                <w:sz w:val="18"/>
                              </w:rPr>
                              <w:t>correlation test revealed strong correlation between flexible nasopharyngoscopy and plain radiograph (</w:t>
                            </w:r>
                            <w:r>
                              <w:rPr>
                                <w:i/>
                                <w:color w:val="231F20"/>
                                <w:sz w:val="18"/>
                              </w:rPr>
                              <w:t xml:space="preserve">r </w:t>
                            </w:r>
                            <w:r>
                              <w:rPr>
                                <w:color w:val="231F20"/>
                                <w:sz w:val="18"/>
                              </w:rPr>
                              <w:t xml:space="preserve">= 0.858, </w:t>
                            </w:r>
                            <w:r>
                              <w:rPr>
                                <w:i/>
                                <w:color w:val="231F20"/>
                                <w:sz w:val="18"/>
                              </w:rPr>
                              <w:t>P</w:t>
                            </w:r>
                            <w:r>
                              <w:rPr>
                                <w:i/>
                                <w:color w:val="231F20"/>
                                <w:spacing w:val="-20"/>
                                <w:sz w:val="18"/>
                              </w:rPr>
                              <w:t xml:space="preserve"> </w:t>
                            </w:r>
                            <w:r>
                              <w:rPr>
                                <w:color w:val="231F20"/>
                                <w:sz w:val="18"/>
                              </w:rPr>
                              <w:t>=</w:t>
                            </w:r>
                            <w:r>
                              <w:rPr>
                                <w:color w:val="231F20"/>
                                <w:spacing w:val="-19"/>
                                <w:sz w:val="18"/>
                              </w:rPr>
                              <w:t xml:space="preserve"> </w:t>
                            </w:r>
                            <w:r>
                              <w:rPr>
                                <w:color w:val="231F20"/>
                                <w:sz w:val="18"/>
                              </w:rPr>
                              <w:t>.000),</w:t>
                            </w:r>
                            <w:r>
                              <w:rPr>
                                <w:color w:val="231F20"/>
                                <w:spacing w:val="-19"/>
                                <w:sz w:val="18"/>
                              </w:rPr>
                              <w:t xml:space="preserve"> </w:t>
                            </w:r>
                            <w:r>
                              <w:rPr>
                                <w:color w:val="231F20"/>
                                <w:sz w:val="18"/>
                              </w:rPr>
                              <w:t>and</w:t>
                            </w:r>
                            <w:r>
                              <w:rPr>
                                <w:color w:val="231F20"/>
                                <w:spacing w:val="-19"/>
                                <w:sz w:val="18"/>
                              </w:rPr>
                              <w:t xml:space="preserve"> </w:t>
                            </w:r>
                            <w:r>
                              <w:rPr>
                                <w:color w:val="231F20"/>
                                <w:sz w:val="18"/>
                              </w:rPr>
                              <w:t>there</w:t>
                            </w:r>
                            <w:r>
                              <w:rPr>
                                <w:color w:val="231F20"/>
                                <w:spacing w:val="-19"/>
                                <w:sz w:val="18"/>
                              </w:rPr>
                              <w:t xml:space="preserve"> </w:t>
                            </w:r>
                            <w:r>
                              <w:rPr>
                                <w:color w:val="231F20"/>
                                <w:spacing w:val="-3"/>
                                <w:sz w:val="18"/>
                              </w:rPr>
                              <w:t>was</w:t>
                            </w:r>
                            <w:r>
                              <w:rPr>
                                <w:color w:val="231F20"/>
                                <w:spacing w:val="-19"/>
                                <w:sz w:val="18"/>
                              </w:rPr>
                              <w:t xml:space="preserve"> </w:t>
                            </w:r>
                            <w:r>
                              <w:rPr>
                                <w:color w:val="231F20"/>
                                <w:spacing w:val="-3"/>
                                <w:sz w:val="18"/>
                              </w:rPr>
                              <w:t>statistically</w:t>
                            </w:r>
                            <w:r>
                              <w:rPr>
                                <w:color w:val="231F20"/>
                                <w:spacing w:val="-19"/>
                                <w:sz w:val="18"/>
                              </w:rPr>
                              <w:t xml:space="preserve"> </w:t>
                            </w:r>
                            <w:r>
                              <w:rPr>
                                <w:color w:val="231F20"/>
                                <w:sz w:val="18"/>
                              </w:rPr>
                              <w:t>significant</w:t>
                            </w:r>
                            <w:r>
                              <w:rPr>
                                <w:color w:val="231F20"/>
                                <w:spacing w:val="-19"/>
                                <w:sz w:val="18"/>
                              </w:rPr>
                              <w:t xml:space="preserve"> </w:t>
                            </w:r>
                            <w:r>
                              <w:rPr>
                                <w:color w:val="231F20"/>
                                <w:sz w:val="18"/>
                              </w:rPr>
                              <w:t>association</w:t>
                            </w:r>
                            <w:r>
                              <w:rPr>
                                <w:color w:val="231F20"/>
                                <w:spacing w:val="-19"/>
                                <w:sz w:val="18"/>
                              </w:rPr>
                              <w:t xml:space="preserve"> </w:t>
                            </w:r>
                            <w:r>
                              <w:rPr>
                                <w:color w:val="231F20"/>
                                <w:spacing w:val="-3"/>
                                <w:sz w:val="18"/>
                              </w:rPr>
                              <w:t>between</w:t>
                            </w:r>
                            <w:r>
                              <w:rPr>
                                <w:color w:val="231F20"/>
                                <w:spacing w:val="-19"/>
                                <w:sz w:val="18"/>
                              </w:rPr>
                              <w:t xml:space="preserve"> </w:t>
                            </w:r>
                            <w:r>
                              <w:rPr>
                                <w:color w:val="231F20"/>
                                <w:sz w:val="18"/>
                              </w:rPr>
                              <w:t>the</w:t>
                            </w:r>
                            <w:r>
                              <w:rPr>
                                <w:color w:val="231F20"/>
                                <w:spacing w:val="-19"/>
                                <w:sz w:val="18"/>
                              </w:rPr>
                              <w:t xml:space="preserve"> </w:t>
                            </w:r>
                            <w:r>
                              <w:rPr>
                                <w:color w:val="231F20"/>
                                <w:spacing w:val="-4"/>
                                <w:sz w:val="18"/>
                              </w:rPr>
                              <w:t>two</w:t>
                            </w:r>
                            <w:r>
                              <w:rPr>
                                <w:color w:val="231F20"/>
                                <w:spacing w:val="-19"/>
                                <w:sz w:val="18"/>
                              </w:rPr>
                              <w:t xml:space="preserve"> </w:t>
                            </w:r>
                            <w:r>
                              <w:rPr>
                                <w:color w:val="231F20"/>
                                <w:sz w:val="18"/>
                              </w:rPr>
                              <w:t>methods</w:t>
                            </w:r>
                            <w:r>
                              <w:rPr>
                                <w:color w:val="231F20"/>
                                <w:spacing w:val="-19"/>
                                <w:sz w:val="18"/>
                              </w:rPr>
                              <w:t xml:space="preserve"> </w:t>
                            </w:r>
                            <w:r>
                              <w:rPr>
                                <w:color w:val="231F20"/>
                                <w:sz w:val="18"/>
                              </w:rPr>
                              <w:t>(</w:t>
                            </w:r>
                            <w:r>
                              <w:rPr>
                                <w:rFonts w:ascii="Georgia" w:hAnsi="Georgia"/>
                                <w:i/>
                                <w:color w:val="231F20"/>
                                <w:sz w:val="18"/>
                              </w:rPr>
                              <w:t>χ</w:t>
                            </w:r>
                            <w:r>
                              <w:rPr>
                                <w:color w:val="231F20"/>
                                <w:position w:val="6"/>
                                <w:sz w:val="10"/>
                              </w:rPr>
                              <w:t>2</w:t>
                            </w:r>
                            <w:r>
                              <w:rPr>
                                <w:color w:val="231F20"/>
                                <w:spacing w:val="2"/>
                                <w:position w:val="6"/>
                                <w:sz w:val="10"/>
                              </w:rPr>
                              <w:t xml:space="preserve"> </w:t>
                            </w:r>
                            <w:r>
                              <w:rPr>
                                <w:color w:val="231F20"/>
                                <w:sz w:val="18"/>
                              </w:rPr>
                              <w:t>=</w:t>
                            </w:r>
                            <w:r>
                              <w:rPr>
                                <w:color w:val="231F20"/>
                                <w:spacing w:val="-19"/>
                                <w:sz w:val="18"/>
                              </w:rPr>
                              <w:t xml:space="preserve"> </w:t>
                            </w:r>
                            <w:r>
                              <w:rPr>
                                <w:color w:val="231F20"/>
                                <w:sz w:val="18"/>
                              </w:rPr>
                              <w:t>148.8,</w:t>
                            </w:r>
                            <w:r>
                              <w:rPr>
                                <w:color w:val="231F20"/>
                                <w:spacing w:val="-18"/>
                                <w:sz w:val="18"/>
                              </w:rPr>
                              <w:t xml:space="preserve"> </w:t>
                            </w:r>
                            <w:r>
                              <w:rPr>
                                <w:i/>
                                <w:color w:val="231F20"/>
                                <w:sz w:val="18"/>
                              </w:rPr>
                              <w:t>P</w:t>
                            </w:r>
                            <w:r>
                              <w:rPr>
                                <w:i/>
                                <w:color w:val="231F20"/>
                                <w:spacing w:val="-19"/>
                                <w:sz w:val="18"/>
                              </w:rPr>
                              <w:t xml:space="preserve"> </w:t>
                            </w:r>
                            <w:r>
                              <w:rPr>
                                <w:color w:val="231F20"/>
                                <w:sz w:val="18"/>
                              </w:rPr>
                              <w:t>=</w:t>
                            </w:r>
                            <w:r>
                              <w:rPr>
                                <w:color w:val="231F20"/>
                                <w:spacing w:val="-19"/>
                                <w:sz w:val="18"/>
                              </w:rPr>
                              <w:t xml:space="preserve"> </w:t>
                            </w:r>
                            <w:r>
                              <w:rPr>
                                <w:color w:val="231F20"/>
                                <w:spacing w:val="-2"/>
                                <w:sz w:val="18"/>
                              </w:rPr>
                              <w:t xml:space="preserve">.000). </w:t>
                            </w:r>
                            <w:r>
                              <w:rPr>
                                <w:b/>
                                <w:color w:val="231F20"/>
                                <w:sz w:val="18"/>
                              </w:rPr>
                              <w:t xml:space="preserve">Conclusion: </w:t>
                            </w:r>
                            <w:r>
                              <w:rPr>
                                <w:color w:val="231F20"/>
                                <w:sz w:val="18"/>
                              </w:rPr>
                              <w:t>There was a strong correlation between flexible nasopharyngoscopy and plain radiograph of the postnasal space in the assessment of obstructive adenoid disease in</w:t>
                            </w:r>
                            <w:r>
                              <w:rPr>
                                <w:color w:val="231F20"/>
                                <w:spacing w:val="-2"/>
                                <w:sz w:val="18"/>
                              </w:rPr>
                              <w:t xml:space="preserve"> </w:t>
                            </w:r>
                            <w:r>
                              <w:rPr>
                                <w:color w:val="231F20"/>
                                <w:sz w:val="18"/>
                              </w:rPr>
                              <w:t>children.</w:t>
                            </w:r>
                          </w:p>
                          <w:p w14:paraId="1BB4EC12" w14:textId="77777777" w:rsidR="00282971" w:rsidRDefault="00282971">
                            <w:pPr>
                              <w:pStyle w:val="BodyText"/>
                              <w:spacing w:before="8"/>
                              <w:rPr>
                                <w:sz w:val="15"/>
                              </w:rPr>
                            </w:pPr>
                          </w:p>
                          <w:p w14:paraId="06D137F9" w14:textId="77777777" w:rsidR="00282971" w:rsidRDefault="00000000">
                            <w:pPr>
                              <w:tabs>
                                <w:tab w:val="left" w:pos="7476"/>
                              </w:tabs>
                              <w:ind w:left="55"/>
                              <w:rPr>
                                <w:i/>
                                <w:sz w:val="18"/>
                              </w:rPr>
                            </w:pPr>
                            <w:r>
                              <w:rPr>
                                <w:b/>
                                <w:color w:val="2E3092"/>
                                <w:spacing w:val="-3"/>
                                <w:sz w:val="18"/>
                                <w:u w:val="single" w:color="2E3092"/>
                              </w:rPr>
                              <w:t xml:space="preserve">Keywords: </w:t>
                            </w:r>
                            <w:r>
                              <w:rPr>
                                <w:i/>
                                <w:color w:val="231F20"/>
                                <w:sz w:val="18"/>
                                <w:u w:val="single" w:color="2E3092"/>
                              </w:rPr>
                              <w:t xml:space="preserve">Adenoid </w:t>
                            </w:r>
                            <w:r>
                              <w:rPr>
                                <w:i/>
                                <w:color w:val="231F20"/>
                                <w:spacing w:val="-3"/>
                                <w:sz w:val="18"/>
                                <w:u w:val="single" w:color="2E3092"/>
                              </w:rPr>
                              <w:t xml:space="preserve">hypertrophy, </w:t>
                            </w:r>
                            <w:r>
                              <w:rPr>
                                <w:i/>
                                <w:color w:val="231F20"/>
                                <w:sz w:val="18"/>
                                <w:u w:val="single" w:color="2E3092"/>
                              </w:rPr>
                              <w:t>comparison, flexible nasopharyngoscopy, postnasal space</w:t>
                            </w:r>
                            <w:r>
                              <w:rPr>
                                <w:i/>
                                <w:color w:val="231F20"/>
                                <w:spacing w:val="-29"/>
                                <w:sz w:val="18"/>
                                <w:u w:val="single" w:color="2E3092"/>
                              </w:rPr>
                              <w:t xml:space="preserve"> </w:t>
                            </w:r>
                            <w:r>
                              <w:rPr>
                                <w:i/>
                                <w:color w:val="231F20"/>
                                <w:sz w:val="18"/>
                                <w:u w:val="single" w:color="2E3092"/>
                              </w:rPr>
                              <w:t>X-ray</w:t>
                            </w:r>
                            <w:r>
                              <w:rPr>
                                <w:i/>
                                <w:color w:val="231F20"/>
                                <w:sz w:val="18"/>
                                <w:u w:val="single" w:color="2E309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4F677" id="Text Box 10" o:spid="_x0000_s1030" type="#_x0000_t202" style="position:absolute;left:0;text-align:left;margin-left:53.7pt;margin-top:-247.95pt;width:376.65pt;height:231.8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" fillcolor="#e0def0" stroked="f">
                <v:textbox inset="0,0,0,0">
                  <w:txbxContent>
                    <w:p w14:paraId="4EFFB913" w14:textId="77777777" w:rsidR="00282971" w:rsidRDefault="00000000">
                      <w:pPr>
                        <w:spacing w:before="7"/>
                        <w:ind w:left="59"/>
                        <w:rPr>
                          <w:b/>
                          <w:sz w:val="20"/>
                        </w:rPr>
                      </w:pPr>
                      <w:r>
                        <w:rPr>
                          <w:b/>
                          <w:color w:val="2E3092"/>
                          <w:sz w:val="20"/>
                        </w:rPr>
                        <w:t>Abstract</w:t>
                      </w:r>
                    </w:p>
                    <w:p w14:paraId="436BDAC7" w14:textId="77777777" w:rsidR="00282971" w:rsidRDefault="00000000">
                      <w:pPr>
                        <w:spacing w:before="32" w:line="254" w:lineRule="auto"/>
                        <w:ind w:left="55" w:right="48"/>
                        <w:jc w:val="both"/>
                        <w:rPr>
                          <w:sz w:val="18"/>
                        </w:rPr>
                      </w:pPr>
                      <w:r>
                        <w:rPr>
                          <w:b/>
                          <w:color w:val="231F20"/>
                          <w:sz w:val="18"/>
                        </w:rPr>
                        <w:t xml:space="preserve">Background: </w:t>
                      </w:r>
                      <w:r>
                        <w:rPr>
                          <w:color w:val="231F20"/>
                          <w:sz w:val="18"/>
                        </w:rPr>
                        <w:t xml:space="preserve">Obstructive adenoid hypertrophy is one of the commonest </w:t>
                      </w:r>
                      <w:proofErr w:type="gramStart"/>
                      <w:r>
                        <w:rPr>
                          <w:color w:val="231F20"/>
                          <w:sz w:val="18"/>
                        </w:rPr>
                        <w:t>disorder</w:t>
                      </w:r>
                      <w:proofErr w:type="gramEnd"/>
                      <w:r>
                        <w:rPr>
                          <w:color w:val="231F20"/>
                          <w:sz w:val="18"/>
                        </w:rPr>
                        <w:t xml:space="preserve"> seen in </w:t>
                      </w:r>
                      <w:proofErr w:type="spellStart"/>
                      <w:r>
                        <w:rPr>
                          <w:color w:val="231F20"/>
                          <w:sz w:val="18"/>
                        </w:rPr>
                        <w:t>paediatric</w:t>
                      </w:r>
                      <w:proofErr w:type="spellEnd"/>
                      <w:r>
                        <w:rPr>
                          <w:color w:val="231F20"/>
                          <w:sz w:val="18"/>
                        </w:rPr>
                        <w:t xml:space="preserve"> otorhinolaryngology clinics. It has a wide range of complications that can lead to </w:t>
                      </w:r>
                      <w:proofErr w:type="gramStart"/>
                      <w:r>
                        <w:rPr>
                          <w:color w:val="231F20"/>
                          <w:sz w:val="18"/>
                        </w:rPr>
                        <w:t>cardiopulmonary  and</w:t>
                      </w:r>
                      <w:proofErr w:type="gramEnd"/>
                      <w:r>
                        <w:rPr>
                          <w:color w:val="231F20"/>
                          <w:sz w:val="18"/>
                        </w:rPr>
                        <w:t xml:space="preserve"> developmental problems; hence, early diagnosis and treatment are paramount in preventing the complications.</w:t>
                      </w:r>
                      <w:r>
                        <w:rPr>
                          <w:color w:val="231F20"/>
                          <w:spacing w:val="-6"/>
                          <w:sz w:val="18"/>
                        </w:rPr>
                        <w:t xml:space="preserve"> </w:t>
                      </w:r>
                      <w:r>
                        <w:rPr>
                          <w:color w:val="231F20"/>
                          <w:sz w:val="18"/>
                        </w:rPr>
                        <w:t>Several</w:t>
                      </w:r>
                      <w:r>
                        <w:rPr>
                          <w:color w:val="231F20"/>
                          <w:spacing w:val="-5"/>
                          <w:sz w:val="18"/>
                        </w:rPr>
                        <w:t xml:space="preserve"> </w:t>
                      </w:r>
                      <w:r>
                        <w:rPr>
                          <w:color w:val="231F20"/>
                          <w:sz w:val="18"/>
                        </w:rPr>
                        <w:t>modalities</w:t>
                      </w:r>
                      <w:r>
                        <w:rPr>
                          <w:color w:val="231F20"/>
                          <w:spacing w:val="-5"/>
                          <w:sz w:val="18"/>
                        </w:rPr>
                        <w:t xml:space="preserve"> </w:t>
                      </w:r>
                      <w:r>
                        <w:rPr>
                          <w:color w:val="231F20"/>
                          <w:sz w:val="18"/>
                        </w:rPr>
                        <w:t>for</w:t>
                      </w:r>
                      <w:r>
                        <w:rPr>
                          <w:color w:val="231F20"/>
                          <w:spacing w:val="-5"/>
                          <w:sz w:val="18"/>
                        </w:rPr>
                        <w:t xml:space="preserve"> </w:t>
                      </w:r>
                      <w:r>
                        <w:rPr>
                          <w:color w:val="231F20"/>
                          <w:sz w:val="18"/>
                        </w:rPr>
                        <w:t>the</w:t>
                      </w:r>
                      <w:r>
                        <w:rPr>
                          <w:color w:val="231F20"/>
                          <w:spacing w:val="-5"/>
                          <w:sz w:val="18"/>
                        </w:rPr>
                        <w:t xml:space="preserve"> </w:t>
                      </w:r>
                      <w:r>
                        <w:rPr>
                          <w:color w:val="231F20"/>
                          <w:sz w:val="18"/>
                        </w:rPr>
                        <w:t>assessment</w:t>
                      </w:r>
                      <w:r>
                        <w:rPr>
                          <w:color w:val="231F20"/>
                          <w:spacing w:val="-5"/>
                          <w:sz w:val="18"/>
                        </w:rPr>
                        <w:t xml:space="preserve"> </w:t>
                      </w:r>
                      <w:r>
                        <w:rPr>
                          <w:color w:val="231F20"/>
                          <w:sz w:val="18"/>
                        </w:rPr>
                        <w:t>of</w:t>
                      </w:r>
                      <w:r>
                        <w:rPr>
                          <w:color w:val="231F20"/>
                          <w:spacing w:val="-5"/>
                          <w:sz w:val="18"/>
                        </w:rPr>
                        <w:t xml:space="preserve"> </w:t>
                      </w:r>
                      <w:r>
                        <w:rPr>
                          <w:color w:val="231F20"/>
                          <w:sz w:val="18"/>
                        </w:rPr>
                        <w:t>adenoid</w:t>
                      </w:r>
                      <w:r>
                        <w:rPr>
                          <w:color w:val="231F20"/>
                          <w:spacing w:val="-5"/>
                          <w:sz w:val="18"/>
                        </w:rPr>
                        <w:t xml:space="preserve"> </w:t>
                      </w:r>
                      <w:r>
                        <w:rPr>
                          <w:color w:val="231F20"/>
                          <w:sz w:val="18"/>
                        </w:rPr>
                        <w:t>hypertrophy</w:t>
                      </w:r>
                      <w:r>
                        <w:rPr>
                          <w:color w:val="231F20"/>
                          <w:spacing w:val="-5"/>
                          <w:sz w:val="18"/>
                        </w:rPr>
                        <w:t xml:space="preserve"> </w:t>
                      </w:r>
                      <w:r>
                        <w:rPr>
                          <w:color w:val="231F20"/>
                          <w:spacing w:val="-3"/>
                          <w:sz w:val="18"/>
                        </w:rPr>
                        <w:t>have</w:t>
                      </w:r>
                      <w:r>
                        <w:rPr>
                          <w:color w:val="231F20"/>
                          <w:spacing w:val="-5"/>
                          <w:sz w:val="18"/>
                        </w:rPr>
                        <w:t xml:space="preserve"> </w:t>
                      </w:r>
                      <w:r>
                        <w:rPr>
                          <w:color w:val="231F20"/>
                          <w:sz w:val="18"/>
                        </w:rPr>
                        <w:t>been</w:t>
                      </w:r>
                      <w:r>
                        <w:rPr>
                          <w:color w:val="231F20"/>
                          <w:spacing w:val="-5"/>
                          <w:sz w:val="18"/>
                        </w:rPr>
                        <w:t xml:space="preserve"> </w:t>
                      </w:r>
                      <w:r>
                        <w:rPr>
                          <w:color w:val="231F20"/>
                          <w:sz w:val="18"/>
                        </w:rPr>
                        <w:t>described</w:t>
                      </w:r>
                      <w:r>
                        <w:rPr>
                          <w:color w:val="231F20"/>
                          <w:spacing w:val="-5"/>
                          <w:sz w:val="18"/>
                        </w:rPr>
                        <w:t xml:space="preserve"> </w:t>
                      </w:r>
                      <w:r>
                        <w:rPr>
                          <w:color w:val="231F20"/>
                          <w:sz w:val="18"/>
                        </w:rPr>
                        <w:t>in</w:t>
                      </w:r>
                      <w:r>
                        <w:rPr>
                          <w:color w:val="231F20"/>
                          <w:spacing w:val="-5"/>
                          <w:sz w:val="18"/>
                        </w:rPr>
                        <w:t xml:space="preserve"> </w:t>
                      </w:r>
                      <w:r>
                        <w:rPr>
                          <w:color w:val="231F20"/>
                          <w:sz w:val="18"/>
                        </w:rPr>
                        <w:t>the literature,</w:t>
                      </w:r>
                      <w:r>
                        <w:rPr>
                          <w:color w:val="231F20"/>
                          <w:spacing w:val="-7"/>
                          <w:sz w:val="18"/>
                        </w:rPr>
                        <w:t xml:space="preserve"> </w:t>
                      </w:r>
                      <w:r>
                        <w:rPr>
                          <w:color w:val="231F20"/>
                          <w:sz w:val="18"/>
                        </w:rPr>
                        <w:t>of</w:t>
                      </w:r>
                      <w:r>
                        <w:rPr>
                          <w:color w:val="231F20"/>
                          <w:spacing w:val="-6"/>
                          <w:sz w:val="18"/>
                        </w:rPr>
                        <w:t xml:space="preserve"> </w:t>
                      </w:r>
                      <w:r>
                        <w:rPr>
                          <w:color w:val="231F20"/>
                          <w:sz w:val="18"/>
                        </w:rPr>
                        <w:t>which</w:t>
                      </w:r>
                      <w:r>
                        <w:rPr>
                          <w:color w:val="231F20"/>
                          <w:spacing w:val="-6"/>
                          <w:sz w:val="18"/>
                        </w:rPr>
                        <w:t xml:space="preserve"> </w:t>
                      </w:r>
                      <w:r>
                        <w:rPr>
                          <w:color w:val="231F20"/>
                          <w:sz w:val="18"/>
                        </w:rPr>
                        <w:t>plain</w:t>
                      </w:r>
                      <w:r>
                        <w:rPr>
                          <w:color w:val="231F20"/>
                          <w:spacing w:val="-7"/>
                          <w:sz w:val="18"/>
                        </w:rPr>
                        <w:t xml:space="preserve"> </w:t>
                      </w:r>
                      <w:r>
                        <w:rPr>
                          <w:color w:val="231F20"/>
                          <w:sz w:val="18"/>
                        </w:rPr>
                        <w:t>radiograph</w:t>
                      </w:r>
                      <w:r>
                        <w:rPr>
                          <w:color w:val="231F20"/>
                          <w:spacing w:val="-6"/>
                          <w:sz w:val="18"/>
                        </w:rPr>
                        <w:t xml:space="preserve"> </w:t>
                      </w:r>
                      <w:r>
                        <w:rPr>
                          <w:color w:val="231F20"/>
                          <w:sz w:val="18"/>
                        </w:rPr>
                        <w:t>and</w:t>
                      </w:r>
                      <w:r>
                        <w:rPr>
                          <w:color w:val="231F20"/>
                          <w:spacing w:val="-6"/>
                          <w:sz w:val="18"/>
                        </w:rPr>
                        <w:t xml:space="preserve"> </w:t>
                      </w:r>
                      <w:r>
                        <w:rPr>
                          <w:color w:val="231F20"/>
                          <w:sz w:val="18"/>
                        </w:rPr>
                        <w:t>flexible</w:t>
                      </w:r>
                      <w:r>
                        <w:rPr>
                          <w:color w:val="231F20"/>
                          <w:spacing w:val="-7"/>
                          <w:sz w:val="18"/>
                        </w:rPr>
                        <w:t xml:space="preserve"> </w:t>
                      </w:r>
                      <w:r>
                        <w:rPr>
                          <w:color w:val="231F20"/>
                          <w:sz w:val="18"/>
                        </w:rPr>
                        <w:t>nasopharyngoscopy</w:t>
                      </w:r>
                      <w:r>
                        <w:rPr>
                          <w:color w:val="231F20"/>
                          <w:spacing w:val="-6"/>
                          <w:sz w:val="18"/>
                        </w:rPr>
                        <w:t xml:space="preserve"> </w:t>
                      </w:r>
                      <w:r>
                        <w:rPr>
                          <w:color w:val="231F20"/>
                          <w:sz w:val="18"/>
                        </w:rPr>
                        <w:t>are</w:t>
                      </w:r>
                      <w:r>
                        <w:rPr>
                          <w:color w:val="231F20"/>
                          <w:spacing w:val="-6"/>
                          <w:sz w:val="18"/>
                        </w:rPr>
                        <w:t xml:space="preserve"> </w:t>
                      </w:r>
                      <w:r>
                        <w:rPr>
                          <w:color w:val="231F20"/>
                          <w:sz w:val="18"/>
                        </w:rPr>
                        <w:t>the</w:t>
                      </w:r>
                      <w:r>
                        <w:rPr>
                          <w:color w:val="231F20"/>
                          <w:spacing w:val="-7"/>
                          <w:sz w:val="18"/>
                        </w:rPr>
                        <w:t xml:space="preserve"> </w:t>
                      </w:r>
                      <w:r>
                        <w:rPr>
                          <w:color w:val="231F20"/>
                          <w:sz w:val="18"/>
                        </w:rPr>
                        <w:t>most</w:t>
                      </w:r>
                      <w:r>
                        <w:rPr>
                          <w:color w:val="231F20"/>
                          <w:spacing w:val="-6"/>
                          <w:sz w:val="18"/>
                        </w:rPr>
                        <w:t xml:space="preserve"> </w:t>
                      </w:r>
                      <w:r>
                        <w:rPr>
                          <w:color w:val="231F20"/>
                          <w:sz w:val="18"/>
                        </w:rPr>
                        <w:t>popular.</w:t>
                      </w:r>
                      <w:r>
                        <w:rPr>
                          <w:color w:val="231F20"/>
                          <w:spacing w:val="-6"/>
                          <w:sz w:val="18"/>
                        </w:rPr>
                        <w:t xml:space="preserve"> </w:t>
                      </w:r>
                      <w:r>
                        <w:rPr>
                          <w:color w:val="231F20"/>
                          <w:sz w:val="18"/>
                        </w:rPr>
                        <w:t>In</w:t>
                      </w:r>
                      <w:r>
                        <w:rPr>
                          <w:color w:val="231F20"/>
                          <w:spacing w:val="-7"/>
                          <w:sz w:val="18"/>
                        </w:rPr>
                        <w:t xml:space="preserve"> </w:t>
                      </w:r>
                      <w:r>
                        <w:rPr>
                          <w:color w:val="231F20"/>
                          <w:sz w:val="18"/>
                        </w:rPr>
                        <w:t>this</w:t>
                      </w:r>
                      <w:r>
                        <w:rPr>
                          <w:color w:val="231F20"/>
                          <w:spacing w:val="-6"/>
                          <w:sz w:val="18"/>
                        </w:rPr>
                        <w:t xml:space="preserve"> </w:t>
                      </w:r>
                      <w:r>
                        <w:rPr>
                          <w:color w:val="231F20"/>
                          <w:spacing w:val="-3"/>
                          <w:sz w:val="18"/>
                        </w:rPr>
                        <w:t xml:space="preserve">study, </w:t>
                      </w:r>
                      <w:r>
                        <w:rPr>
                          <w:color w:val="231F20"/>
                          <w:sz w:val="18"/>
                        </w:rPr>
                        <w:t>traditional</w:t>
                      </w:r>
                      <w:r>
                        <w:rPr>
                          <w:color w:val="231F20"/>
                          <w:spacing w:val="-5"/>
                          <w:sz w:val="18"/>
                        </w:rPr>
                        <w:t xml:space="preserve"> </w:t>
                      </w:r>
                      <w:r>
                        <w:rPr>
                          <w:color w:val="231F20"/>
                          <w:sz w:val="18"/>
                        </w:rPr>
                        <w:t>method</w:t>
                      </w:r>
                      <w:r>
                        <w:rPr>
                          <w:color w:val="231F20"/>
                          <w:spacing w:val="-4"/>
                          <w:sz w:val="18"/>
                        </w:rPr>
                        <w:t xml:space="preserve"> </w:t>
                      </w:r>
                      <w:r>
                        <w:rPr>
                          <w:color w:val="231F20"/>
                          <w:sz w:val="18"/>
                        </w:rPr>
                        <w:t>of</w:t>
                      </w:r>
                      <w:r>
                        <w:rPr>
                          <w:color w:val="231F20"/>
                          <w:spacing w:val="-5"/>
                          <w:sz w:val="18"/>
                        </w:rPr>
                        <w:t xml:space="preserve"> </w:t>
                      </w:r>
                      <w:r>
                        <w:rPr>
                          <w:color w:val="231F20"/>
                          <w:sz w:val="18"/>
                        </w:rPr>
                        <w:t>evaluating</w:t>
                      </w:r>
                      <w:r>
                        <w:rPr>
                          <w:color w:val="231F20"/>
                          <w:spacing w:val="-4"/>
                          <w:sz w:val="18"/>
                        </w:rPr>
                        <w:t xml:space="preserve"> </w:t>
                      </w:r>
                      <w:r>
                        <w:rPr>
                          <w:color w:val="231F20"/>
                          <w:sz w:val="18"/>
                        </w:rPr>
                        <w:t>adenoid</w:t>
                      </w:r>
                      <w:r>
                        <w:rPr>
                          <w:color w:val="231F20"/>
                          <w:spacing w:val="-4"/>
                          <w:sz w:val="18"/>
                        </w:rPr>
                        <w:t xml:space="preserve"> </w:t>
                      </w:r>
                      <w:r>
                        <w:rPr>
                          <w:color w:val="231F20"/>
                          <w:sz w:val="18"/>
                        </w:rPr>
                        <w:t>hypertrophy</w:t>
                      </w:r>
                      <w:r>
                        <w:rPr>
                          <w:color w:val="231F20"/>
                          <w:spacing w:val="-5"/>
                          <w:sz w:val="18"/>
                        </w:rPr>
                        <w:t xml:space="preserve"> </w:t>
                      </w:r>
                      <w:r>
                        <w:rPr>
                          <w:color w:val="231F20"/>
                          <w:sz w:val="18"/>
                        </w:rPr>
                        <w:t>(plain</w:t>
                      </w:r>
                      <w:r>
                        <w:rPr>
                          <w:color w:val="231F20"/>
                          <w:spacing w:val="-4"/>
                          <w:sz w:val="18"/>
                        </w:rPr>
                        <w:t xml:space="preserve"> </w:t>
                      </w:r>
                      <w:r>
                        <w:rPr>
                          <w:color w:val="231F20"/>
                          <w:sz w:val="18"/>
                        </w:rPr>
                        <w:t>radiograph)</w:t>
                      </w:r>
                      <w:r>
                        <w:rPr>
                          <w:color w:val="231F20"/>
                          <w:spacing w:val="-4"/>
                          <w:sz w:val="18"/>
                        </w:rPr>
                        <w:t xml:space="preserve"> </w:t>
                      </w:r>
                      <w:r>
                        <w:rPr>
                          <w:color w:val="231F20"/>
                          <w:sz w:val="18"/>
                        </w:rPr>
                        <w:t>has</w:t>
                      </w:r>
                      <w:r>
                        <w:rPr>
                          <w:color w:val="231F20"/>
                          <w:spacing w:val="-5"/>
                          <w:sz w:val="18"/>
                        </w:rPr>
                        <w:t xml:space="preserve"> </w:t>
                      </w:r>
                      <w:r>
                        <w:rPr>
                          <w:color w:val="231F20"/>
                          <w:sz w:val="18"/>
                        </w:rPr>
                        <w:t>been</w:t>
                      </w:r>
                      <w:r>
                        <w:rPr>
                          <w:color w:val="231F20"/>
                          <w:spacing w:val="-4"/>
                          <w:sz w:val="18"/>
                        </w:rPr>
                        <w:t xml:space="preserve"> </w:t>
                      </w:r>
                      <w:r>
                        <w:rPr>
                          <w:color w:val="231F20"/>
                          <w:sz w:val="18"/>
                        </w:rPr>
                        <w:t>compared</w:t>
                      </w:r>
                      <w:r>
                        <w:rPr>
                          <w:color w:val="231F20"/>
                          <w:spacing w:val="-5"/>
                          <w:sz w:val="18"/>
                        </w:rPr>
                        <w:t xml:space="preserve"> </w:t>
                      </w:r>
                      <w:r>
                        <w:rPr>
                          <w:color w:val="231F20"/>
                          <w:sz w:val="18"/>
                        </w:rPr>
                        <w:t>with</w:t>
                      </w:r>
                      <w:r>
                        <w:rPr>
                          <w:color w:val="231F20"/>
                          <w:spacing w:val="-4"/>
                          <w:sz w:val="18"/>
                        </w:rPr>
                        <w:t xml:space="preserve"> </w:t>
                      </w:r>
                      <w:r>
                        <w:rPr>
                          <w:color w:val="231F20"/>
                          <w:spacing w:val="-3"/>
                          <w:sz w:val="18"/>
                        </w:rPr>
                        <w:t>newer flexible</w:t>
                      </w:r>
                      <w:r>
                        <w:rPr>
                          <w:color w:val="231F20"/>
                          <w:spacing w:val="-21"/>
                          <w:sz w:val="18"/>
                        </w:rPr>
                        <w:t xml:space="preserve"> </w:t>
                      </w:r>
                      <w:r>
                        <w:rPr>
                          <w:color w:val="231F20"/>
                          <w:spacing w:val="-3"/>
                          <w:sz w:val="18"/>
                        </w:rPr>
                        <w:t>nasopharyngoscopy.</w:t>
                      </w:r>
                      <w:r>
                        <w:rPr>
                          <w:color w:val="231F20"/>
                          <w:spacing w:val="-20"/>
                          <w:sz w:val="18"/>
                        </w:rPr>
                        <w:t xml:space="preserve"> </w:t>
                      </w:r>
                      <w:r>
                        <w:rPr>
                          <w:b/>
                          <w:color w:val="231F20"/>
                          <w:sz w:val="18"/>
                        </w:rPr>
                        <w:t>Materials</w:t>
                      </w:r>
                      <w:r>
                        <w:rPr>
                          <w:b/>
                          <w:color w:val="231F20"/>
                          <w:spacing w:val="-21"/>
                          <w:sz w:val="18"/>
                        </w:rPr>
                        <w:t xml:space="preserve"> </w:t>
                      </w:r>
                      <w:r>
                        <w:rPr>
                          <w:b/>
                          <w:color w:val="231F20"/>
                          <w:sz w:val="18"/>
                        </w:rPr>
                        <w:t>and</w:t>
                      </w:r>
                      <w:r>
                        <w:rPr>
                          <w:b/>
                          <w:color w:val="231F20"/>
                          <w:spacing w:val="-20"/>
                          <w:sz w:val="18"/>
                        </w:rPr>
                        <w:t xml:space="preserve"> </w:t>
                      </w:r>
                      <w:r>
                        <w:rPr>
                          <w:b/>
                          <w:color w:val="231F20"/>
                          <w:sz w:val="18"/>
                        </w:rPr>
                        <w:t>Methods:</w:t>
                      </w:r>
                      <w:r>
                        <w:rPr>
                          <w:b/>
                          <w:color w:val="231F20"/>
                          <w:spacing w:val="-28"/>
                          <w:sz w:val="18"/>
                        </w:rPr>
                        <w:t xml:space="preserve"> </w:t>
                      </w:r>
                      <w:r>
                        <w:rPr>
                          <w:color w:val="231F20"/>
                          <w:sz w:val="18"/>
                        </w:rPr>
                        <w:t>This</w:t>
                      </w:r>
                      <w:r>
                        <w:rPr>
                          <w:color w:val="231F20"/>
                          <w:spacing w:val="-20"/>
                          <w:sz w:val="18"/>
                        </w:rPr>
                        <w:t xml:space="preserve"> </w:t>
                      </w:r>
                      <w:r>
                        <w:rPr>
                          <w:color w:val="231F20"/>
                          <w:sz w:val="18"/>
                        </w:rPr>
                        <w:t>is</w:t>
                      </w:r>
                      <w:r>
                        <w:rPr>
                          <w:color w:val="231F20"/>
                          <w:spacing w:val="-20"/>
                          <w:sz w:val="18"/>
                        </w:rPr>
                        <w:t xml:space="preserve"> </w:t>
                      </w:r>
                      <w:r>
                        <w:rPr>
                          <w:color w:val="231F20"/>
                          <w:sz w:val="18"/>
                        </w:rPr>
                        <w:t>a</w:t>
                      </w:r>
                      <w:r>
                        <w:rPr>
                          <w:color w:val="231F20"/>
                          <w:spacing w:val="-21"/>
                          <w:sz w:val="18"/>
                        </w:rPr>
                        <w:t xml:space="preserve"> </w:t>
                      </w:r>
                      <w:r>
                        <w:rPr>
                          <w:color w:val="231F20"/>
                          <w:sz w:val="18"/>
                        </w:rPr>
                        <w:t>cross-sectional</w:t>
                      </w:r>
                      <w:r>
                        <w:rPr>
                          <w:color w:val="231F20"/>
                          <w:spacing w:val="-20"/>
                          <w:sz w:val="18"/>
                        </w:rPr>
                        <w:t xml:space="preserve"> </w:t>
                      </w:r>
                      <w:r>
                        <w:rPr>
                          <w:color w:val="231F20"/>
                          <w:sz w:val="18"/>
                        </w:rPr>
                        <w:t>study</w:t>
                      </w:r>
                      <w:r>
                        <w:rPr>
                          <w:color w:val="231F20"/>
                          <w:spacing w:val="-20"/>
                          <w:sz w:val="18"/>
                        </w:rPr>
                        <w:t xml:space="preserve"> </w:t>
                      </w:r>
                      <w:r>
                        <w:rPr>
                          <w:color w:val="231F20"/>
                          <w:sz w:val="18"/>
                        </w:rPr>
                        <w:t>of</w:t>
                      </w:r>
                      <w:r>
                        <w:rPr>
                          <w:color w:val="231F20"/>
                          <w:spacing w:val="-21"/>
                          <w:sz w:val="18"/>
                        </w:rPr>
                        <w:t xml:space="preserve"> </w:t>
                      </w:r>
                      <w:r>
                        <w:rPr>
                          <w:color w:val="231F20"/>
                          <w:spacing w:val="-3"/>
                          <w:sz w:val="18"/>
                        </w:rPr>
                        <w:t>randomly</w:t>
                      </w:r>
                      <w:r>
                        <w:rPr>
                          <w:color w:val="231F20"/>
                          <w:spacing w:val="-20"/>
                          <w:sz w:val="18"/>
                        </w:rPr>
                        <w:t xml:space="preserve"> </w:t>
                      </w:r>
                      <w:r>
                        <w:rPr>
                          <w:color w:val="231F20"/>
                          <w:sz w:val="18"/>
                        </w:rPr>
                        <w:t>selected children</w:t>
                      </w:r>
                      <w:r>
                        <w:rPr>
                          <w:color w:val="231F20"/>
                          <w:spacing w:val="-21"/>
                          <w:sz w:val="18"/>
                        </w:rPr>
                        <w:t xml:space="preserve"> </w:t>
                      </w:r>
                      <w:r>
                        <w:rPr>
                          <w:color w:val="231F20"/>
                          <w:sz w:val="18"/>
                        </w:rPr>
                        <w:t>with</w:t>
                      </w:r>
                      <w:r>
                        <w:rPr>
                          <w:color w:val="231F20"/>
                          <w:spacing w:val="-20"/>
                          <w:sz w:val="18"/>
                        </w:rPr>
                        <w:t xml:space="preserve"> </w:t>
                      </w:r>
                      <w:r>
                        <w:rPr>
                          <w:color w:val="231F20"/>
                          <w:sz w:val="18"/>
                        </w:rPr>
                        <w:t>clinical</w:t>
                      </w:r>
                      <w:r>
                        <w:rPr>
                          <w:color w:val="231F20"/>
                          <w:spacing w:val="-20"/>
                          <w:sz w:val="18"/>
                        </w:rPr>
                        <w:t xml:space="preserve"> </w:t>
                      </w:r>
                      <w:r>
                        <w:rPr>
                          <w:color w:val="231F20"/>
                          <w:sz w:val="18"/>
                        </w:rPr>
                        <w:t>diagnosis</w:t>
                      </w:r>
                      <w:r>
                        <w:rPr>
                          <w:color w:val="231F20"/>
                          <w:spacing w:val="-20"/>
                          <w:sz w:val="18"/>
                        </w:rPr>
                        <w:t xml:space="preserve"> </w:t>
                      </w:r>
                      <w:r>
                        <w:rPr>
                          <w:color w:val="231F20"/>
                          <w:sz w:val="18"/>
                        </w:rPr>
                        <w:t>of</w:t>
                      </w:r>
                      <w:r>
                        <w:rPr>
                          <w:color w:val="231F20"/>
                          <w:spacing w:val="-20"/>
                          <w:sz w:val="18"/>
                        </w:rPr>
                        <w:t xml:space="preserve"> </w:t>
                      </w:r>
                      <w:r>
                        <w:rPr>
                          <w:color w:val="231F20"/>
                          <w:sz w:val="18"/>
                        </w:rPr>
                        <w:t>obstructive</w:t>
                      </w:r>
                      <w:r>
                        <w:rPr>
                          <w:color w:val="231F20"/>
                          <w:spacing w:val="-21"/>
                          <w:sz w:val="18"/>
                        </w:rPr>
                        <w:t xml:space="preserve"> </w:t>
                      </w:r>
                      <w:r>
                        <w:rPr>
                          <w:color w:val="231F20"/>
                          <w:sz w:val="18"/>
                        </w:rPr>
                        <w:t>adenoid</w:t>
                      </w:r>
                      <w:r>
                        <w:rPr>
                          <w:color w:val="231F20"/>
                          <w:spacing w:val="-20"/>
                          <w:sz w:val="18"/>
                        </w:rPr>
                        <w:t xml:space="preserve"> </w:t>
                      </w:r>
                      <w:r>
                        <w:rPr>
                          <w:color w:val="231F20"/>
                          <w:sz w:val="18"/>
                        </w:rPr>
                        <w:t>disease.</w:t>
                      </w:r>
                      <w:r>
                        <w:rPr>
                          <w:color w:val="231F20"/>
                          <w:spacing w:val="-28"/>
                          <w:sz w:val="18"/>
                        </w:rPr>
                        <w:t xml:space="preserve"> </w:t>
                      </w:r>
                      <w:r>
                        <w:rPr>
                          <w:color w:val="231F20"/>
                          <w:sz w:val="18"/>
                        </w:rPr>
                        <w:t>All</w:t>
                      </w:r>
                      <w:r>
                        <w:rPr>
                          <w:color w:val="231F20"/>
                          <w:spacing w:val="-20"/>
                          <w:sz w:val="18"/>
                        </w:rPr>
                        <w:t xml:space="preserve"> </w:t>
                      </w:r>
                      <w:r>
                        <w:rPr>
                          <w:color w:val="231F20"/>
                          <w:sz w:val="18"/>
                        </w:rPr>
                        <w:t>eligible</w:t>
                      </w:r>
                      <w:r>
                        <w:rPr>
                          <w:color w:val="231F20"/>
                          <w:spacing w:val="-20"/>
                          <w:sz w:val="18"/>
                        </w:rPr>
                        <w:t xml:space="preserve"> </w:t>
                      </w:r>
                      <w:r>
                        <w:rPr>
                          <w:color w:val="231F20"/>
                          <w:sz w:val="18"/>
                        </w:rPr>
                        <w:t>participants</w:t>
                      </w:r>
                      <w:r>
                        <w:rPr>
                          <w:color w:val="231F20"/>
                          <w:spacing w:val="-20"/>
                          <w:sz w:val="18"/>
                        </w:rPr>
                        <w:t xml:space="preserve"> </w:t>
                      </w:r>
                      <w:r>
                        <w:rPr>
                          <w:color w:val="231F20"/>
                          <w:sz w:val="18"/>
                        </w:rPr>
                        <w:t>underwent</w:t>
                      </w:r>
                      <w:r>
                        <w:rPr>
                          <w:color w:val="231F20"/>
                          <w:spacing w:val="-20"/>
                          <w:sz w:val="18"/>
                        </w:rPr>
                        <w:t xml:space="preserve"> </w:t>
                      </w:r>
                      <w:r>
                        <w:rPr>
                          <w:color w:val="231F20"/>
                          <w:sz w:val="18"/>
                        </w:rPr>
                        <w:t>clinical examinations,</w:t>
                      </w:r>
                      <w:r>
                        <w:rPr>
                          <w:color w:val="231F20"/>
                          <w:spacing w:val="-14"/>
                          <w:sz w:val="18"/>
                        </w:rPr>
                        <w:t xml:space="preserve"> </w:t>
                      </w:r>
                      <w:r>
                        <w:rPr>
                          <w:color w:val="231F20"/>
                          <w:sz w:val="18"/>
                        </w:rPr>
                        <w:t>flexible</w:t>
                      </w:r>
                      <w:r>
                        <w:rPr>
                          <w:color w:val="231F20"/>
                          <w:spacing w:val="-13"/>
                          <w:sz w:val="18"/>
                        </w:rPr>
                        <w:t xml:space="preserve"> </w:t>
                      </w:r>
                      <w:r>
                        <w:rPr>
                          <w:color w:val="231F20"/>
                          <w:sz w:val="18"/>
                        </w:rPr>
                        <w:t>nasopharyngoscopy</w:t>
                      </w:r>
                      <w:r>
                        <w:rPr>
                          <w:color w:val="231F20"/>
                          <w:spacing w:val="-14"/>
                          <w:sz w:val="18"/>
                        </w:rPr>
                        <w:t xml:space="preserve"> </w:t>
                      </w:r>
                      <w:r>
                        <w:rPr>
                          <w:color w:val="231F20"/>
                          <w:sz w:val="18"/>
                        </w:rPr>
                        <w:t>and</w:t>
                      </w:r>
                      <w:r>
                        <w:rPr>
                          <w:color w:val="231F20"/>
                          <w:spacing w:val="-13"/>
                          <w:sz w:val="18"/>
                        </w:rPr>
                        <w:t xml:space="preserve"> </w:t>
                      </w:r>
                      <w:r>
                        <w:rPr>
                          <w:color w:val="231F20"/>
                          <w:sz w:val="18"/>
                        </w:rPr>
                        <w:t>postnasal</w:t>
                      </w:r>
                      <w:r>
                        <w:rPr>
                          <w:color w:val="231F20"/>
                          <w:spacing w:val="-13"/>
                          <w:sz w:val="18"/>
                        </w:rPr>
                        <w:t xml:space="preserve"> </w:t>
                      </w:r>
                      <w:r>
                        <w:rPr>
                          <w:color w:val="231F20"/>
                          <w:sz w:val="18"/>
                        </w:rPr>
                        <w:t>space</w:t>
                      </w:r>
                      <w:r>
                        <w:rPr>
                          <w:color w:val="231F20"/>
                          <w:spacing w:val="-14"/>
                          <w:sz w:val="18"/>
                        </w:rPr>
                        <w:t xml:space="preserve"> </w:t>
                      </w:r>
                      <w:r>
                        <w:rPr>
                          <w:color w:val="231F20"/>
                          <w:spacing w:val="-4"/>
                          <w:sz w:val="18"/>
                        </w:rPr>
                        <w:t>X-ray.</w:t>
                      </w:r>
                      <w:r>
                        <w:rPr>
                          <w:color w:val="231F20"/>
                          <w:spacing w:val="-21"/>
                          <w:sz w:val="18"/>
                        </w:rPr>
                        <w:t xml:space="preserve"> </w:t>
                      </w:r>
                      <w:r>
                        <w:rPr>
                          <w:color w:val="231F20"/>
                          <w:sz w:val="18"/>
                        </w:rPr>
                        <w:t>The</w:t>
                      </w:r>
                      <w:r>
                        <w:rPr>
                          <w:color w:val="231F20"/>
                          <w:spacing w:val="-14"/>
                          <w:sz w:val="18"/>
                        </w:rPr>
                        <w:t xml:space="preserve"> </w:t>
                      </w:r>
                      <w:r>
                        <w:rPr>
                          <w:color w:val="231F20"/>
                          <w:sz w:val="18"/>
                        </w:rPr>
                        <w:t>findings</w:t>
                      </w:r>
                      <w:r>
                        <w:rPr>
                          <w:color w:val="231F20"/>
                          <w:spacing w:val="-13"/>
                          <w:sz w:val="18"/>
                        </w:rPr>
                        <w:t xml:space="preserve"> </w:t>
                      </w:r>
                      <w:r>
                        <w:rPr>
                          <w:color w:val="231F20"/>
                          <w:sz w:val="18"/>
                        </w:rPr>
                        <w:t>were</w:t>
                      </w:r>
                      <w:r>
                        <w:rPr>
                          <w:color w:val="231F20"/>
                          <w:spacing w:val="-14"/>
                          <w:sz w:val="18"/>
                        </w:rPr>
                        <w:t xml:space="preserve"> </w:t>
                      </w:r>
                      <w:r>
                        <w:rPr>
                          <w:color w:val="231F20"/>
                          <w:sz w:val="18"/>
                        </w:rPr>
                        <w:t>compared</w:t>
                      </w:r>
                      <w:r>
                        <w:rPr>
                          <w:color w:val="231F20"/>
                          <w:spacing w:val="-13"/>
                          <w:sz w:val="18"/>
                        </w:rPr>
                        <w:t xml:space="preserve"> </w:t>
                      </w:r>
                      <w:r>
                        <w:rPr>
                          <w:color w:val="231F20"/>
                          <w:sz w:val="18"/>
                        </w:rPr>
                        <w:t>using the</w:t>
                      </w:r>
                      <w:r>
                        <w:rPr>
                          <w:color w:val="231F20"/>
                          <w:spacing w:val="-20"/>
                          <w:sz w:val="18"/>
                        </w:rPr>
                        <w:t xml:space="preserve"> </w:t>
                      </w:r>
                      <w:r>
                        <w:rPr>
                          <w:color w:val="231F20"/>
                          <w:sz w:val="18"/>
                        </w:rPr>
                        <w:t>chi-square</w:t>
                      </w:r>
                      <w:r>
                        <w:rPr>
                          <w:color w:val="231F20"/>
                          <w:spacing w:val="-20"/>
                          <w:sz w:val="18"/>
                        </w:rPr>
                        <w:t xml:space="preserve"> </w:t>
                      </w:r>
                      <w:r>
                        <w:rPr>
                          <w:color w:val="231F20"/>
                          <w:sz w:val="18"/>
                        </w:rPr>
                        <w:t>test</w:t>
                      </w:r>
                      <w:r>
                        <w:rPr>
                          <w:color w:val="231F20"/>
                          <w:spacing w:val="-19"/>
                          <w:sz w:val="18"/>
                        </w:rPr>
                        <w:t xml:space="preserve"> </w:t>
                      </w:r>
                      <w:r>
                        <w:rPr>
                          <w:color w:val="231F20"/>
                          <w:sz w:val="18"/>
                        </w:rPr>
                        <w:t>and</w:t>
                      </w:r>
                      <w:r>
                        <w:rPr>
                          <w:color w:val="231F20"/>
                          <w:spacing w:val="-20"/>
                          <w:sz w:val="18"/>
                        </w:rPr>
                        <w:t xml:space="preserve"> </w:t>
                      </w:r>
                      <w:r>
                        <w:rPr>
                          <w:color w:val="231F20"/>
                          <w:spacing w:val="-6"/>
                          <w:sz w:val="18"/>
                        </w:rPr>
                        <w:t>Pearson’s</w:t>
                      </w:r>
                      <w:r>
                        <w:rPr>
                          <w:color w:val="231F20"/>
                          <w:spacing w:val="-19"/>
                          <w:sz w:val="18"/>
                        </w:rPr>
                        <w:t xml:space="preserve"> </w:t>
                      </w:r>
                      <w:r>
                        <w:rPr>
                          <w:color w:val="231F20"/>
                          <w:sz w:val="18"/>
                        </w:rPr>
                        <w:t>correlation</w:t>
                      </w:r>
                      <w:r>
                        <w:rPr>
                          <w:color w:val="231F20"/>
                          <w:spacing w:val="-20"/>
                          <w:sz w:val="18"/>
                        </w:rPr>
                        <w:t xml:space="preserve"> </w:t>
                      </w:r>
                      <w:r>
                        <w:rPr>
                          <w:color w:val="231F20"/>
                          <w:sz w:val="18"/>
                        </w:rPr>
                        <w:t>test.</w:t>
                      </w:r>
                      <w:r>
                        <w:rPr>
                          <w:color w:val="231F20"/>
                          <w:spacing w:val="-19"/>
                          <w:sz w:val="18"/>
                        </w:rPr>
                        <w:t xml:space="preserve"> </w:t>
                      </w:r>
                      <w:r>
                        <w:rPr>
                          <w:b/>
                          <w:color w:val="231F20"/>
                          <w:sz w:val="18"/>
                        </w:rPr>
                        <w:t>Results:</w:t>
                      </w:r>
                      <w:r>
                        <w:rPr>
                          <w:b/>
                          <w:color w:val="231F20"/>
                          <w:spacing w:val="-27"/>
                          <w:sz w:val="18"/>
                        </w:rPr>
                        <w:t xml:space="preserve"> </w:t>
                      </w:r>
                      <w:r>
                        <w:rPr>
                          <w:color w:val="231F20"/>
                          <w:sz w:val="18"/>
                        </w:rPr>
                        <w:t>The</w:t>
                      </w:r>
                      <w:r>
                        <w:rPr>
                          <w:color w:val="231F20"/>
                          <w:spacing w:val="-20"/>
                          <w:sz w:val="18"/>
                        </w:rPr>
                        <w:t xml:space="preserve"> </w:t>
                      </w:r>
                      <w:r>
                        <w:rPr>
                          <w:color w:val="231F20"/>
                          <w:sz w:val="18"/>
                        </w:rPr>
                        <w:t>age</w:t>
                      </w:r>
                      <w:r>
                        <w:rPr>
                          <w:color w:val="231F20"/>
                          <w:spacing w:val="-19"/>
                          <w:sz w:val="18"/>
                        </w:rPr>
                        <w:t xml:space="preserve"> </w:t>
                      </w:r>
                      <w:r>
                        <w:rPr>
                          <w:color w:val="231F20"/>
                          <w:sz w:val="18"/>
                        </w:rPr>
                        <w:t>of</w:t>
                      </w:r>
                      <w:r>
                        <w:rPr>
                          <w:color w:val="231F20"/>
                          <w:spacing w:val="-20"/>
                          <w:sz w:val="18"/>
                        </w:rPr>
                        <w:t xml:space="preserve"> </w:t>
                      </w:r>
                      <w:r>
                        <w:rPr>
                          <w:color w:val="231F20"/>
                          <w:sz w:val="18"/>
                        </w:rPr>
                        <w:t>the</w:t>
                      </w:r>
                      <w:r>
                        <w:rPr>
                          <w:color w:val="231F20"/>
                          <w:spacing w:val="-20"/>
                          <w:sz w:val="18"/>
                        </w:rPr>
                        <w:t xml:space="preserve"> </w:t>
                      </w:r>
                      <w:r>
                        <w:rPr>
                          <w:color w:val="231F20"/>
                          <w:sz w:val="18"/>
                        </w:rPr>
                        <w:t>participants</w:t>
                      </w:r>
                      <w:r>
                        <w:rPr>
                          <w:color w:val="231F20"/>
                          <w:spacing w:val="-19"/>
                          <w:sz w:val="18"/>
                        </w:rPr>
                        <w:t xml:space="preserve"> </w:t>
                      </w:r>
                      <w:r>
                        <w:rPr>
                          <w:color w:val="231F20"/>
                          <w:sz w:val="18"/>
                        </w:rPr>
                        <w:t>ranged</w:t>
                      </w:r>
                      <w:r>
                        <w:rPr>
                          <w:color w:val="231F20"/>
                          <w:spacing w:val="-20"/>
                          <w:sz w:val="18"/>
                        </w:rPr>
                        <w:t xml:space="preserve"> </w:t>
                      </w:r>
                      <w:r>
                        <w:rPr>
                          <w:color w:val="231F20"/>
                          <w:spacing w:val="-3"/>
                          <w:sz w:val="18"/>
                        </w:rPr>
                        <w:t>between</w:t>
                      </w:r>
                      <w:r>
                        <w:rPr>
                          <w:color w:val="231F20"/>
                          <w:spacing w:val="-19"/>
                          <w:sz w:val="18"/>
                        </w:rPr>
                        <w:t xml:space="preserve"> </w:t>
                      </w:r>
                      <w:r>
                        <w:rPr>
                          <w:color w:val="231F20"/>
                          <w:sz w:val="18"/>
                        </w:rPr>
                        <w:t>2</w:t>
                      </w:r>
                      <w:r>
                        <w:rPr>
                          <w:color w:val="231F20"/>
                          <w:spacing w:val="-20"/>
                          <w:sz w:val="18"/>
                        </w:rPr>
                        <w:t xml:space="preserve"> </w:t>
                      </w:r>
                      <w:r>
                        <w:rPr>
                          <w:color w:val="231F20"/>
                          <w:spacing w:val="-2"/>
                          <w:sz w:val="18"/>
                        </w:rPr>
                        <w:t xml:space="preserve">and </w:t>
                      </w:r>
                      <w:r>
                        <w:rPr>
                          <w:color w:val="231F20"/>
                          <w:sz w:val="18"/>
                        </w:rPr>
                        <w:t>10</w:t>
                      </w:r>
                      <w:r>
                        <w:rPr>
                          <w:color w:val="231F20"/>
                          <w:spacing w:val="-13"/>
                          <w:sz w:val="18"/>
                        </w:rPr>
                        <w:t xml:space="preserve"> </w:t>
                      </w:r>
                      <w:r>
                        <w:rPr>
                          <w:color w:val="231F20"/>
                          <w:sz w:val="18"/>
                        </w:rPr>
                        <w:t>years</w:t>
                      </w:r>
                      <w:r>
                        <w:rPr>
                          <w:color w:val="231F20"/>
                          <w:spacing w:val="-12"/>
                          <w:sz w:val="18"/>
                        </w:rPr>
                        <w:t xml:space="preserve"> </w:t>
                      </w:r>
                      <w:r>
                        <w:rPr>
                          <w:color w:val="231F20"/>
                          <w:sz w:val="18"/>
                        </w:rPr>
                        <w:t>with</w:t>
                      </w:r>
                      <w:r>
                        <w:rPr>
                          <w:color w:val="231F20"/>
                          <w:spacing w:val="-11"/>
                          <w:sz w:val="18"/>
                        </w:rPr>
                        <w:t xml:space="preserve"> </w:t>
                      </w:r>
                      <w:r>
                        <w:rPr>
                          <w:color w:val="231F20"/>
                          <w:sz w:val="18"/>
                        </w:rPr>
                        <w:t>mean</w:t>
                      </w:r>
                      <w:r>
                        <w:rPr>
                          <w:color w:val="231F20"/>
                          <w:spacing w:val="-12"/>
                          <w:sz w:val="18"/>
                        </w:rPr>
                        <w:t xml:space="preserve"> </w:t>
                      </w:r>
                      <w:r>
                        <w:rPr>
                          <w:color w:val="231F20"/>
                          <w:sz w:val="18"/>
                        </w:rPr>
                        <w:t>of</w:t>
                      </w:r>
                      <w:r>
                        <w:rPr>
                          <w:color w:val="231F20"/>
                          <w:spacing w:val="-12"/>
                          <w:sz w:val="18"/>
                        </w:rPr>
                        <w:t xml:space="preserve"> </w:t>
                      </w:r>
                      <w:r>
                        <w:rPr>
                          <w:color w:val="231F20"/>
                          <w:sz w:val="18"/>
                        </w:rPr>
                        <w:t>4.5</w:t>
                      </w:r>
                      <w:r>
                        <w:rPr>
                          <w:color w:val="231F20"/>
                          <w:spacing w:val="-23"/>
                          <w:sz w:val="18"/>
                        </w:rPr>
                        <w:t xml:space="preserve"> </w:t>
                      </w:r>
                      <w:r>
                        <w:rPr>
                          <w:color w:val="231F20"/>
                          <w:sz w:val="18"/>
                        </w:rPr>
                        <w:t>±</w:t>
                      </w:r>
                      <w:r>
                        <w:rPr>
                          <w:color w:val="231F20"/>
                          <w:spacing w:val="-24"/>
                          <w:sz w:val="18"/>
                        </w:rPr>
                        <w:t xml:space="preserve"> </w:t>
                      </w:r>
                      <w:r>
                        <w:rPr>
                          <w:color w:val="231F20"/>
                          <w:sz w:val="18"/>
                        </w:rPr>
                        <w:t>2.5</w:t>
                      </w:r>
                      <w:r>
                        <w:rPr>
                          <w:color w:val="231F20"/>
                          <w:spacing w:val="-12"/>
                          <w:sz w:val="18"/>
                        </w:rPr>
                        <w:t xml:space="preserve"> </w:t>
                      </w:r>
                      <w:r>
                        <w:rPr>
                          <w:color w:val="231F20"/>
                          <w:sz w:val="18"/>
                        </w:rPr>
                        <w:t>years.</w:t>
                      </w:r>
                      <w:r>
                        <w:rPr>
                          <w:color w:val="231F20"/>
                          <w:spacing w:val="-22"/>
                          <w:sz w:val="18"/>
                        </w:rPr>
                        <w:t xml:space="preserve"> </w:t>
                      </w:r>
                      <w:r>
                        <w:rPr>
                          <w:color w:val="231F20"/>
                          <w:sz w:val="18"/>
                        </w:rPr>
                        <w:t>There</w:t>
                      </w:r>
                      <w:r>
                        <w:rPr>
                          <w:color w:val="231F20"/>
                          <w:spacing w:val="-11"/>
                          <w:sz w:val="18"/>
                        </w:rPr>
                        <w:t xml:space="preserve"> </w:t>
                      </w:r>
                      <w:r>
                        <w:rPr>
                          <w:color w:val="231F20"/>
                          <w:sz w:val="18"/>
                        </w:rPr>
                        <w:t>were</w:t>
                      </w:r>
                      <w:r>
                        <w:rPr>
                          <w:color w:val="231F20"/>
                          <w:spacing w:val="-12"/>
                          <w:sz w:val="18"/>
                        </w:rPr>
                        <w:t xml:space="preserve"> </w:t>
                      </w:r>
                      <w:r>
                        <w:rPr>
                          <w:color w:val="231F20"/>
                          <w:sz w:val="18"/>
                        </w:rPr>
                        <w:t>79</w:t>
                      </w:r>
                      <w:r>
                        <w:rPr>
                          <w:color w:val="231F20"/>
                          <w:spacing w:val="-12"/>
                          <w:sz w:val="18"/>
                        </w:rPr>
                        <w:t xml:space="preserve"> </w:t>
                      </w:r>
                      <w:r>
                        <w:rPr>
                          <w:color w:val="231F20"/>
                          <w:sz w:val="18"/>
                        </w:rPr>
                        <w:t>(56.4%)</w:t>
                      </w:r>
                      <w:r>
                        <w:rPr>
                          <w:color w:val="231F20"/>
                          <w:spacing w:val="-11"/>
                          <w:sz w:val="18"/>
                        </w:rPr>
                        <w:t xml:space="preserve"> </w:t>
                      </w:r>
                      <w:r>
                        <w:rPr>
                          <w:color w:val="231F20"/>
                          <w:sz w:val="18"/>
                        </w:rPr>
                        <w:t>males</w:t>
                      </w:r>
                      <w:r>
                        <w:rPr>
                          <w:color w:val="231F20"/>
                          <w:spacing w:val="-12"/>
                          <w:sz w:val="18"/>
                        </w:rPr>
                        <w:t xml:space="preserve"> </w:t>
                      </w:r>
                      <w:r>
                        <w:rPr>
                          <w:color w:val="231F20"/>
                          <w:sz w:val="18"/>
                        </w:rPr>
                        <w:t>and</w:t>
                      </w:r>
                      <w:r>
                        <w:rPr>
                          <w:color w:val="231F20"/>
                          <w:spacing w:val="-12"/>
                          <w:sz w:val="18"/>
                        </w:rPr>
                        <w:t xml:space="preserve"> </w:t>
                      </w:r>
                      <w:r>
                        <w:rPr>
                          <w:color w:val="231F20"/>
                          <w:sz w:val="18"/>
                        </w:rPr>
                        <w:t>61</w:t>
                      </w:r>
                      <w:r>
                        <w:rPr>
                          <w:color w:val="231F20"/>
                          <w:spacing w:val="-11"/>
                          <w:sz w:val="18"/>
                        </w:rPr>
                        <w:t xml:space="preserve"> </w:t>
                      </w:r>
                      <w:r>
                        <w:rPr>
                          <w:color w:val="231F20"/>
                          <w:sz w:val="18"/>
                        </w:rPr>
                        <w:t>(43.6%)</w:t>
                      </w:r>
                      <w:r>
                        <w:rPr>
                          <w:color w:val="231F20"/>
                          <w:spacing w:val="-12"/>
                          <w:sz w:val="18"/>
                        </w:rPr>
                        <w:t xml:space="preserve"> </w:t>
                      </w:r>
                      <w:r>
                        <w:rPr>
                          <w:color w:val="231F20"/>
                          <w:sz w:val="18"/>
                        </w:rPr>
                        <w:t>females.</w:t>
                      </w:r>
                      <w:r>
                        <w:rPr>
                          <w:color w:val="231F20"/>
                          <w:spacing w:val="-21"/>
                          <w:sz w:val="18"/>
                        </w:rPr>
                        <w:t xml:space="preserve"> </w:t>
                      </w:r>
                      <w:r>
                        <w:rPr>
                          <w:color w:val="231F20"/>
                          <w:sz w:val="18"/>
                        </w:rPr>
                        <w:t>The</w:t>
                      </w:r>
                      <w:r>
                        <w:rPr>
                          <w:color w:val="231F20"/>
                          <w:spacing w:val="-12"/>
                          <w:sz w:val="18"/>
                        </w:rPr>
                        <w:t xml:space="preserve"> </w:t>
                      </w:r>
                      <w:r>
                        <w:rPr>
                          <w:color w:val="231F20"/>
                          <w:sz w:val="18"/>
                        </w:rPr>
                        <w:t>adenoid hypertrophy</w:t>
                      </w:r>
                      <w:r>
                        <w:rPr>
                          <w:color w:val="231F20"/>
                          <w:spacing w:val="-6"/>
                          <w:sz w:val="18"/>
                        </w:rPr>
                        <w:t xml:space="preserve"> </w:t>
                      </w:r>
                      <w:r>
                        <w:rPr>
                          <w:color w:val="231F20"/>
                          <w:sz w:val="18"/>
                        </w:rPr>
                        <w:t>observed</w:t>
                      </w:r>
                      <w:r>
                        <w:rPr>
                          <w:color w:val="231F20"/>
                          <w:spacing w:val="-6"/>
                          <w:sz w:val="18"/>
                        </w:rPr>
                        <w:t xml:space="preserve"> </w:t>
                      </w:r>
                      <w:r>
                        <w:rPr>
                          <w:color w:val="231F20"/>
                          <w:sz w:val="18"/>
                        </w:rPr>
                        <w:t>using</w:t>
                      </w:r>
                      <w:r>
                        <w:rPr>
                          <w:color w:val="231F20"/>
                          <w:spacing w:val="-6"/>
                          <w:sz w:val="18"/>
                        </w:rPr>
                        <w:t xml:space="preserve"> </w:t>
                      </w:r>
                      <w:r>
                        <w:rPr>
                          <w:color w:val="231F20"/>
                          <w:sz w:val="18"/>
                        </w:rPr>
                        <w:t>flexible</w:t>
                      </w:r>
                      <w:r>
                        <w:rPr>
                          <w:color w:val="231F20"/>
                          <w:spacing w:val="-6"/>
                          <w:sz w:val="18"/>
                        </w:rPr>
                        <w:t xml:space="preserve"> </w:t>
                      </w:r>
                      <w:r>
                        <w:rPr>
                          <w:color w:val="231F20"/>
                          <w:sz w:val="18"/>
                        </w:rPr>
                        <w:t>nasopharyngoscopy</w:t>
                      </w:r>
                      <w:r>
                        <w:rPr>
                          <w:color w:val="231F20"/>
                          <w:spacing w:val="-5"/>
                          <w:sz w:val="18"/>
                        </w:rPr>
                        <w:t xml:space="preserve"> </w:t>
                      </w:r>
                      <w:r>
                        <w:rPr>
                          <w:color w:val="231F20"/>
                          <w:sz w:val="18"/>
                        </w:rPr>
                        <w:t>among</w:t>
                      </w:r>
                      <w:r>
                        <w:rPr>
                          <w:color w:val="231F20"/>
                          <w:spacing w:val="-6"/>
                          <w:sz w:val="18"/>
                        </w:rPr>
                        <w:t xml:space="preserve"> </w:t>
                      </w:r>
                      <w:r>
                        <w:rPr>
                          <w:color w:val="231F20"/>
                          <w:sz w:val="18"/>
                        </w:rPr>
                        <w:t>the</w:t>
                      </w:r>
                      <w:r>
                        <w:rPr>
                          <w:color w:val="231F20"/>
                          <w:spacing w:val="-6"/>
                          <w:sz w:val="18"/>
                        </w:rPr>
                        <w:t xml:space="preserve"> </w:t>
                      </w:r>
                      <w:r>
                        <w:rPr>
                          <w:color w:val="231F20"/>
                          <w:sz w:val="18"/>
                        </w:rPr>
                        <w:t>participants</w:t>
                      </w:r>
                      <w:r>
                        <w:rPr>
                          <w:color w:val="231F20"/>
                          <w:spacing w:val="-6"/>
                          <w:sz w:val="18"/>
                        </w:rPr>
                        <w:t xml:space="preserve"> </w:t>
                      </w:r>
                      <w:r>
                        <w:rPr>
                          <w:color w:val="231F20"/>
                          <w:sz w:val="18"/>
                        </w:rPr>
                        <w:t>ranged</w:t>
                      </w:r>
                      <w:r>
                        <w:rPr>
                          <w:color w:val="231F20"/>
                          <w:spacing w:val="-6"/>
                          <w:sz w:val="18"/>
                        </w:rPr>
                        <w:t xml:space="preserve"> </w:t>
                      </w:r>
                      <w:r>
                        <w:rPr>
                          <w:color w:val="231F20"/>
                          <w:sz w:val="18"/>
                        </w:rPr>
                        <w:t>between</w:t>
                      </w:r>
                      <w:r>
                        <w:rPr>
                          <w:color w:val="231F20"/>
                          <w:spacing w:val="-5"/>
                          <w:sz w:val="18"/>
                        </w:rPr>
                        <w:t xml:space="preserve"> </w:t>
                      </w:r>
                      <w:r>
                        <w:rPr>
                          <w:color w:val="231F20"/>
                          <w:sz w:val="18"/>
                        </w:rPr>
                        <w:t>20</w:t>
                      </w:r>
                      <w:r>
                        <w:rPr>
                          <w:color w:val="231F20"/>
                          <w:spacing w:val="-6"/>
                          <w:sz w:val="18"/>
                        </w:rPr>
                        <w:t xml:space="preserve"> </w:t>
                      </w:r>
                      <w:r>
                        <w:rPr>
                          <w:color w:val="231F20"/>
                          <w:sz w:val="18"/>
                        </w:rPr>
                        <w:t>and 90% with mean of 67.4 ± 15.4%. The adenoid enlargement measured using adenoidal–nasopharyngeal ratio</w:t>
                      </w:r>
                      <w:r>
                        <w:rPr>
                          <w:color w:val="231F20"/>
                          <w:spacing w:val="-16"/>
                          <w:sz w:val="18"/>
                        </w:rPr>
                        <w:t xml:space="preserve"> </w:t>
                      </w:r>
                      <w:r>
                        <w:rPr>
                          <w:color w:val="231F20"/>
                          <w:sz w:val="18"/>
                        </w:rPr>
                        <w:t>on</w:t>
                      </w:r>
                      <w:r>
                        <w:rPr>
                          <w:color w:val="231F20"/>
                          <w:spacing w:val="-15"/>
                          <w:sz w:val="18"/>
                        </w:rPr>
                        <w:t xml:space="preserve"> </w:t>
                      </w:r>
                      <w:r>
                        <w:rPr>
                          <w:color w:val="231F20"/>
                          <w:sz w:val="18"/>
                        </w:rPr>
                        <w:t>plain</w:t>
                      </w:r>
                      <w:r>
                        <w:rPr>
                          <w:color w:val="231F20"/>
                          <w:spacing w:val="-15"/>
                          <w:sz w:val="18"/>
                        </w:rPr>
                        <w:t xml:space="preserve"> </w:t>
                      </w:r>
                      <w:r>
                        <w:rPr>
                          <w:color w:val="231F20"/>
                          <w:sz w:val="18"/>
                        </w:rPr>
                        <w:t>radiograph</w:t>
                      </w:r>
                      <w:r>
                        <w:rPr>
                          <w:color w:val="231F20"/>
                          <w:spacing w:val="-15"/>
                          <w:sz w:val="18"/>
                        </w:rPr>
                        <w:t xml:space="preserve"> </w:t>
                      </w:r>
                      <w:r>
                        <w:rPr>
                          <w:color w:val="231F20"/>
                          <w:sz w:val="18"/>
                        </w:rPr>
                        <w:t>ranged</w:t>
                      </w:r>
                      <w:r>
                        <w:rPr>
                          <w:color w:val="231F20"/>
                          <w:spacing w:val="-15"/>
                          <w:sz w:val="18"/>
                        </w:rPr>
                        <w:t xml:space="preserve"> </w:t>
                      </w:r>
                      <w:r>
                        <w:rPr>
                          <w:color w:val="231F20"/>
                          <w:sz w:val="18"/>
                        </w:rPr>
                        <w:t>between</w:t>
                      </w:r>
                      <w:r>
                        <w:rPr>
                          <w:color w:val="231F20"/>
                          <w:spacing w:val="-15"/>
                          <w:sz w:val="18"/>
                        </w:rPr>
                        <w:t xml:space="preserve"> </w:t>
                      </w:r>
                      <w:r>
                        <w:rPr>
                          <w:color w:val="231F20"/>
                          <w:sz w:val="18"/>
                        </w:rPr>
                        <w:t>0.40</w:t>
                      </w:r>
                      <w:r>
                        <w:rPr>
                          <w:color w:val="231F20"/>
                          <w:spacing w:val="-15"/>
                          <w:sz w:val="18"/>
                        </w:rPr>
                        <w:t xml:space="preserve"> </w:t>
                      </w:r>
                      <w:r>
                        <w:rPr>
                          <w:color w:val="231F20"/>
                          <w:sz w:val="18"/>
                        </w:rPr>
                        <w:t>and</w:t>
                      </w:r>
                      <w:r>
                        <w:rPr>
                          <w:color w:val="231F20"/>
                          <w:spacing w:val="-15"/>
                          <w:sz w:val="18"/>
                        </w:rPr>
                        <w:t xml:space="preserve"> </w:t>
                      </w:r>
                      <w:r>
                        <w:rPr>
                          <w:color w:val="231F20"/>
                          <w:sz w:val="18"/>
                        </w:rPr>
                        <w:t>0.96</w:t>
                      </w:r>
                      <w:r>
                        <w:rPr>
                          <w:color w:val="231F20"/>
                          <w:spacing w:val="-15"/>
                          <w:sz w:val="18"/>
                        </w:rPr>
                        <w:t xml:space="preserve"> </w:t>
                      </w:r>
                      <w:r>
                        <w:rPr>
                          <w:color w:val="231F20"/>
                          <w:sz w:val="18"/>
                        </w:rPr>
                        <w:t>with</w:t>
                      </w:r>
                      <w:r>
                        <w:rPr>
                          <w:color w:val="231F20"/>
                          <w:spacing w:val="-15"/>
                          <w:sz w:val="18"/>
                        </w:rPr>
                        <w:t xml:space="preserve"> </w:t>
                      </w:r>
                      <w:r>
                        <w:rPr>
                          <w:color w:val="231F20"/>
                          <w:sz w:val="18"/>
                        </w:rPr>
                        <w:t>mean</w:t>
                      </w:r>
                      <w:r>
                        <w:rPr>
                          <w:color w:val="231F20"/>
                          <w:spacing w:val="-15"/>
                          <w:sz w:val="18"/>
                        </w:rPr>
                        <w:t xml:space="preserve"> </w:t>
                      </w:r>
                      <w:r>
                        <w:rPr>
                          <w:color w:val="231F20"/>
                          <w:sz w:val="18"/>
                        </w:rPr>
                        <w:t>of</w:t>
                      </w:r>
                      <w:r>
                        <w:rPr>
                          <w:color w:val="231F20"/>
                          <w:spacing w:val="-15"/>
                          <w:sz w:val="18"/>
                        </w:rPr>
                        <w:t xml:space="preserve"> </w:t>
                      </w:r>
                      <w:r>
                        <w:rPr>
                          <w:color w:val="231F20"/>
                          <w:sz w:val="18"/>
                        </w:rPr>
                        <w:t>0.7</w:t>
                      </w:r>
                      <w:r>
                        <w:rPr>
                          <w:color w:val="231F20"/>
                          <w:spacing w:val="-26"/>
                          <w:sz w:val="18"/>
                        </w:rPr>
                        <w:t xml:space="preserve"> </w:t>
                      </w:r>
                      <w:r>
                        <w:rPr>
                          <w:color w:val="231F20"/>
                          <w:sz w:val="18"/>
                        </w:rPr>
                        <w:t>±</w:t>
                      </w:r>
                      <w:r>
                        <w:rPr>
                          <w:color w:val="231F20"/>
                          <w:spacing w:val="-25"/>
                          <w:sz w:val="18"/>
                        </w:rPr>
                        <w:t xml:space="preserve"> </w:t>
                      </w:r>
                      <w:r>
                        <w:rPr>
                          <w:color w:val="231F20"/>
                          <w:sz w:val="18"/>
                        </w:rPr>
                        <w:t>0.09.</w:t>
                      </w:r>
                      <w:r>
                        <w:rPr>
                          <w:color w:val="231F20"/>
                          <w:spacing w:val="-24"/>
                          <w:sz w:val="18"/>
                        </w:rPr>
                        <w:t xml:space="preserve"> </w:t>
                      </w:r>
                      <w:r>
                        <w:rPr>
                          <w:color w:val="231F20"/>
                          <w:sz w:val="18"/>
                        </w:rPr>
                        <w:t>The</w:t>
                      </w:r>
                      <w:r>
                        <w:rPr>
                          <w:color w:val="231F20"/>
                          <w:spacing w:val="-15"/>
                          <w:sz w:val="18"/>
                        </w:rPr>
                        <w:t xml:space="preserve"> </w:t>
                      </w:r>
                      <w:r>
                        <w:rPr>
                          <w:color w:val="231F20"/>
                          <w:spacing w:val="-5"/>
                          <w:sz w:val="18"/>
                        </w:rPr>
                        <w:t>Pearson’s</w:t>
                      </w:r>
                      <w:r>
                        <w:rPr>
                          <w:color w:val="231F20"/>
                          <w:spacing w:val="-15"/>
                          <w:sz w:val="18"/>
                        </w:rPr>
                        <w:t xml:space="preserve"> </w:t>
                      </w:r>
                      <w:r>
                        <w:rPr>
                          <w:color w:val="231F20"/>
                          <w:sz w:val="18"/>
                        </w:rPr>
                        <w:t>correlation test revealed strong correlation between flexible nasopharyngoscopy and plain radiograph (</w:t>
                      </w:r>
                      <w:r>
                        <w:rPr>
                          <w:i/>
                          <w:color w:val="231F20"/>
                          <w:sz w:val="18"/>
                        </w:rPr>
                        <w:t xml:space="preserve">r </w:t>
                      </w:r>
                      <w:r>
                        <w:rPr>
                          <w:color w:val="231F20"/>
                          <w:sz w:val="18"/>
                        </w:rPr>
                        <w:t xml:space="preserve">= 0.858, </w:t>
                      </w:r>
                      <w:r>
                        <w:rPr>
                          <w:i/>
                          <w:color w:val="231F20"/>
                          <w:sz w:val="18"/>
                        </w:rPr>
                        <w:t>P</w:t>
                      </w:r>
                      <w:r>
                        <w:rPr>
                          <w:i/>
                          <w:color w:val="231F20"/>
                          <w:spacing w:val="-20"/>
                          <w:sz w:val="18"/>
                        </w:rPr>
                        <w:t xml:space="preserve"> </w:t>
                      </w:r>
                      <w:r>
                        <w:rPr>
                          <w:color w:val="231F20"/>
                          <w:sz w:val="18"/>
                        </w:rPr>
                        <w:t>=</w:t>
                      </w:r>
                      <w:r>
                        <w:rPr>
                          <w:color w:val="231F20"/>
                          <w:spacing w:val="-19"/>
                          <w:sz w:val="18"/>
                        </w:rPr>
                        <w:t xml:space="preserve"> </w:t>
                      </w:r>
                      <w:r>
                        <w:rPr>
                          <w:color w:val="231F20"/>
                          <w:sz w:val="18"/>
                        </w:rPr>
                        <w:t>.000),</w:t>
                      </w:r>
                      <w:r>
                        <w:rPr>
                          <w:color w:val="231F20"/>
                          <w:spacing w:val="-19"/>
                          <w:sz w:val="18"/>
                        </w:rPr>
                        <w:t xml:space="preserve"> </w:t>
                      </w:r>
                      <w:r>
                        <w:rPr>
                          <w:color w:val="231F20"/>
                          <w:sz w:val="18"/>
                        </w:rPr>
                        <w:t>and</w:t>
                      </w:r>
                      <w:r>
                        <w:rPr>
                          <w:color w:val="231F20"/>
                          <w:spacing w:val="-19"/>
                          <w:sz w:val="18"/>
                        </w:rPr>
                        <w:t xml:space="preserve"> </w:t>
                      </w:r>
                      <w:r>
                        <w:rPr>
                          <w:color w:val="231F20"/>
                          <w:sz w:val="18"/>
                        </w:rPr>
                        <w:t>there</w:t>
                      </w:r>
                      <w:r>
                        <w:rPr>
                          <w:color w:val="231F20"/>
                          <w:spacing w:val="-19"/>
                          <w:sz w:val="18"/>
                        </w:rPr>
                        <w:t xml:space="preserve"> </w:t>
                      </w:r>
                      <w:r>
                        <w:rPr>
                          <w:color w:val="231F20"/>
                          <w:spacing w:val="-3"/>
                          <w:sz w:val="18"/>
                        </w:rPr>
                        <w:t>was</w:t>
                      </w:r>
                      <w:r>
                        <w:rPr>
                          <w:color w:val="231F20"/>
                          <w:spacing w:val="-19"/>
                          <w:sz w:val="18"/>
                        </w:rPr>
                        <w:t xml:space="preserve"> </w:t>
                      </w:r>
                      <w:r>
                        <w:rPr>
                          <w:color w:val="231F20"/>
                          <w:spacing w:val="-3"/>
                          <w:sz w:val="18"/>
                        </w:rPr>
                        <w:t>statistically</w:t>
                      </w:r>
                      <w:r>
                        <w:rPr>
                          <w:color w:val="231F20"/>
                          <w:spacing w:val="-19"/>
                          <w:sz w:val="18"/>
                        </w:rPr>
                        <w:t xml:space="preserve"> </w:t>
                      </w:r>
                      <w:r>
                        <w:rPr>
                          <w:color w:val="231F20"/>
                          <w:sz w:val="18"/>
                        </w:rPr>
                        <w:t>significant</w:t>
                      </w:r>
                      <w:r>
                        <w:rPr>
                          <w:color w:val="231F20"/>
                          <w:spacing w:val="-19"/>
                          <w:sz w:val="18"/>
                        </w:rPr>
                        <w:t xml:space="preserve"> </w:t>
                      </w:r>
                      <w:r>
                        <w:rPr>
                          <w:color w:val="231F20"/>
                          <w:sz w:val="18"/>
                        </w:rPr>
                        <w:t>association</w:t>
                      </w:r>
                      <w:r>
                        <w:rPr>
                          <w:color w:val="231F20"/>
                          <w:spacing w:val="-19"/>
                          <w:sz w:val="18"/>
                        </w:rPr>
                        <w:t xml:space="preserve"> </w:t>
                      </w:r>
                      <w:r>
                        <w:rPr>
                          <w:color w:val="231F20"/>
                          <w:spacing w:val="-3"/>
                          <w:sz w:val="18"/>
                        </w:rPr>
                        <w:t>between</w:t>
                      </w:r>
                      <w:r>
                        <w:rPr>
                          <w:color w:val="231F20"/>
                          <w:spacing w:val="-19"/>
                          <w:sz w:val="18"/>
                        </w:rPr>
                        <w:t xml:space="preserve"> </w:t>
                      </w:r>
                      <w:r>
                        <w:rPr>
                          <w:color w:val="231F20"/>
                          <w:sz w:val="18"/>
                        </w:rPr>
                        <w:t>the</w:t>
                      </w:r>
                      <w:r>
                        <w:rPr>
                          <w:color w:val="231F20"/>
                          <w:spacing w:val="-19"/>
                          <w:sz w:val="18"/>
                        </w:rPr>
                        <w:t xml:space="preserve"> </w:t>
                      </w:r>
                      <w:r>
                        <w:rPr>
                          <w:color w:val="231F20"/>
                          <w:spacing w:val="-4"/>
                          <w:sz w:val="18"/>
                        </w:rPr>
                        <w:t>two</w:t>
                      </w:r>
                      <w:r>
                        <w:rPr>
                          <w:color w:val="231F20"/>
                          <w:spacing w:val="-19"/>
                          <w:sz w:val="18"/>
                        </w:rPr>
                        <w:t xml:space="preserve"> </w:t>
                      </w:r>
                      <w:r>
                        <w:rPr>
                          <w:color w:val="231F20"/>
                          <w:sz w:val="18"/>
                        </w:rPr>
                        <w:t>methods</w:t>
                      </w:r>
                      <w:r>
                        <w:rPr>
                          <w:color w:val="231F20"/>
                          <w:spacing w:val="-19"/>
                          <w:sz w:val="18"/>
                        </w:rPr>
                        <w:t xml:space="preserve"> </w:t>
                      </w:r>
                      <w:r>
                        <w:rPr>
                          <w:color w:val="231F20"/>
                          <w:sz w:val="18"/>
                        </w:rPr>
                        <w:t>(</w:t>
                      </w:r>
                      <w:r>
                        <w:rPr>
                          <w:rFonts w:ascii="Georgia" w:hAnsi="Georgia"/>
                          <w:i/>
                          <w:color w:val="231F20"/>
                          <w:sz w:val="18"/>
                        </w:rPr>
                        <w:t>χ</w:t>
                      </w:r>
                      <w:r>
                        <w:rPr>
                          <w:color w:val="231F20"/>
                          <w:position w:val="6"/>
                          <w:sz w:val="10"/>
                        </w:rPr>
                        <w:t>2</w:t>
                      </w:r>
                      <w:r>
                        <w:rPr>
                          <w:color w:val="231F20"/>
                          <w:spacing w:val="2"/>
                          <w:position w:val="6"/>
                          <w:sz w:val="10"/>
                        </w:rPr>
                        <w:t xml:space="preserve"> </w:t>
                      </w:r>
                      <w:r>
                        <w:rPr>
                          <w:color w:val="231F20"/>
                          <w:sz w:val="18"/>
                        </w:rPr>
                        <w:t>=</w:t>
                      </w:r>
                      <w:r>
                        <w:rPr>
                          <w:color w:val="231F20"/>
                          <w:spacing w:val="-19"/>
                          <w:sz w:val="18"/>
                        </w:rPr>
                        <w:t xml:space="preserve"> </w:t>
                      </w:r>
                      <w:r>
                        <w:rPr>
                          <w:color w:val="231F20"/>
                          <w:sz w:val="18"/>
                        </w:rPr>
                        <w:t>148.8,</w:t>
                      </w:r>
                      <w:r>
                        <w:rPr>
                          <w:color w:val="231F20"/>
                          <w:spacing w:val="-18"/>
                          <w:sz w:val="18"/>
                        </w:rPr>
                        <w:t xml:space="preserve"> </w:t>
                      </w:r>
                      <w:r>
                        <w:rPr>
                          <w:i/>
                          <w:color w:val="231F20"/>
                          <w:sz w:val="18"/>
                        </w:rPr>
                        <w:t>P</w:t>
                      </w:r>
                      <w:r>
                        <w:rPr>
                          <w:i/>
                          <w:color w:val="231F20"/>
                          <w:spacing w:val="-19"/>
                          <w:sz w:val="18"/>
                        </w:rPr>
                        <w:t xml:space="preserve"> </w:t>
                      </w:r>
                      <w:r>
                        <w:rPr>
                          <w:color w:val="231F20"/>
                          <w:sz w:val="18"/>
                        </w:rPr>
                        <w:t>=</w:t>
                      </w:r>
                      <w:r>
                        <w:rPr>
                          <w:color w:val="231F20"/>
                          <w:spacing w:val="-19"/>
                          <w:sz w:val="18"/>
                        </w:rPr>
                        <w:t xml:space="preserve"> </w:t>
                      </w:r>
                      <w:r>
                        <w:rPr>
                          <w:color w:val="231F20"/>
                          <w:spacing w:val="-2"/>
                          <w:sz w:val="18"/>
                        </w:rPr>
                        <w:t xml:space="preserve">.000). </w:t>
                      </w:r>
                      <w:r>
                        <w:rPr>
                          <w:b/>
                          <w:color w:val="231F20"/>
                          <w:sz w:val="18"/>
                        </w:rPr>
                        <w:t xml:space="preserve">Conclusion: </w:t>
                      </w:r>
                      <w:r>
                        <w:rPr>
                          <w:color w:val="231F20"/>
                          <w:sz w:val="18"/>
                        </w:rPr>
                        <w:t>There was a strong correlation between flexible nasopharyngoscopy and plain radiograph of the postnasal space in the assessment of obstructive adenoid disease in</w:t>
                      </w:r>
                      <w:r>
                        <w:rPr>
                          <w:color w:val="231F20"/>
                          <w:spacing w:val="-2"/>
                          <w:sz w:val="18"/>
                        </w:rPr>
                        <w:t xml:space="preserve"> </w:t>
                      </w:r>
                      <w:r>
                        <w:rPr>
                          <w:color w:val="231F20"/>
                          <w:sz w:val="18"/>
                        </w:rPr>
                        <w:t>children.</w:t>
                      </w:r>
                    </w:p>
                    <w:p w14:paraId="1BB4EC12" w14:textId="77777777" w:rsidR="00282971" w:rsidRDefault="00282971">
                      <w:pPr>
                        <w:pStyle w:val="BodyText"/>
                        <w:spacing w:before="8"/>
                        <w:rPr>
                          <w:sz w:val="15"/>
                        </w:rPr>
                      </w:pPr>
                    </w:p>
                    <w:p w14:paraId="06D137F9" w14:textId="77777777" w:rsidR="00282971" w:rsidRDefault="00000000">
                      <w:pPr>
                        <w:tabs>
                          <w:tab w:val="left" w:pos="7476"/>
                        </w:tabs>
                        <w:ind w:left="55"/>
                        <w:rPr>
                          <w:i/>
                          <w:sz w:val="18"/>
                        </w:rPr>
                      </w:pPr>
                      <w:r>
                        <w:rPr>
                          <w:b/>
                          <w:color w:val="2E3092"/>
                          <w:spacing w:val="-3"/>
                          <w:sz w:val="18"/>
                          <w:u w:val="single" w:color="2E3092"/>
                        </w:rPr>
                        <w:t xml:space="preserve">Keywords: </w:t>
                      </w:r>
                      <w:r>
                        <w:rPr>
                          <w:i/>
                          <w:color w:val="231F20"/>
                          <w:sz w:val="18"/>
                          <w:u w:val="single" w:color="2E3092"/>
                        </w:rPr>
                        <w:t xml:space="preserve">Adenoid </w:t>
                      </w:r>
                      <w:r>
                        <w:rPr>
                          <w:i/>
                          <w:color w:val="231F20"/>
                          <w:spacing w:val="-3"/>
                          <w:sz w:val="18"/>
                          <w:u w:val="single" w:color="2E3092"/>
                        </w:rPr>
                        <w:t xml:space="preserve">hypertrophy, </w:t>
                      </w:r>
                      <w:r>
                        <w:rPr>
                          <w:i/>
                          <w:color w:val="231F20"/>
                          <w:sz w:val="18"/>
                          <w:u w:val="single" w:color="2E3092"/>
                        </w:rPr>
                        <w:t>comparison, flexible nasopharyngoscopy, postnasal space</w:t>
                      </w:r>
                      <w:r>
                        <w:rPr>
                          <w:i/>
                          <w:color w:val="231F20"/>
                          <w:spacing w:val="-29"/>
                          <w:sz w:val="18"/>
                          <w:u w:val="single" w:color="2E3092"/>
                        </w:rPr>
                        <w:t xml:space="preserve"> </w:t>
                      </w:r>
                      <w:r>
                        <w:rPr>
                          <w:i/>
                          <w:color w:val="231F20"/>
                          <w:sz w:val="18"/>
                          <w:u w:val="single" w:color="2E3092"/>
                        </w:rPr>
                        <w:t>X-ray</w:t>
                      </w:r>
                      <w:r>
                        <w:rPr>
                          <w:i/>
                          <w:color w:val="231F20"/>
                          <w:sz w:val="18"/>
                          <w:u w:val="single" w:color="2E3092"/>
                        </w:rPr>
                        <w:tab/>
                      </w:r>
                    </w:p>
                  </w:txbxContent>
                </v:textbox>
                <w10:wrap anchorx="page"/>
              </v:shape>
            </w:pict>
          </mc:Fallback>
        </mc:AlternateContent>
      </w:r>
      <w:r>
        <w:rPr>
          <w:color w:val="2E3092"/>
        </w:rPr>
        <w:t>Introduction</w:t>
      </w:r>
    </w:p>
    <w:p w14:paraId="14636BB0" w14:textId="77777777" w:rsidR="00282971" w:rsidRDefault="00000000">
      <w:pPr>
        <w:pStyle w:val="BodyText"/>
        <w:spacing w:before="117" w:line="249" w:lineRule="auto"/>
        <w:ind w:left="113" w:right="45"/>
        <w:jc w:val="both"/>
      </w:pPr>
      <w:r>
        <w:rPr>
          <w:color w:val="231F20"/>
          <w:spacing w:val="-3"/>
        </w:rPr>
        <w:t xml:space="preserve">Obstructive </w:t>
      </w:r>
      <w:r>
        <w:rPr>
          <w:color w:val="231F20"/>
        </w:rPr>
        <w:t xml:space="preserve">adenoid </w:t>
      </w:r>
      <w:r>
        <w:rPr>
          <w:color w:val="231F20"/>
          <w:spacing w:val="-3"/>
        </w:rPr>
        <w:t xml:space="preserve">hypertrophy </w:t>
      </w:r>
      <w:r>
        <w:rPr>
          <w:color w:val="231F20"/>
        </w:rPr>
        <w:t>is one of</w:t>
      </w:r>
      <w:r>
        <w:rPr>
          <w:color w:val="231F20"/>
          <w:spacing w:val="-20"/>
        </w:rPr>
        <w:t xml:space="preserve"> </w:t>
      </w:r>
      <w:r>
        <w:rPr>
          <w:color w:val="231F20"/>
          <w:spacing w:val="-2"/>
        </w:rPr>
        <w:t xml:space="preserve">the </w:t>
      </w:r>
      <w:r>
        <w:rPr>
          <w:color w:val="231F20"/>
          <w:spacing w:val="-4"/>
        </w:rPr>
        <w:t>commonest</w:t>
      </w:r>
      <w:r>
        <w:rPr>
          <w:color w:val="231F20"/>
          <w:spacing w:val="-17"/>
        </w:rPr>
        <w:t xml:space="preserve"> </w:t>
      </w:r>
      <w:r>
        <w:rPr>
          <w:color w:val="231F20"/>
          <w:spacing w:val="-4"/>
        </w:rPr>
        <w:t>childhood</w:t>
      </w:r>
      <w:r>
        <w:rPr>
          <w:color w:val="231F20"/>
          <w:spacing w:val="-17"/>
        </w:rPr>
        <w:t xml:space="preserve"> </w:t>
      </w:r>
      <w:r>
        <w:rPr>
          <w:color w:val="231F20"/>
          <w:spacing w:val="-4"/>
        </w:rPr>
        <w:t>disorders</w:t>
      </w:r>
      <w:r>
        <w:rPr>
          <w:color w:val="231F20"/>
          <w:spacing w:val="-17"/>
        </w:rPr>
        <w:t xml:space="preserve"> </w:t>
      </w:r>
      <w:r>
        <w:rPr>
          <w:color w:val="231F20"/>
          <w:spacing w:val="-4"/>
        </w:rPr>
        <w:t>encountered</w:t>
      </w:r>
      <w:r>
        <w:rPr>
          <w:color w:val="231F20"/>
          <w:spacing w:val="-16"/>
        </w:rPr>
        <w:t xml:space="preserve"> </w:t>
      </w:r>
      <w:r>
        <w:rPr>
          <w:color w:val="231F20"/>
          <w:spacing w:val="-4"/>
        </w:rPr>
        <w:t xml:space="preserve">in </w:t>
      </w:r>
      <w:r>
        <w:rPr>
          <w:color w:val="231F20"/>
        </w:rPr>
        <w:t xml:space="preserve">otorhinolaryngology practice </w:t>
      </w:r>
      <w:r>
        <w:rPr>
          <w:color w:val="231F20"/>
          <w:spacing w:val="-3"/>
        </w:rPr>
        <w:t xml:space="preserve">worldwide. </w:t>
      </w:r>
      <w:r>
        <w:rPr>
          <w:color w:val="231F20"/>
        </w:rPr>
        <w:t xml:space="preserve">It </w:t>
      </w:r>
      <w:r>
        <w:rPr>
          <w:color w:val="231F20"/>
          <w:spacing w:val="-8"/>
        </w:rPr>
        <w:t xml:space="preserve">is </w:t>
      </w:r>
      <w:r>
        <w:rPr>
          <w:color w:val="231F20"/>
          <w:spacing w:val="-3"/>
        </w:rPr>
        <w:t>responsible</w:t>
      </w:r>
      <w:r>
        <w:rPr>
          <w:color w:val="231F20"/>
          <w:spacing w:val="-21"/>
        </w:rPr>
        <w:t xml:space="preserve"> </w:t>
      </w:r>
      <w:r>
        <w:rPr>
          <w:color w:val="231F20"/>
        </w:rPr>
        <w:t>for</w:t>
      </w:r>
      <w:r>
        <w:rPr>
          <w:color w:val="231F20"/>
          <w:spacing w:val="-20"/>
        </w:rPr>
        <w:t xml:space="preserve"> </w:t>
      </w:r>
      <w:r>
        <w:rPr>
          <w:color w:val="231F20"/>
        </w:rPr>
        <w:t>a</w:t>
      </w:r>
      <w:r>
        <w:rPr>
          <w:color w:val="231F20"/>
          <w:spacing w:val="-21"/>
        </w:rPr>
        <w:t xml:space="preserve"> </w:t>
      </w:r>
      <w:r>
        <w:rPr>
          <w:color w:val="231F20"/>
        </w:rPr>
        <w:t>high</w:t>
      </w:r>
      <w:r>
        <w:rPr>
          <w:color w:val="231F20"/>
          <w:spacing w:val="-20"/>
        </w:rPr>
        <w:t xml:space="preserve"> </w:t>
      </w:r>
      <w:r>
        <w:rPr>
          <w:color w:val="231F20"/>
        </w:rPr>
        <w:t>number</w:t>
      </w:r>
      <w:r>
        <w:rPr>
          <w:color w:val="231F20"/>
          <w:spacing w:val="-21"/>
        </w:rPr>
        <w:t xml:space="preserve"> </w:t>
      </w:r>
      <w:r>
        <w:rPr>
          <w:color w:val="231F20"/>
        </w:rPr>
        <w:t>of</w:t>
      </w:r>
      <w:r>
        <w:rPr>
          <w:color w:val="231F20"/>
          <w:spacing w:val="-20"/>
        </w:rPr>
        <w:t xml:space="preserve"> </w:t>
      </w:r>
      <w:r>
        <w:rPr>
          <w:color w:val="231F20"/>
        </w:rPr>
        <w:t>medical</w:t>
      </w:r>
      <w:r>
        <w:rPr>
          <w:color w:val="231F20"/>
          <w:spacing w:val="-21"/>
        </w:rPr>
        <w:t xml:space="preserve"> </w:t>
      </w:r>
      <w:r>
        <w:rPr>
          <w:color w:val="231F20"/>
          <w:spacing w:val="-2"/>
        </w:rPr>
        <w:t xml:space="preserve">visits </w:t>
      </w:r>
      <w:r>
        <w:rPr>
          <w:color w:val="231F20"/>
        </w:rPr>
        <w:t>to hospitals, and it is one of the main</w:t>
      </w:r>
      <w:r>
        <w:rPr>
          <w:color w:val="231F20"/>
          <w:spacing w:val="-20"/>
        </w:rPr>
        <w:t xml:space="preserve"> </w:t>
      </w:r>
      <w:r>
        <w:rPr>
          <w:color w:val="231F20"/>
        </w:rPr>
        <w:t xml:space="preserve">reasons </w:t>
      </w:r>
      <w:r>
        <w:rPr>
          <w:color w:val="231F20"/>
          <w:spacing w:val="-4"/>
        </w:rPr>
        <w:t xml:space="preserve">given </w:t>
      </w:r>
      <w:r>
        <w:rPr>
          <w:color w:val="231F20"/>
        </w:rPr>
        <w:t xml:space="preserve">for parent absence at </w:t>
      </w:r>
      <w:r>
        <w:rPr>
          <w:color w:val="231F20"/>
          <w:spacing w:val="-4"/>
        </w:rPr>
        <w:t xml:space="preserve">work </w:t>
      </w:r>
      <w:r>
        <w:rPr>
          <w:color w:val="231F20"/>
        </w:rPr>
        <w:t>places.</w:t>
      </w:r>
      <w:r>
        <w:rPr>
          <w:color w:val="231F20"/>
          <w:vertAlign w:val="superscript"/>
        </w:rPr>
        <w:t>[1,2]</w:t>
      </w:r>
      <w:r>
        <w:rPr>
          <w:color w:val="231F20"/>
        </w:rPr>
        <w:t xml:space="preserve"> </w:t>
      </w:r>
      <w:r>
        <w:rPr>
          <w:color w:val="231F20"/>
          <w:spacing w:val="-41"/>
        </w:rPr>
        <w:t xml:space="preserve">In </w:t>
      </w:r>
      <w:r>
        <w:rPr>
          <w:color w:val="231F20"/>
        </w:rPr>
        <w:t xml:space="preserve">Nigeria, </w:t>
      </w:r>
      <w:r>
        <w:rPr>
          <w:color w:val="231F20"/>
          <w:spacing w:val="-3"/>
        </w:rPr>
        <w:t xml:space="preserve">obstructive </w:t>
      </w:r>
      <w:r>
        <w:rPr>
          <w:color w:val="231F20"/>
        </w:rPr>
        <w:t xml:space="preserve">adenoid </w:t>
      </w:r>
      <w:r>
        <w:rPr>
          <w:color w:val="231F20"/>
          <w:spacing w:val="-3"/>
        </w:rPr>
        <w:t xml:space="preserve">hypertrophy </w:t>
      </w:r>
      <w:r>
        <w:rPr>
          <w:color w:val="231F20"/>
          <w:spacing w:val="-8"/>
        </w:rPr>
        <w:t xml:space="preserve">was </w:t>
      </w:r>
      <w:r>
        <w:rPr>
          <w:color w:val="231F20"/>
        </w:rPr>
        <w:t>also</w:t>
      </w:r>
      <w:r>
        <w:rPr>
          <w:color w:val="231F20"/>
          <w:spacing w:val="-11"/>
        </w:rPr>
        <w:t xml:space="preserve"> </w:t>
      </w:r>
      <w:r>
        <w:rPr>
          <w:color w:val="231F20"/>
        </w:rPr>
        <w:t>found</w:t>
      </w:r>
      <w:r>
        <w:rPr>
          <w:color w:val="231F20"/>
          <w:spacing w:val="-11"/>
        </w:rPr>
        <w:t xml:space="preserve"> </w:t>
      </w:r>
      <w:r>
        <w:rPr>
          <w:color w:val="231F20"/>
        </w:rPr>
        <w:t>to</w:t>
      </w:r>
      <w:r>
        <w:rPr>
          <w:color w:val="231F20"/>
          <w:spacing w:val="-11"/>
        </w:rPr>
        <w:t xml:space="preserve"> </w:t>
      </w:r>
      <w:r>
        <w:rPr>
          <w:color w:val="231F20"/>
        </w:rPr>
        <w:t>be</w:t>
      </w:r>
      <w:r>
        <w:rPr>
          <w:color w:val="231F20"/>
          <w:spacing w:val="-10"/>
        </w:rPr>
        <w:t xml:space="preserve"> </w:t>
      </w:r>
      <w:r>
        <w:rPr>
          <w:color w:val="231F20"/>
        </w:rPr>
        <w:t>one</w:t>
      </w:r>
      <w:r>
        <w:rPr>
          <w:color w:val="231F20"/>
          <w:spacing w:val="-11"/>
        </w:rPr>
        <w:t xml:space="preserve"> </w:t>
      </w:r>
      <w:r>
        <w:rPr>
          <w:color w:val="231F20"/>
        </w:rPr>
        <w:t>of</w:t>
      </w:r>
      <w:r>
        <w:rPr>
          <w:color w:val="231F20"/>
          <w:spacing w:val="-11"/>
        </w:rPr>
        <w:t xml:space="preserve"> </w:t>
      </w:r>
      <w:r>
        <w:rPr>
          <w:color w:val="231F20"/>
        </w:rPr>
        <w:t>the</w:t>
      </w:r>
      <w:r>
        <w:rPr>
          <w:color w:val="231F20"/>
          <w:spacing w:val="-10"/>
        </w:rPr>
        <w:t xml:space="preserve"> </w:t>
      </w:r>
      <w:r>
        <w:rPr>
          <w:color w:val="231F20"/>
        </w:rPr>
        <w:t>common</w:t>
      </w:r>
      <w:r>
        <w:rPr>
          <w:color w:val="231F20"/>
          <w:spacing w:val="-11"/>
        </w:rPr>
        <w:t xml:space="preserve"> </w:t>
      </w:r>
      <w:r>
        <w:rPr>
          <w:color w:val="231F20"/>
        </w:rPr>
        <w:t xml:space="preserve">disorders </w:t>
      </w:r>
      <w:r>
        <w:rPr>
          <w:color w:val="231F20"/>
          <w:spacing w:val="-4"/>
        </w:rPr>
        <w:t xml:space="preserve">seen </w:t>
      </w:r>
      <w:r>
        <w:rPr>
          <w:color w:val="231F20"/>
          <w:spacing w:val="-3"/>
        </w:rPr>
        <w:t xml:space="preserve">in </w:t>
      </w:r>
      <w:proofErr w:type="spellStart"/>
      <w:r>
        <w:rPr>
          <w:color w:val="231F20"/>
          <w:spacing w:val="-5"/>
        </w:rPr>
        <w:t>paediatric</w:t>
      </w:r>
      <w:proofErr w:type="spellEnd"/>
      <w:r>
        <w:rPr>
          <w:color w:val="231F20"/>
          <w:spacing w:val="-5"/>
        </w:rPr>
        <w:t xml:space="preserve"> otorhinolaryngology</w:t>
      </w:r>
      <w:r>
        <w:rPr>
          <w:color w:val="231F20"/>
          <w:spacing w:val="-36"/>
        </w:rPr>
        <w:t xml:space="preserve"> </w:t>
      </w:r>
      <w:r>
        <w:rPr>
          <w:color w:val="231F20"/>
          <w:spacing w:val="-8"/>
        </w:rPr>
        <w:t>clinics.</w:t>
      </w:r>
      <w:r>
        <w:rPr>
          <w:color w:val="231F20"/>
          <w:spacing w:val="-8"/>
          <w:vertAlign w:val="superscript"/>
        </w:rPr>
        <w:t>[3]</w:t>
      </w:r>
      <w:r>
        <w:rPr>
          <w:color w:val="231F20"/>
          <w:spacing w:val="-8"/>
        </w:rPr>
        <w:t xml:space="preserve"> </w:t>
      </w:r>
      <w:r>
        <w:rPr>
          <w:color w:val="231F20"/>
          <w:spacing w:val="2"/>
        </w:rPr>
        <w:t xml:space="preserve">The prevalence varies </w:t>
      </w:r>
      <w:r>
        <w:rPr>
          <w:color w:val="231F20"/>
          <w:spacing w:val="3"/>
        </w:rPr>
        <w:t xml:space="preserve">across </w:t>
      </w:r>
      <w:r>
        <w:rPr>
          <w:color w:val="231F20"/>
          <w:spacing w:val="2"/>
        </w:rPr>
        <w:t xml:space="preserve">the </w:t>
      </w:r>
      <w:r>
        <w:rPr>
          <w:color w:val="231F20"/>
        </w:rPr>
        <w:t>regions: 18.55%</w:t>
      </w:r>
      <w:r>
        <w:rPr>
          <w:color w:val="231F20"/>
          <w:spacing w:val="-10"/>
        </w:rPr>
        <w:t xml:space="preserve"> </w:t>
      </w:r>
      <w:r>
        <w:rPr>
          <w:color w:val="231F20"/>
          <w:spacing w:val="-3"/>
        </w:rPr>
        <w:t>was</w:t>
      </w:r>
      <w:r>
        <w:rPr>
          <w:color w:val="231F20"/>
          <w:spacing w:val="-10"/>
        </w:rPr>
        <w:t xml:space="preserve"> </w:t>
      </w:r>
      <w:r>
        <w:rPr>
          <w:color w:val="231F20"/>
        </w:rPr>
        <w:t>reported</w:t>
      </w:r>
      <w:r>
        <w:rPr>
          <w:color w:val="231F20"/>
          <w:spacing w:val="-9"/>
        </w:rPr>
        <w:t xml:space="preserve"> </w:t>
      </w:r>
      <w:r>
        <w:rPr>
          <w:color w:val="231F20"/>
        </w:rPr>
        <w:t>in</w:t>
      </w:r>
      <w:r>
        <w:rPr>
          <w:color w:val="231F20"/>
          <w:spacing w:val="-10"/>
        </w:rPr>
        <w:t xml:space="preserve"> </w:t>
      </w:r>
      <w:r>
        <w:rPr>
          <w:color w:val="231F20"/>
          <w:spacing w:val="-3"/>
        </w:rPr>
        <w:t>Port</w:t>
      </w:r>
      <w:r>
        <w:rPr>
          <w:color w:val="231F20"/>
          <w:spacing w:val="-9"/>
        </w:rPr>
        <w:t xml:space="preserve"> </w:t>
      </w:r>
      <w:r>
        <w:rPr>
          <w:color w:val="231F20"/>
        </w:rPr>
        <w:t>Harcourt,</w:t>
      </w:r>
      <w:r>
        <w:rPr>
          <w:color w:val="231F20"/>
          <w:vertAlign w:val="superscript"/>
        </w:rPr>
        <w:t>[3]</w:t>
      </w:r>
      <w:r>
        <w:rPr>
          <w:color w:val="231F20"/>
          <w:spacing w:val="-10"/>
        </w:rPr>
        <w:t xml:space="preserve"> </w:t>
      </w:r>
      <w:r>
        <w:rPr>
          <w:color w:val="231F20"/>
          <w:spacing w:val="-15"/>
        </w:rPr>
        <w:t xml:space="preserve">9.2% </w:t>
      </w:r>
      <w:r>
        <w:rPr>
          <w:color w:val="231F20"/>
          <w:spacing w:val="-5"/>
        </w:rPr>
        <w:t>was</w:t>
      </w:r>
      <w:r>
        <w:rPr>
          <w:color w:val="231F20"/>
          <w:spacing w:val="-18"/>
        </w:rPr>
        <w:t xml:space="preserve"> </w:t>
      </w:r>
      <w:r>
        <w:rPr>
          <w:color w:val="231F20"/>
          <w:spacing w:val="-5"/>
        </w:rPr>
        <w:t>recorded</w:t>
      </w:r>
      <w:r>
        <w:rPr>
          <w:color w:val="231F20"/>
          <w:spacing w:val="-17"/>
        </w:rPr>
        <w:t xml:space="preserve"> </w:t>
      </w:r>
      <w:r>
        <w:rPr>
          <w:color w:val="231F20"/>
          <w:spacing w:val="-3"/>
        </w:rPr>
        <w:t>in</w:t>
      </w:r>
      <w:r>
        <w:rPr>
          <w:color w:val="231F20"/>
          <w:spacing w:val="-17"/>
        </w:rPr>
        <w:t xml:space="preserve"> </w:t>
      </w:r>
      <w:r>
        <w:rPr>
          <w:color w:val="231F20"/>
          <w:spacing w:val="-4"/>
        </w:rPr>
        <w:t>Ibadan,</w:t>
      </w:r>
      <w:r>
        <w:rPr>
          <w:color w:val="231F20"/>
          <w:spacing w:val="-4"/>
          <w:vertAlign w:val="superscript"/>
        </w:rPr>
        <w:t>[4]</w:t>
      </w:r>
      <w:r>
        <w:rPr>
          <w:color w:val="231F20"/>
          <w:spacing w:val="-14"/>
        </w:rPr>
        <w:t xml:space="preserve"> </w:t>
      </w:r>
      <w:r>
        <w:rPr>
          <w:color w:val="231F20"/>
          <w:spacing w:val="-4"/>
        </w:rPr>
        <w:t>7.7%</w:t>
      </w:r>
      <w:r>
        <w:rPr>
          <w:color w:val="231F20"/>
          <w:spacing w:val="-17"/>
        </w:rPr>
        <w:t xml:space="preserve"> </w:t>
      </w:r>
      <w:r>
        <w:rPr>
          <w:color w:val="231F20"/>
          <w:spacing w:val="-5"/>
        </w:rPr>
        <w:t>was</w:t>
      </w:r>
      <w:r>
        <w:rPr>
          <w:color w:val="231F20"/>
          <w:spacing w:val="-18"/>
        </w:rPr>
        <w:t xml:space="preserve"> </w:t>
      </w:r>
      <w:r>
        <w:rPr>
          <w:color w:val="231F20"/>
          <w:spacing w:val="-4"/>
        </w:rPr>
        <w:t>seen</w:t>
      </w:r>
      <w:r>
        <w:rPr>
          <w:color w:val="231F20"/>
          <w:spacing w:val="-17"/>
        </w:rPr>
        <w:t xml:space="preserve"> </w:t>
      </w:r>
      <w:r>
        <w:rPr>
          <w:color w:val="231F20"/>
          <w:spacing w:val="-11"/>
        </w:rPr>
        <w:t xml:space="preserve">among </w:t>
      </w:r>
      <w:r>
        <w:rPr>
          <w:color w:val="231F20"/>
        </w:rPr>
        <w:t>primary school children in Ile-Ife,</w:t>
      </w:r>
      <w:r>
        <w:rPr>
          <w:color w:val="231F20"/>
          <w:vertAlign w:val="superscript"/>
        </w:rPr>
        <w:t>[5]</w:t>
      </w:r>
      <w:r>
        <w:rPr>
          <w:color w:val="231F20"/>
        </w:rPr>
        <w:t xml:space="preserve"> and </w:t>
      </w:r>
      <w:r>
        <w:rPr>
          <w:color w:val="231F20"/>
          <w:spacing w:val="-11"/>
        </w:rPr>
        <w:t xml:space="preserve">the </w:t>
      </w:r>
      <w:r>
        <w:rPr>
          <w:color w:val="231F20"/>
        </w:rPr>
        <w:t xml:space="preserve">least </w:t>
      </w:r>
      <w:r>
        <w:rPr>
          <w:color w:val="231F20"/>
          <w:spacing w:val="-3"/>
        </w:rPr>
        <w:t xml:space="preserve">prevalence </w:t>
      </w:r>
      <w:r>
        <w:rPr>
          <w:color w:val="231F20"/>
        </w:rPr>
        <w:t xml:space="preserve">of 4.9% </w:t>
      </w:r>
      <w:r>
        <w:rPr>
          <w:color w:val="231F20"/>
          <w:spacing w:val="-3"/>
        </w:rPr>
        <w:t xml:space="preserve">was </w:t>
      </w:r>
      <w:r>
        <w:rPr>
          <w:color w:val="231F20"/>
        </w:rPr>
        <w:t xml:space="preserve">reported </w:t>
      </w:r>
      <w:r>
        <w:rPr>
          <w:color w:val="231F20"/>
          <w:spacing w:val="-5"/>
        </w:rPr>
        <w:t xml:space="preserve">among </w:t>
      </w:r>
      <w:proofErr w:type="spellStart"/>
      <w:r>
        <w:rPr>
          <w:color w:val="231F20"/>
        </w:rPr>
        <w:t>hospitalised</w:t>
      </w:r>
      <w:proofErr w:type="spellEnd"/>
      <w:r>
        <w:rPr>
          <w:color w:val="231F20"/>
        </w:rPr>
        <w:t xml:space="preserve"> patients in</w:t>
      </w:r>
      <w:r>
        <w:rPr>
          <w:color w:val="231F20"/>
          <w:spacing w:val="-13"/>
        </w:rPr>
        <w:t xml:space="preserve"> </w:t>
      </w:r>
      <w:r>
        <w:rPr>
          <w:color w:val="231F20"/>
          <w:spacing w:val="-3"/>
        </w:rPr>
        <w:t>Sokoto.</w:t>
      </w:r>
      <w:r>
        <w:rPr>
          <w:color w:val="231F20"/>
          <w:spacing w:val="-3"/>
          <w:vertAlign w:val="superscript"/>
        </w:rPr>
        <w:t>[6]</w:t>
      </w:r>
    </w:p>
    <w:p w14:paraId="4526F15D" w14:textId="77777777" w:rsidR="00282971" w:rsidRDefault="00000000">
      <w:pPr>
        <w:pStyle w:val="BodyText"/>
        <w:spacing w:before="132" w:line="249" w:lineRule="auto"/>
        <w:ind w:left="113" w:right="38"/>
        <w:jc w:val="both"/>
      </w:pPr>
      <w:r>
        <w:rPr>
          <w:color w:val="231F20"/>
        </w:rPr>
        <w:t>Adenoid</w:t>
      </w:r>
      <w:r>
        <w:rPr>
          <w:color w:val="231F20"/>
          <w:spacing w:val="-19"/>
        </w:rPr>
        <w:t xml:space="preserve"> </w:t>
      </w:r>
      <w:r>
        <w:rPr>
          <w:color w:val="231F20"/>
        </w:rPr>
        <w:t>hypertrophy</w:t>
      </w:r>
      <w:r>
        <w:rPr>
          <w:color w:val="231F20"/>
          <w:spacing w:val="-19"/>
        </w:rPr>
        <w:t xml:space="preserve"> </w:t>
      </w:r>
      <w:r>
        <w:rPr>
          <w:color w:val="231F20"/>
        </w:rPr>
        <w:t>is</w:t>
      </w:r>
      <w:r>
        <w:rPr>
          <w:color w:val="231F20"/>
          <w:spacing w:val="-18"/>
        </w:rPr>
        <w:t xml:space="preserve"> </w:t>
      </w:r>
      <w:r>
        <w:rPr>
          <w:color w:val="231F20"/>
        </w:rPr>
        <w:t>the</w:t>
      </w:r>
      <w:r>
        <w:rPr>
          <w:color w:val="231F20"/>
          <w:spacing w:val="-19"/>
        </w:rPr>
        <w:t xml:space="preserve"> </w:t>
      </w:r>
      <w:r>
        <w:rPr>
          <w:color w:val="231F20"/>
        </w:rPr>
        <w:t>commonest</w:t>
      </w:r>
      <w:r>
        <w:rPr>
          <w:color w:val="231F20"/>
          <w:spacing w:val="-18"/>
        </w:rPr>
        <w:t xml:space="preserve"> </w:t>
      </w:r>
      <w:r>
        <w:rPr>
          <w:color w:val="231F20"/>
        </w:rPr>
        <w:t xml:space="preserve">cause </w:t>
      </w:r>
      <w:r>
        <w:rPr>
          <w:color w:val="231F20"/>
          <w:spacing w:val="3"/>
        </w:rPr>
        <w:t xml:space="preserve">of </w:t>
      </w:r>
      <w:r>
        <w:rPr>
          <w:color w:val="231F20"/>
          <w:spacing w:val="5"/>
        </w:rPr>
        <w:t xml:space="preserve">nasopharyngeal </w:t>
      </w:r>
      <w:r>
        <w:rPr>
          <w:color w:val="231F20"/>
          <w:spacing w:val="3"/>
        </w:rPr>
        <w:t xml:space="preserve">airway </w:t>
      </w:r>
      <w:r>
        <w:rPr>
          <w:color w:val="231F20"/>
          <w:spacing w:val="5"/>
        </w:rPr>
        <w:t xml:space="preserve">obstruction </w:t>
      </w:r>
      <w:r>
        <w:rPr>
          <w:color w:val="231F20"/>
          <w:spacing w:val="6"/>
        </w:rPr>
        <w:t xml:space="preserve">in </w:t>
      </w:r>
      <w:r>
        <w:rPr>
          <w:color w:val="231F20"/>
          <w:spacing w:val="-3"/>
        </w:rPr>
        <w:t>children.</w:t>
      </w:r>
      <w:r>
        <w:rPr>
          <w:color w:val="231F20"/>
          <w:spacing w:val="-3"/>
          <w:vertAlign w:val="superscript"/>
        </w:rPr>
        <w:t>[7]</w:t>
      </w:r>
      <w:r>
        <w:rPr>
          <w:color w:val="231F20"/>
          <w:spacing w:val="-12"/>
        </w:rPr>
        <w:t xml:space="preserve"> </w:t>
      </w:r>
      <w:r>
        <w:rPr>
          <w:color w:val="231F20"/>
        </w:rPr>
        <w:t>It</w:t>
      </w:r>
      <w:r>
        <w:rPr>
          <w:color w:val="231F20"/>
          <w:spacing w:val="-13"/>
        </w:rPr>
        <w:t xml:space="preserve"> </w:t>
      </w:r>
      <w:r>
        <w:rPr>
          <w:color w:val="231F20"/>
        </w:rPr>
        <w:t>has</w:t>
      </w:r>
      <w:r>
        <w:rPr>
          <w:color w:val="231F20"/>
          <w:spacing w:val="-13"/>
        </w:rPr>
        <w:t xml:space="preserve"> </w:t>
      </w:r>
      <w:r>
        <w:rPr>
          <w:color w:val="231F20"/>
        </w:rPr>
        <w:t>a</w:t>
      </w:r>
      <w:r>
        <w:rPr>
          <w:color w:val="231F20"/>
          <w:spacing w:val="-13"/>
        </w:rPr>
        <w:t xml:space="preserve"> </w:t>
      </w:r>
      <w:r>
        <w:rPr>
          <w:color w:val="231F20"/>
          <w:spacing w:val="-3"/>
        </w:rPr>
        <w:t>wide</w:t>
      </w:r>
      <w:r>
        <w:rPr>
          <w:color w:val="231F20"/>
          <w:spacing w:val="-12"/>
        </w:rPr>
        <w:t xml:space="preserve"> </w:t>
      </w:r>
      <w:r>
        <w:rPr>
          <w:color w:val="231F20"/>
          <w:spacing w:val="-3"/>
        </w:rPr>
        <w:t>range</w:t>
      </w:r>
      <w:r>
        <w:rPr>
          <w:color w:val="231F20"/>
          <w:spacing w:val="-13"/>
        </w:rPr>
        <w:t xml:space="preserve"> </w:t>
      </w:r>
      <w:r>
        <w:rPr>
          <w:color w:val="231F20"/>
        </w:rPr>
        <w:t>of</w:t>
      </w:r>
      <w:r>
        <w:rPr>
          <w:color w:val="231F20"/>
          <w:spacing w:val="-13"/>
        </w:rPr>
        <w:t xml:space="preserve"> </w:t>
      </w:r>
      <w:r>
        <w:rPr>
          <w:color w:val="231F20"/>
          <w:spacing w:val="-6"/>
        </w:rPr>
        <w:t xml:space="preserve">complications </w:t>
      </w:r>
      <w:r>
        <w:rPr>
          <w:color w:val="231F20"/>
          <w:spacing w:val="7"/>
        </w:rPr>
        <w:t xml:space="preserve">that </w:t>
      </w:r>
      <w:r>
        <w:rPr>
          <w:color w:val="231F20"/>
          <w:spacing w:val="6"/>
        </w:rPr>
        <w:t xml:space="preserve">can </w:t>
      </w:r>
      <w:r>
        <w:rPr>
          <w:color w:val="231F20"/>
          <w:spacing w:val="7"/>
        </w:rPr>
        <w:t xml:space="preserve">lead </w:t>
      </w:r>
      <w:r>
        <w:rPr>
          <w:color w:val="231F20"/>
          <w:spacing w:val="5"/>
        </w:rPr>
        <w:t xml:space="preserve">to </w:t>
      </w:r>
      <w:r>
        <w:rPr>
          <w:color w:val="231F20"/>
          <w:spacing w:val="9"/>
        </w:rPr>
        <w:t xml:space="preserve">cardiopulmonary </w:t>
      </w:r>
      <w:r>
        <w:rPr>
          <w:color w:val="231F20"/>
          <w:spacing w:val="6"/>
        </w:rPr>
        <w:t xml:space="preserve">and </w:t>
      </w:r>
      <w:r>
        <w:rPr>
          <w:color w:val="231F20"/>
        </w:rPr>
        <w:t>developmental problems such as</w:t>
      </w:r>
      <w:r>
        <w:rPr>
          <w:color w:val="231F20"/>
          <w:spacing w:val="40"/>
        </w:rPr>
        <w:t xml:space="preserve"> </w:t>
      </w:r>
      <w:r>
        <w:rPr>
          <w:color w:val="231F20"/>
        </w:rPr>
        <w:t>obstructive</w:t>
      </w:r>
    </w:p>
    <w:p w14:paraId="02065FFF" w14:textId="77FF83E1" w:rsidR="00282971" w:rsidRDefault="00C77320">
      <w:pPr>
        <w:pStyle w:val="BodyText"/>
        <w:spacing w:before="2"/>
        <w:rPr>
          <w:sz w:val="27"/>
        </w:rPr>
      </w:pPr>
      <w:r>
        <w:rPr>
          <w:noProof/>
        </w:rPr>
        <mc:AlternateContent>
          <mc:Choice Requires="wps">
            <w:drawing>
              <wp:anchor distT="0" distB="0" distL="0" distR="0" simplePos="0" relativeHeight="487588864" behindDoc="1" locked="0" layoutInCell="1" allowOverlap="1" wp14:anchorId="54F01277" wp14:editId="52E6B6CC">
                <wp:simplePos x="0" y="0"/>
                <wp:positionH relativeFrom="page">
                  <wp:posOffset>684530</wp:posOffset>
                </wp:positionH>
                <wp:positionV relativeFrom="paragraph">
                  <wp:posOffset>226695</wp:posOffset>
                </wp:positionV>
                <wp:extent cx="2279015" cy="1270"/>
                <wp:effectExtent l="0" t="0" r="0" b="0"/>
                <wp:wrapTopAndBottom/>
                <wp:docPr id="1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9015" cy="1270"/>
                        </a:xfrm>
                        <a:custGeom>
                          <a:avLst/>
                          <a:gdLst>
                            <a:gd name="T0" fmla="+- 0 1078 1078"/>
                            <a:gd name="T1" fmla="*/ T0 w 3589"/>
                            <a:gd name="T2" fmla="+- 0 4667 1078"/>
                            <a:gd name="T3" fmla="*/ T2 w 3589"/>
                          </a:gdLst>
                          <a:ahLst/>
                          <a:cxnLst>
                            <a:cxn ang="0">
                              <a:pos x="T1" y="0"/>
                            </a:cxn>
                            <a:cxn ang="0">
                              <a:pos x="T3" y="0"/>
                            </a:cxn>
                          </a:cxnLst>
                          <a:rect l="0" t="0" r="r" b="b"/>
                          <a:pathLst>
                            <a:path w="3589">
                              <a:moveTo>
                                <a:pt x="0" y="0"/>
                              </a:moveTo>
                              <a:lnTo>
                                <a:pt x="3589"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0A0D2" id="Freeform 9" o:spid="_x0000_s1026" style="position:absolute;margin-left:53.9pt;margin-top:17.85pt;width:179.4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" path="m,l3589,e" filled="f" strokecolor="#231f20" strokeweight=".5pt">
                <v:path arrowok="t" o:connecttype="custom" o:connectlocs="0,0;2279015,0" o:connectangles="0,0"/>
                <w10:wrap type="topAndBottom" anchorx="page"/>
              </v:shape>
            </w:pict>
          </mc:Fallback>
        </mc:AlternateContent>
      </w:r>
    </w:p>
    <w:p w14:paraId="499D59A1" w14:textId="77777777" w:rsidR="00282971" w:rsidRDefault="00000000">
      <w:pPr>
        <w:spacing w:before="40" w:line="235" w:lineRule="auto"/>
        <w:ind w:left="117" w:right="41"/>
        <w:jc w:val="both"/>
        <w:rPr>
          <w:rFonts w:ascii="Carlito"/>
          <w:sz w:val="14"/>
        </w:rPr>
      </w:pPr>
      <w:r>
        <w:rPr>
          <w:rFonts w:ascii="Carlito"/>
          <w:color w:val="231F20"/>
          <w:sz w:val="14"/>
        </w:rPr>
        <w:t>This</w:t>
      </w:r>
      <w:r>
        <w:rPr>
          <w:rFonts w:ascii="Carlito"/>
          <w:color w:val="231F20"/>
          <w:spacing w:val="-8"/>
          <w:sz w:val="14"/>
        </w:rPr>
        <w:t xml:space="preserve"> </w:t>
      </w:r>
      <w:r>
        <w:rPr>
          <w:rFonts w:ascii="Carlito"/>
          <w:color w:val="231F20"/>
          <w:sz w:val="14"/>
        </w:rPr>
        <w:t>is</w:t>
      </w:r>
      <w:r>
        <w:rPr>
          <w:rFonts w:ascii="Carlito"/>
          <w:color w:val="231F20"/>
          <w:spacing w:val="-8"/>
          <w:sz w:val="14"/>
        </w:rPr>
        <w:t xml:space="preserve"> </w:t>
      </w:r>
      <w:r>
        <w:rPr>
          <w:rFonts w:ascii="Carlito"/>
          <w:color w:val="231F20"/>
          <w:sz w:val="14"/>
        </w:rPr>
        <w:t>an</w:t>
      </w:r>
      <w:r>
        <w:rPr>
          <w:rFonts w:ascii="Carlito"/>
          <w:color w:val="231F20"/>
          <w:spacing w:val="-7"/>
          <w:sz w:val="14"/>
        </w:rPr>
        <w:t xml:space="preserve"> </w:t>
      </w:r>
      <w:r>
        <w:rPr>
          <w:rFonts w:ascii="Carlito"/>
          <w:color w:val="231F20"/>
          <w:sz w:val="14"/>
        </w:rPr>
        <w:t>open</w:t>
      </w:r>
      <w:r>
        <w:rPr>
          <w:rFonts w:ascii="Carlito"/>
          <w:color w:val="231F20"/>
          <w:spacing w:val="-8"/>
          <w:sz w:val="14"/>
        </w:rPr>
        <w:t xml:space="preserve"> </w:t>
      </w:r>
      <w:r>
        <w:rPr>
          <w:rFonts w:ascii="Carlito"/>
          <w:color w:val="231F20"/>
          <w:sz w:val="14"/>
        </w:rPr>
        <w:t>access</w:t>
      </w:r>
      <w:r>
        <w:rPr>
          <w:rFonts w:ascii="Carlito"/>
          <w:color w:val="231F20"/>
          <w:spacing w:val="-7"/>
          <w:sz w:val="14"/>
        </w:rPr>
        <w:t xml:space="preserve"> </w:t>
      </w:r>
      <w:r>
        <w:rPr>
          <w:rFonts w:ascii="Carlito"/>
          <w:color w:val="231F20"/>
          <w:sz w:val="14"/>
        </w:rPr>
        <w:t>journal,</w:t>
      </w:r>
      <w:r>
        <w:rPr>
          <w:rFonts w:ascii="Carlito"/>
          <w:color w:val="231F20"/>
          <w:spacing w:val="-8"/>
          <w:sz w:val="14"/>
        </w:rPr>
        <w:t xml:space="preserve"> </w:t>
      </w:r>
      <w:r>
        <w:rPr>
          <w:rFonts w:ascii="Carlito"/>
          <w:color w:val="231F20"/>
          <w:sz w:val="14"/>
        </w:rPr>
        <w:t>and</w:t>
      </w:r>
      <w:r>
        <w:rPr>
          <w:rFonts w:ascii="Carlito"/>
          <w:color w:val="231F20"/>
          <w:spacing w:val="-7"/>
          <w:sz w:val="14"/>
        </w:rPr>
        <w:t xml:space="preserve"> </w:t>
      </w:r>
      <w:r>
        <w:rPr>
          <w:rFonts w:ascii="Carlito"/>
          <w:color w:val="231F20"/>
          <w:sz w:val="14"/>
        </w:rPr>
        <w:t>articles</w:t>
      </w:r>
      <w:r>
        <w:rPr>
          <w:rFonts w:ascii="Carlito"/>
          <w:color w:val="231F20"/>
          <w:spacing w:val="-8"/>
          <w:sz w:val="14"/>
        </w:rPr>
        <w:t xml:space="preserve"> </w:t>
      </w:r>
      <w:r>
        <w:rPr>
          <w:rFonts w:ascii="Carlito"/>
          <w:color w:val="231F20"/>
          <w:sz w:val="14"/>
        </w:rPr>
        <w:t>are</w:t>
      </w:r>
      <w:r>
        <w:rPr>
          <w:rFonts w:ascii="Carlito"/>
          <w:color w:val="231F20"/>
          <w:spacing w:val="-7"/>
          <w:sz w:val="14"/>
        </w:rPr>
        <w:t xml:space="preserve"> </w:t>
      </w:r>
      <w:r>
        <w:rPr>
          <w:rFonts w:ascii="Carlito"/>
          <w:color w:val="231F20"/>
          <w:sz w:val="14"/>
        </w:rPr>
        <w:t>distributed</w:t>
      </w:r>
      <w:r>
        <w:rPr>
          <w:rFonts w:ascii="Carlito"/>
          <w:color w:val="231F20"/>
          <w:spacing w:val="-8"/>
          <w:sz w:val="14"/>
        </w:rPr>
        <w:t xml:space="preserve"> </w:t>
      </w:r>
      <w:r>
        <w:rPr>
          <w:rFonts w:ascii="Carlito"/>
          <w:color w:val="231F20"/>
          <w:sz w:val="14"/>
        </w:rPr>
        <w:t>under the</w:t>
      </w:r>
      <w:r>
        <w:rPr>
          <w:rFonts w:ascii="Carlito"/>
          <w:color w:val="231F20"/>
          <w:spacing w:val="-20"/>
          <w:sz w:val="14"/>
        </w:rPr>
        <w:t xml:space="preserve"> </w:t>
      </w:r>
      <w:r>
        <w:rPr>
          <w:rFonts w:ascii="Carlito"/>
          <w:color w:val="231F20"/>
          <w:sz w:val="14"/>
        </w:rPr>
        <w:t>terms</w:t>
      </w:r>
      <w:r>
        <w:rPr>
          <w:rFonts w:ascii="Carlito"/>
          <w:color w:val="231F20"/>
          <w:spacing w:val="-20"/>
          <w:sz w:val="14"/>
        </w:rPr>
        <w:t xml:space="preserve"> </w:t>
      </w:r>
      <w:r>
        <w:rPr>
          <w:rFonts w:ascii="Carlito"/>
          <w:color w:val="231F20"/>
          <w:sz w:val="14"/>
        </w:rPr>
        <w:t>of</w:t>
      </w:r>
      <w:r>
        <w:rPr>
          <w:rFonts w:ascii="Carlito"/>
          <w:color w:val="231F20"/>
          <w:spacing w:val="-19"/>
          <w:sz w:val="14"/>
        </w:rPr>
        <w:t xml:space="preserve"> </w:t>
      </w:r>
      <w:r>
        <w:rPr>
          <w:rFonts w:ascii="Carlito"/>
          <w:color w:val="231F20"/>
          <w:sz w:val="14"/>
        </w:rPr>
        <w:t>the</w:t>
      </w:r>
      <w:r>
        <w:rPr>
          <w:rFonts w:ascii="Carlito"/>
          <w:color w:val="231F20"/>
          <w:spacing w:val="-20"/>
          <w:sz w:val="14"/>
        </w:rPr>
        <w:t xml:space="preserve"> </w:t>
      </w:r>
      <w:r>
        <w:rPr>
          <w:rFonts w:ascii="Carlito"/>
          <w:color w:val="231F20"/>
          <w:sz w:val="14"/>
        </w:rPr>
        <w:t>Creative</w:t>
      </w:r>
      <w:r>
        <w:rPr>
          <w:rFonts w:ascii="Carlito"/>
          <w:color w:val="231F20"/>
          <w:spacing w:val="-19"/>
          <w:sz w:val="14"/>
        </w:rPr>
        <w:t xml:space="preserve"> </w:t>
      </w:r>
      <w:r>
        <w:rPr>
          <w:rFonts w:ascii="Carlito"/>
          <w:color w:val="231F20"/>
          <w:sz w:val="14"/>
        </w:rPr>
        <w:t>Commons</w:t>
      </w:r>
      <w:r>
        <w:rPr>
          <w:rFonts w:ascii="Carlito"/>
          <w:color w:val="231F20"/>
          <w:spacing w:val="-20"/>
          <w:sz w:val="14"/>
        </w:rPr>
        <w:t xml:space="preserve"> </w:t>
      </w:r>
      <w:r>
        <w:rPr>
          <w:rFonts w:ascii="Carlito"/>
          <w:color w:val="231F20"/>
          <w:sz w:val="14"/>
        </w:rPr>
        <w:t>Attribution-</w:t>
      </w:r>
      <w:proofErr w:type="spellStart"/>
      <w:r>
        <w:rPr>
          <w:rFonts w:ascii="Carlito"/>
          <w:color w:val="231F20"/>
          <w:sz w:val="14"/>
        </w:rPr>
        <w:t>NonCommercial</w:t>
      </w:r>
      <w:proofErr w:type="spellEnd"/>
      <w:r>
        <w:rPr>
          <w:rFonts w:ascii="Carlito"/>
          <w:color w:val="231F20"/>
          <w:sz w:val="14"/>
        </w:rPr>
        <w:t xml:space="preserve">- </w:t>
      </w:r>
      <w:proofErr w:type="spellStart"/>
      <w:r>
        <w:rPr>
          <w:rFonts w:ascii="Carlito"/>
          <w:color w:val="231F20"/>
          <w:sz w:val="14"/>
        </w:rPr>
        <w:t>ShareAlike</w:t>
      </w:r>
      <w:proofErr w:type="spellEnd"/>
      <w:r>
        <w:rPr>
          <w:rFonts w:ascii="Carlito"/>
          <w:color w:val="231F20"/>
          <w:spacing w:val="-10"/>
          <w:sz w:val="14"/>
        </w:rPr>
        <w:t xml:space="preserve"> </w:t>
      </w:r>
      <w:r>
        <w:rPr>
          <w:rFonts w:ascii="Carlito"/>
          <w:color w:val="231F20"/>
          <w:sz w:val="14"/>
        </w:rPr>
        <w:t>4.0</w:t>
      </w:r>
      <w:r>
        <w:rPr>
          <w:rFonts w:ascii="Carlito"/>
          <w:color w:val="231F20"/>
          <w:spacing w:val="-9"/>
          <w:sz w:val="14"/>
        </w:rPr>
        <w:t xml:space="preserve"> </w:t>
      </w:r>
      <w:r>
        <w:rPr>
          <w:rFonts w:ascii="Carlito"/>
          <w:color w:val="231F20"/>
          <w:sz w:val="14"/>
        </w:rPr>
        <w:t>License,</w:t>
      </w:r>
      <w:r>
        <w:rPr>
          <w:rFonts w:ascii="Carlito"/>
          <w:color w:val="231F20"/>
          <w:spacing w:val="-10"/>
          <w:sz w:val="14"/>
        </w:rPr>
        <w:t xml:space="preserve"> </w:t>
      </w:r>
      <w:r>
        <w:rPr>
          <w:rFonts w:ascii="Carlito"/>
          <w:color w:val="231F20"/>
          <w:sz w:val="14"/>
        </w:rPr>
        <w:t>which</w:t>
      </w:r>
      <w:r>
        <w:rPr>
          <w:rFonts w:ascii="Carlito"/>
          <w:color w:val="231F20"/>
          <w:spacing w:val="-10"/>
          <w:sz w:val="14"/>
        </w:rPr>
        <w:t xml:space="preserve"> </w:t>
      </w:r>
      <w:r>
        <w:rPr>
          <w:rFonts w:ascii="Carlito"/>
          <w:color w:val="231F20"/>
          <w:sz w:val="14"/>
        </w:rPr>
        <w:t>allows</w:t>
      </w:r>
      <w:r>
        <w:rPr>
          <w:rFonts w:ascii="Carlito"/>
          <w:color w:val="231F20"/>
          <w:spacing w:val="-10"/>
          <w:sz w:val="14"/>
        </w:rPr>
        <w:t xml:space="preserve"> </w:t>
      </w:r>
      <w:r>
        <w:rPr>
          <w:rFonts w:ascii="Carlito"/>
          <w:color w:val="231F20"/>
          <w:sz w:val="14"/>
        </w:rPr>
        <w:t>others</w:t>
      </w:r>
      <w:r>
        <w:rPr>
          <w:rFonts w:ascii="Carlito"/>
          <w:color w:val="231F20"/>
          <w:spacing w:val="-10"/>
          <w:sz w:val="14"/>
        </w:rPr>
        <w:t xml:space="preserve"> </w:t>
      </w:r>
      <w:r>
        <w:rPr>
          <w:rFonts w:ascii="Carlito"/>
          <w:color w:val="231F20"/>
          <w:sz w:val="14"/>
        </w:rPr>
        <w:t>to</w:t>
      </w:r>
      <w:r>
        <w:rPr>
          <w:rFonts w:ascii="Carlito"/>
          <w:color w:val="231F20"/>
          <w:spacing w:val="-10"/>
          <w:sz w:val="14"/>
        </w:rPr>
        <w:t xml:space="preserve"> </w:t>
      </w:r>
      <w:r>
        <w:rPr>
          <w:rFonts w:ascii="Carlito"/>
          <w:color w:val="231F20"/>
          <w:sz w:val="14"/>
        </w:rPr>
        <w:t>remix,</w:t>
      </w:r>
      <w:r>
        <w:rPr>
          <w:rFonts w:ascii="Carlito"/>
          <w:color w:val="231F20"/>
          <w:spacing w:val="-10"/>
          <w:sz w:val="14"/>
        </w:rPr>
        <w:t xml:space="preserve"> </w:t>
      </w:r>
      <w:r>
        <w:rPr>
          <w:rFonts w:ascii="Carlito"/>
          <w:color w:val="231F20"/>
          <w:sz w:val="14"/>
        </w:rPr>
        <w:t>tweak,</w:t>
      </w:r>
      <w:r>
        <w:rPr>
          <w:rFonts w:ascii="Carlito"/>
          <w:color w:val="231F20"/>
          <w:spacing w:val="-10"/>
          <w:sz w:val="14"/>
        </w:rPr>
        <w:t xml:space="preserve"> </w:t>
      </w:r>
      <w:r>
        <w:rPr>
          <w:rFonts w:ascii="Carlito"/>
          <w:color w:val="231F20"/>
          <w:sz w:val="14"/>
        </w:rPr>
        <w:t>and build upon the work non-commercially, as long as appropriate credit is given and the new creations are licensed under the identical</w:t>
      </w:r>
      <w:r>
        <w:rPr>
          <w:rFonts w:ascii="Carlito"/>
          <w:color w:val="231F20"/>
          <w:spacing w:val="-2"/>
          <w:sz w:val="14"/>
        </w:rPr>
        <w:t xml:space="preserve"> </w:t>
      </w:r>
      <w:r>
        <w:rPr>
          <w:rFonts w:ascii="Carlito"/>
          <w:color w:val="231F20"/>
          <w:sz w:val="14"/>
        </w:rPr>
        <w:t>terms.</w:t>
      </w:r>
    </w:p>
    <w:p w14:paraId="348464D6" w14:textId="77777777" w:rsidR="00282971" w:rsidRDefault="00282971">
      <w:pPr>
        <w:pStyle w:val="BodyText"/>
        <w:spacing w:before="10"/>
        <w:rPr>
          <w:rFonts w:ascii="Carlito"/>
          <w:sz w:val="18"/>
        </w:rPr>
      </w:pPr>
    </w:p>
    <w:p w14:paraId="561D2D13" w14:textId="77777777" w:rsidR="00282971" w:rsidRDefault="00000000">
      <w:pPr>
        <w:spacing w:before="1"/>
        <w:ind w:left="117"/>
        <w:jc w:val="both"/>
        <w:rPr>
          <w:rFonts w:ascii="Carlito"/>
          <w:sz w:val="14"/>
        </w:rPr>
      </w:pPr>
      <w:r>
        <w:rPr>
          <w:rFonts w:ascii="Carlito"/>
          <w:b/>
          <w:color w:val="231F20"/>
          <w:sz w:val="14"/>
        </w:rPr>
        <w:t xml:space="preserve">For reprints contact: </w:t>
      </w:r>
      <w:hyperlink r:id="rId13">
        <w:r>
          <w:rPr>
            <w:rFonts w:ascii="Carlito"/>
            <w:color w:val="231F20"/>
            <w:sz w:val="14"/>
          </w:rPr>
          <w:t>reprints@medknow.com</w:t>
        </w:r>
      </w:hyperlink>
    </w:p>
    <w:p w14:paraId="385708BF" w14:textId="77777777" w:rsidR="00282971" w:rsidRDefault="00000000">
      <w:pPr>
        <w:pStyle w:val="BodyText"/>
        <w:rPr>
          <w:rFonts w:ascii="Carlito"/>
          <w:sz w:val="22"/>
        </w:rPr>
      </w:pPr>
      <w:r>
        <w:br w:type="column"/>
      </w:r>
    </w:p>
    <w:p w14:paraId="7DF74EDD" w14:textId="77777777" w:rsidR="00282971" w:rsidRDefault="00282971">
      <w:pPr>
        <w:pStyle w:val="BodyText"/>
        <w:rPr>
          <w:rFonts w:ascii="Carlito"/>
          <w:sz w:val="22"/>
        </w:rPr>
      </w:pPr>
    </w:p>
    <w:p w14:paraId="13997F6E" w14:textId="77777777" w:rsidR="00282971" w:rsidRDefault="00282971">
      <w:pPr>
        <w:pStyle w:val="BodyText"/>
        <w:rPr>
          <w:rFonts w:ascii="Carlito"/>
          <w:sz w:val="22"/>
        </w:rPr>
      </w:pPr>
    </w:p>
    <w:p w14:paraId="02BA5E48" w14:textId="77777777" w:rsidR="00282971" w:rsidRDefault="00282971">
      <w:pPr>
        <w:pStyle w:val="BodyText"/>
        <w:rPr>
          <w:rFonts w:ascii="Carlito"/>
          <w:sz w:val="22"/>
        </w:rPr>
      </w:pPr>
    </w:p>
    <w:p w14:paraId="42BF8FED" w14:textId="77777777" w:rsidR="00282971" w:rsidRDefault="00282971">
      <w:pPr>
        <w:pStyle w:val="BodyText"/>
        <w:rPr>
          <w:rFonts w:ascii="Carlito"/>
          <w:sz w:val="22"/>
        </w:rPr>
      </w:pPr>
    </w:p>
    <w:p w14:paraId="4A01518A" w14:textId="77777777" w:rsidR="00282971" w:rsidRDefault="00282971">
      <w:pPr>
        <w:pStyle w:val="BodyText"/>
        <w:rPr>
          <w:rFonts w:ascii="Carlito"/>
          <w:sz w:val="22"/>
        </w:rPr>
      </w:pPr>
    </w:p>
    <w:p w14:paraId="2FA1EED4" w14:textId="77777777" w:rsidR="00282971" w:rsidRDefault="00282971">
      <w:pPr>
        <w:pStyle w:val="BodyText"/>
        <w:rPr>
          <w:rFonts w:ascii="Carlito"/>
          <w:sz w:val="22"/>
        </w:rPr>
      </w:pPr>
    </w:p>
    <w:p w14:paraId="725410BB" w14:textId="77777777" w:rsidR="00282971" w:rsidRDefault="00282971">
      <w:pPr>
        <w:pStyle w:val="BodyText"/>
        <w:rPr>
          <w:rFonts w:ascii="Carlito"/>
          <w:sz w:val="22"/>
        </w:rPr>
      </w:pPr>
    </w:p>
    <w:p w14:paraId="1E12CE59" w14:textId="77777777" w:rsidR="00282971" w:rsidRDefault="00282971">
      <w:pPr>
        <w:pStyle w:val="BodyText"/>
        <w:rPr>
          <w:rFonts w:ascii="Carlito"/>
          <w:sz w:val="22"/>
        </w:rPr>
      </w:pPr>
    </w:p>
    <w:p w14:paraId="5282DBE9" w14:textId="77777777" w:rsidR="00282971" w:rsidRDefault="00282971">
      <w:pPr>
        <w:pStyle w:val="BodyText"/>
        <w:rPr>
          <w:rFonts w:ascii="Carlito"/>
          <w:sz w:val="22"/>
        </w:rPr>
      </w:pPr>
    </w:p>
    <w:p w14:paraId="013B609A" w14:textId="77777777" w:rsidR="00282971" w:rsidRDefault="00282971">
      <w:pPr>
        <w:pStyle w:val="BodyText"/>
        <w:rPr>
          <w:rFonts w:ascii="Carlito"/>
          <w:sz w:val="22"/>
        </w:rPr>
      </w:pPr>
    </w:p>
    <w:p w14:paraId="5DF59716" w14:textId="77777777" w:rsidR="00282971" w:rsidRDefault="00282971">
      <w:pPr>
        <w:pStyle w:val="BodyText"/>
        <w:rPr>
          <w:rFonts w:ascii="Carlito"/>
          <w:sz w:val="22"/>
        </w:rPr>
      </w:pPr>
    </w:p>
    <w:p w14:paraId="31B2081A" w14:textId="77777777" w:rsidR="00282971" w:rsidRDefault="00282971">
      <w:pPr>
        <w:pStyle w:val="BodyText"/>
        <w:rPr>
          <w:rFonts w:ascii="Carlito"/>
          <w:sz w:val="22"/>
        </w:rPr>
      </w:pPr>
    </w:p>
    <w:p w14:paraId="15ED9BF9" w14:textId="77777777" w:rsidR="00282971" w:rsidRDefault="00282971">
      <w:pPr>
        <w:pStyle w:val="BodyText"/>
        <w:rPr>
          <w:rFonts w:ascii="Carlito"/>
          <w:sz w:val="22"/>
        </w:rPr>
      </w:pPr>
    </w:p>
    <w:p w14:paraId="578560B8" w14:textId="77777777" w:rsidR="00282971" w:rsidRDefault="00282971">
      <w:pPr>
        <w:pStyle w:val="BodyText"/>
        <w:rPr>
          <w:rFonts w:ascii="Carlito"/>
          <w:sz w:val="22"/>
        </w:rPr>
      </w:pPr>
    </w:p>
    <w:p w14:paraId="32DC54B4" w14:textId="77777777" w:rsidR="00282971" w:rsidRDefault="00282971">
      <w:pPr>
        <w:pStyle w:val="BodyText"/>
        <w:rPr>
          <w:rFonts w:ascii="Carlito"/>
          <w:sz w:val="22"/>
        </w:rPr>
      </w:pPr>
    </w:p>
    <w:p w14:paraId="49AA3968" w14:textId="77777777" w:rsidR="00282971" w:rsidRDefault="00282971">
      <w:pPr>
        <w:pStyle w:val="BodyText"/>
        <w:rPr>
          <w:rFonts w:ascii="Carlito"/>
          <w:sz w:val="22"/>
        </w:rPr>
      </w:pPr>
    </w:p>
    <w:p w14:paraId="22693794" w14:textId="77777777" w:rsidR="00282971" w:rsidRDefault="00282971">
      <w:pPr>
        <w:pStyle w:val="BodyText"/>
        <w:rPr>
          <w:rFonts w:ascii="Carlito"/>
          <w:sz w:val="22"/>
        </w:rPr>
      </w:pPr>
    </w:p>
    <w:p w14:paraId="3985F8B7" w14:textId="77777777" w:rsidR="00282971" w:rsidRDefault="00282971">
      <w:pPr>
        <w:pStyle w:val="BodyText"/>
        <w:spacing w:before="2"/>
        <w:rPr>
          <w:rFonts w:ascii="Carlito"/>
          <w:sz w:val="17"/>
        </w:rPr>
      </w:pPr>
    </w:p>
    <w:p w14:paraId="63A3570D" w14:textId="77777777" w:rsidR="00282971" w:rsidRDefault="00000000">
      <w:pPr>
        <w:pStyle w:val="BodyText"/>
        <w:spacing w:line="249" w:lineRule="auto"/>
        <w:ind w:left="113" w:right="40"/>
        <w:jc w:val="both"/>
      </w:pPr>
      <w:r>
        <w:rPr>
          <w:color w:val="231F20"/>
          <w:spacing w:val="12"/>
        </w:rPr>
        <w:t xml:space="preserve">sleep </w:t>
      </w:r>
      <w:proofErr w:type="spellStart"/>
      <w:r>
        <w:rPr>
          <w:color w:val="231F20"/>
          <w:spacing w:val="13"/>
        </w:rPr>
        <w:t>apnoea</w:t>
      </w:r>
      <w:proofErr w:type="spellEnd"/>
      <w:r>
        <w:rPr>
          <w:color w:val="231F20"/>
          <w:spacing w:val="13"/>
        </w:rPr>
        <w:t xml:space="preserve"> </w:t>
      </w:r>
      <w:r>
        <w:rPr>
          <w:color w:val="231F20"/>
          <w:spacing w:val="14"/>
        </w:rPr>
        <w:t xml:space="preserve">syndrome, pulmonary </w:t>
      </w:r>
      <w:r>
        <w:rPr>
          <w:color w:val="231F20"/>
        </w:rPr>
        <w:t xml:space="preserve">hypertension, cardiac failure, and eventually failure to </w:t>
      </w:r>
      <w:proofErr w:type="gramStart"/>
      <w:r>
        <w:rPr>
          <w:color w:val="231F20"/>
          <w:spacing w:val="-3"/>
        </w:rPr>
        <w:t>thrive.</w:t>
      </w:r>
      <w:r>
        <w:rPr>
          <w:color w:val="231F20"/>
          <w:spacing w:val="-3"/>
          <w:vertAlign w:val="superscript"/>
        </w:rPr>
        <w:t>[</w:t>
      </w:r>
      <w:proofErr w:type="gramEnd"/>
      <w:r>
        <w:rPr>
          <w:color w:val="231F20"/>
          <w:spacing w:val="-3"/>
          <w:vertAlign w:val="superscript"/>
        </w:rPr>
        <w:t>8-10]</w:t>
      </w:r>
      <w:r>
        <w:rPr>
          <w:color w:val="231F20"/>
          <w:spacing w:val="-3"/>
        </w:rPr>
        <w:t xml:space="preserve"> </w:t>
      </w:r>
      <w:r>
        <w:rPr>
          <w:color w:val="231F20"/>
        </w:rPr>
        <w:t>Therefore,</w:t>
      </w:r>
      <w:r>
        <w:rPr>
          <w:color w:val="231F20"/>
          <w:spacing w:val="-35"/>
        </w:rPr>
        <w:t xml:space="preserve"> </w:t>
      </w:r>
      <w:r>
        <w:rPr>
          <w:color w:val="231F20"/>
          <w:spacing w:val="-3"/>
        </w:rPr>
        <w:t xml:space="preserve">early </w:t>
      </w:r>
      <w:r>
        <w:rPr>
          <w:color w:val="231F20"/>
          <w:spacing w:val="-11"/>
        </w:rPr>
        <w:t xml:space="preserve">diagnosis </w:t>
      </w:r>
      <w:r>
        <w:rPr>
          <w:color w:val="231F20"/>
          <w:spacing w:val="4"/>
        </w:rPr>
        <w:t xml:space="preserve">and </w:t>
      </w:r>
      <w:r>
        <w:rPr>
          <w:color w:val="231F20"/>
          <w:spacing w:val="6"/>
        </w:rPr>
        <w:t xml:space="preserve">treatment </w:t>
      </w:r>
      <w:r>
        <w:rPr>
          <w:color w:val="231F20"/>
          <w:spacing w:val="4"/>
        </w:rPr>
        <w:t xml:space="preserve">are </w:t>
      </w:r>
      <w:r>
        <w:rPr>
          <w:color w:val="231F20"/>
          <w:spacing w:val="6"/>
        </w:rPr>
        <w:t xml:space="preserve">paramount </w:t>
      </w:r>
      <w:r>
        <w:rPr>
          <w:color w:val="231F20"/>
          <w:spacing w:val="5"/>
        </w:rPr>
        <w:t xml:space="preserve">before </w:t>
      </w:r>
      <w:r>
        <w:rPr>
          <w:color w:val="231F20"/>
        </w:rPr>
        <w:t>the complications set in.</w:t>
      </w:r>
    </w:p>
    <w:p w14:paraId="0C4F6E02" w14:textId="77777777" w:rsidR="00282971" w:rsidRDefault="00000000">
      <w:pPr>
        <w:pStyle w:val="BodyText"/>
        <w:spacing w:before="125" w:line="249" w:lineRule="auto"/>
        <w:ind w:left="113" w:right="38"/>
        <w:jc w:val="both"/>
      </w:pPr>
      <w:r>
        <w:rPr>
          <w:noProof/>
        </w:rPr>
        <w:drawing>
          <wp:anchor distT="0" distB="0" distL="0" distR="0" simplePos="0" relativeHeight="487306752" behindDoc="1" locked="0" layoutInCell="1" allowOverlap="1" wp14:anchorId="190133E7" wp14:editId="5E30E222">
            <wp:simplePos x="0" y="0"/>
            <wp:positionH relativeFrom="page">
              <wp:posOffset>3200400</wp:posOffset>
            </wp:positionH>
            <wp:positionV relativeFrom="paragraph">
              <wp:posOffset>-1125513</wp:posOffset>
            </wp:positionV>
            <wp:extent cx="13716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1371600" cy="1333500"/>
                    </a:xfrm>
                    <a:prstGeom prst="rect">
                      <a:avLst/>
                    </a:prstGeom>
                  </pic:spPr>
                </pic:pic>
              </a:graphicData>
            </a:graphic>
          </wp:anchor>
        </w:drawing>
      </w:r>
      <w:r>
        <w:rPr>
          <w:color w:val="231F20"/>
          <w:spacing w:val="3"/>
        </w:rPr>
        <w:t xml:space="preserve">Several </w:t>
      </w:r>
      <w:r>
        <w:rPr>
          <w:color w:val="231F20"/>
          <w:spacing w:val="4"/>
        </w:rPr>
        <w:t xml:space="preserve">modalities </w:t>
      </w:r>
      <w:r>
        <w:rPr>
          <w:color w:val="231F20"/>
          <w:spacing w:val="3"/>
        </w:rPr>
        <w:t xml:space="preserve">for the </w:t>
      </w:r>
      <w:r>
        <w:rPr>
          <w:color w:val="231F20"/>
          <w:spacing w:val="4"/>
        </w:rPr>
        <w:t xml:space="preserve">assessment </w:t>
      </w:r>
      <w:r>
        <w:rPr>
          <w:color w:val="231F20"/>
        </w:rPr>
        <w:t xml:space="preserve">of </w:t>
      </w:r>
      <w:r>
        <w:rPr>
          <w:color w:val="231F20"/>
          <w:spacing w:val="3"/>
        </w:rPr>
        <w:t xml:space="preserve">adenoid </w:t>
      </w:r>
      <w:r>
        <w:rPr>
          <w:color w:val="231F20"/>
          <w:spacing w:val="2"/>
        </w:rPr>
        <w:t xml:space="preserve">hypertrophy </w:t>
      </w:r>
      <w:r>
        <w:rPr>
          <w:color w:val="231F20"/>
        </w:rPr>
        <w:t xml:space="preserve">have </w:t>
      </w:r>
      <w:r>
        <w:rPr>
          <w:color w:val="231F20"/>
          <w:spacing w:val="3"/>
        </w:rPr>
        <w:t xml:space="preserve">been </w:t>
      </w:r>
      <w:r>
        <w:rPr>
          <w:color w:val="231F20"/>
        </w:rPr>
        <w:t xml:space="preserve">described in the literature, of which plain radiograph and </w:t>
      </w:r>
      <w:r>
        <w:rPr>
          <w:color w:val="231F20"/>
          <w:spacing w:val="-3"/>
        </w:rPr>
        <w:t xml:space="preserve">flexible </w:t>
      </w:r>
      <w:r>
        <w:rPr>
          <w:color w:val="231F20"/>
        </w:rPr>
        <w:t xml:space="preserve">nasopharyngoscopy are the most </w:t>
      </w:r>
      <w:r>
        <w:rPr>
          <w:color w:val="231F20"/>
          <w:spacing w:val="-3"/>
        </w:rPr>
        <w:t xml:space="preserve">popular, </w:t>
      </w:r>
      <w:r>
        <w:rPr>
          <w:color w:val="231F20"/>
        </w:rPr>
        <w:t xml:space="preserve">but there is no </w:t>
      </w:r>
      <w:r>
        <w:rPr>
          <w:color w:val="231F20"/>
          <w:spacing w:val="-3"/>
        </w:rPr>
        <w:t xml:space="preserve">conclusive </w:t>
      </w:r>
      <w:r>
        <w:rPr>
          <w:color w:val="231F20"/>
        </w:rPr>
        <w:t xml:space="preserve">agreement on the best and </w:t>
      </w:r>
      <w:r>
        <w:rPr>
          <w:color w:val="231F20"/>
          <w:spacing w:val="-3"/>
        </w:rPr>
        <w:t xml:space="preserve">universally applicable </w:t>
      </w:r>
      <w:r>
        <w:rPr>
          <w:color w:val="231F20"/>
          <w:spacing w:val="-2"/>
        </w:rPr>
        <w:t xml:space="preserve">method </w:t>
      </w:r>
      <w:r>
        <w:rPr>
          <w:color w:val="231F20"/>
        </w:rPr>
        <w:t>of assessment.</w:t>
      </w:r>
      <w:r>
        <w:rPr>
          <w:color w:val="231F20"/>
          <w:vertAlign w:val="superscript"/>
        </w:rPr>
        <w:t>[11]</w:t>
      </w:r>
      <w:r>
        <w:rPr>
          <w:color w:val="231F20"/>
        </w:rPr>
        <w:t xml:space="preserve"> </w:t>
      </w:r>
      <w:r>
        <w:rPr>
          <w:color w:val="231F20"/>
          <w:spacing w:val="-3"/>
        </w:rPr>
        <w:t xml:space="preserve">Flexible </w:t>
      </w:r>
      <w:r>
        <w:rPr>
          <w:color w:val="231F20"/>
          <w:spacing w:val="-6"/>
        </w:rPr>
        <w:t xml:space="preserve">nasopharyngoscopy </w:t>
      </w:r>
      <w:r>
        <w:rPr>
          <w:color w:val="231F20"/>
        </w:rPr>
        <w:t>is</w:t>
      </w:r>
      <w:r>
        <w:rPr>
          <w:color w:val="231F20"/>
          <w:spacing w:val="-13"/>
        </w:rPr>
        <w:t xml:space="preserve"> </w:t>
      </w:r>
      <w:r>
        <w:rPr>
          <w:color w:val="231F20"/>
        </w:rPr>
        <w:t>currently</w:t>
      </w:r>
      <w:r>
        <w:rPr>
          <w:color w:val="231F20"/>
          <w:spacing w:val="-12"/>
        </w:rPr>
        <w:t xml:space="preserve"> </w:t>
      </w:r>
      <w:r>
        <w:rPr>
          <w:color w:val="231F20"/>
        </w:rPr>
        <w:t>recommended</w:t>
      </w:r>
      <w:r>
        <w:rPr>
          <w:color w:val="231F20"/>
          <w:spacing w:val="-13"/>
        </w:rPr>
        <w:t xml:space="preserve"> </w:t>
      </w:r>
      <w:r>
        <w:rPr>
          <w:color w:val="231F20"/>
          <w:spacing w:val="-4"/>
        </w:rPr>
        <w:t>by</w:t>
      </w:r>
      <w:r>
        <w:rPr>
          <w:color w:val="231F20"/>
          <w:spacing w:val="-12"/>
        </w:rPr>
        <w:t xml:space="preserve"> </w:t>
      </w:r>
      <w:r>
        <w:rPr>
          <w:color w:val="231F20"/>
        </w:rPr>
        <w:t>some</w:t>
      </w:r>
      <w:r>
        <w:rPr>
          <w:color w:val="231F20"/>
          <w:spacing w:val="-13"/>
        </w:rPr>
        <w:t xml:space="preserve"> </w:t>
      </w:r>
      <w:r>
        <w:rPr>
          <w:color w:val="231F20"/>
        </w:rPr>
        <w:t>authors;</w:t>
      </w:r>
      <w:r>
        <w:rPr>
          <w:color w:val="231F20"/>
          <w:spacing w:val="-12"/>
        </w:rPr>
        <w:t xml:space="preserve"> </w:t>
      </w:r>
      <w:r>
        <w:rPr>
          <w:color w:val="231F20"/>
        </w:rPr>
        <w:t xml:space="preserve">it </w:t>
      </w:r>
      <w:r>
        <w:rPr>
          <w:color w:val="231F20"/>
          <w:spacing w:val="-3"/>
        </w:rPr>
        <w:t>was</w:t>
      </w:r>
      <w:r>
        <w:rPr>
          <w:color w:val="231F20"/>
          <w:spacing w:val="-9"/>
        </w:rPr>
        <w:t xml:space="preserve"> </w:t>
      </w:r>
      <w:r>
        <w:rPr>
          <w:color w:val="231F20"/>
        </w:rPr>
        <w:t>found</w:t>
      </w:r>
      <w:r>
        <w:rPr>
          <w:color w:val="231F20"/>
          <w:spacing w:val="-8"/>
        </w:rPr>
        <w:t xml:space="preserve"> </w:t>
      </w:r>
      <w:r>
        <w:rPr>
          <w:color w:val="231F20"/>
        </w:rPr>
        <w:t>to</w:t>
      </w:r>
      <w:r>
        <w:rPr>
          <w:color w:val="231F20"/>
          <w:spacing w:val="-8"/>
        </w:rPr>
        <w:t xml:space="preserve"> </w:t>
      </w:r>
      <w:r>
        <w:rPr>
          <w:color w:val="231F20"/>
        </w:rPr>
        <w:t>be</w:t>
      </w:r>
      <w:r>
        <w:rPr>
          <w:color w:val="231F20"/>
          <w:spacing w:val="-8"/>
        </w:rPr>
        <w:t xml:space="preserve"> </w:t>
      </w:r>
      <w:r>
        <w:rPr>
          <w:color w:val="231F20"/>
        </w:rPr>
        <w:t>an</w:t>
      </w:r>
      <w:r>
        <w:rPr>
          <w:color w:val="231F20"/>
          <w:spacing w:val="-8"/>
        </w:rPr>
        <w:t xml:space="preserve"> </w:t>
      </w:r>
      <w:r>
        <w:rPr>
          <w:color w:val="231F20"/>
        </w:rPr>
        <w:t>accurate,</w:t>
      </w:r>
      <w:r>
        <w:rPr>
          <w:color w:val="231F20"/>
          <w:spacing w:val="-9"/>
        </w:rPr>
        <w:t xml:space="preserve"> </w:t>
      </w:r>
      <w:r>
        <w:rPr>
          <w:color w:val="231F20"/>
          <w:spacing w:val="-3"/>
        </w:rPr>
        <w:t>reliable,</w:t>
      </w:r>
      <w:r>
        <w:rPr>
          <w:color w:val="231F20"/>
          <w:spacing w:val="-8"/>
        </w:rPr>
        <w:t xml:space="preserve"> </w:t>
      </w:r>
      <w:r>
        <w:rPr>
          <w:color w:val="231F20"/>
        </w:rPr>
        <w:t>and</w:t>
      </w:r>
      <w:r>
        <w:rPr>
          <w:color w:val="231F20"/>
          <w:spacing w:val="-8"/>
        </w:rPr>
        <w:t xml:space="preserve"> </w:t>
      </w:r>
      <w:r>
        <w:rPr>
          <w:color w:val="231F20"/>
        </w:rPr>
        <w:t xml:space="preserve">safe diagnostic procedure, and it also provides a </w:t>
      </w:r>
      <w:r>
        <w:rPr>
          <w:color w:val="231F20"/>
          <w:spacing w:val="-3"/>
        </w:rPr>
        <w:t xml:space="preserve">definitive </w:t>
      </w:r>
      <w:r>
        <w:rPr>
          <w:color w:val="231F20"/>
        </w:rPr>
        <w:t>assessment of the status of both</w:t>
      </w:r>
      <w:r>
        <w:rPr>
          <w:color w:val="231F20"/>
          <w:spacing w:val="-17"/>
        </w:rPr>
        <w:t xml:space="preserve"> </w:t>
      </w:r>
      <w:r>
        <w:rPr>
          <w:color w:val="231F20"/>
          <w:spacing w:val="-2"/>
        </w:rPr>
        <w:t xml:space="preserve">the </w:t>
      </w:r>
      <w:r>
        <w:rPr>
          <w:color w:val="231F20"/>
        </w:rPr>
        <w:t xml:space="preserve">nasal </w:t>
      </w:r>
      <w:r>
        <w:rPr>
          <w:color w:val="231F20"/>
          <w:spacing w:val="-3"/>
        </w:rPr>
        <w:t xml:space="preserve">cavity </w:t>
      </w:r>
      <w:r>
        <w:rPr>
          <w:color w:val="231F20"/>
        </w:rPr>
        <w:t>and nasopharynx.</w:t>
      </w:r>
      <w:r>
        <w:rPr>
          <w:color w:val="231F20"/>
          <w:vertAlign w:val="superscript"/>
        </w:rPr>
        <w:t>[12,13]</w:t>
      </w:r>
      <w:r>
        <w:rPr>
          <w:color w:val="231F20"/>
        </w:rPr>
        <w:t xml:space="preserve"> </w:t>
      </w:r>
      <w:r>
        <w:rPr>
          <w:color w:val="231F20"/>
          <w:spacing w:val="-6"/>
        </w:rPr>
        <w:t>However,</w:t>
      </w:r>
      <w:r>
        <w:rPr>
          <w:color w:val="231F20"/>
          <w:spacing w:val="-31"/>
        </w:rPr>
        <w:t xml:space="preserve"> </w:t>
      </w:r>
      <w:r>
        <w:rPr>
          <w:color w:val="231F20"/>
          <w:spacing w:val="-55"/>
        </w:rPr>
        <w:t>it</w:t>
      </w:r>
      <w:r>
        <w:rPr>
          <w:color w:val="231F20"/>
          <w:spacing w:val="-48"/>
        </w:rPr>
        <w:t xml:space="preserve"> </w:t>
      </w:r>
      <w:r>
        <w:rPr>
          <w:color w:val="231F20"/>
          <w:spacing w:val="-3"/>
        </w:rPr>
        <w:t>has</w:t>
      </w:r>
      <w:r>
        <w:rPr>
          <w:color w:val="231F20"/>
          <w:spacing w:val="-20"/>
        </w:rPr>
        <w:t xml:space="preserve"> </w:t>
      </w:r>
      <w:r>
        <w:rPr>
          <w:color w:val="231F20"/>
          <w:spacing w:val="-5"/>
        </w:rPr>
        <w:t>drawbacks</w:t>
      </w:r>
      <w:r>
        <w:rPr>
          <w:color w:val="231F20"/>
          <w:spacing w:val="-19"/>
        </w:rPr>
        <w:t xml:space="preserve"> </w:t>
      </w:r>
      <w:r>
        <w:rPr>
          <w:color w:val="231F20"/>
        </w:rPr>
        <w:t>as</w:t>
      </w:r>
      <w:r>
        <w:rPr>
          <w:color w:val="231F20"/>
          <w:spacing w:val="-19"/>
        </w:rPr>
        <w:t xml:space="preserve"> </w:t>
      </w:r>
      <w:r>
        <w:rPr>
          <w:color w:val="231F20"/>
          <w:spacing w:val="-5"/>
        </w:rPr>
        <w:t>well;</w:t>
      </w:r>
      <w:r>
        <w:rPr>
          <w:color w:val="231F20"/>
          <w:spacing w:val="-19"/>
        </w:rPr>
        <w:t xml:space="preserve"> </w:t>
      </w:r>
      <w:r>
        <w:rPr>
          <w:color w:val="231F20"/>
        </w:rPr>
        <w:t>it</w:t>
      </w:r>
      <w:r>
        <w:rPr>
          <w:color w:val="231F20"/>
          <w:spacing w:val="-19"/>
        </w:rPr>
        <w:t xml:space="preserve"> </w:t>
      </w:r>
      <w:r>
        <w:rPr>
          <w:color w:val="231F20"/>
        </w:rPr>
        <w:t>is</w:t>
      </w:r>
      <w:r>
        <w:rPr>
          <w:color w:val="231F20"/>
          <w:spacing w:val="-20"/>
        </w:rPr>
        <w:t xml:space="preserve"> </w:t>
      </w:r>
      <w:r>
        <w:rPr>
          <w:color w:val="231F20"/>
          <w:spacing w:val="-4"/>
        </w:rPr>
        <w:t>prone</w:t>
      </w:r>
      <w:r>
        <w:rPr>
          <w:color w:val="231F20"/>
          <w:spacing w:val="-19"/>
        </w:rPr>
        <w:t xml:space="preserve"> </w:t>
      </w:r>
      <w:r>
        <w:rPr>
          <w:color w:val="231F20"/>
        </w:rPr>
        <w:t>to</w:t>
      </w:r>
      <w:r>
        <w:rPr>
          <w:color w:val="231F20"/>
          <w:spacing w:val="-19"/>
        </w:rPr>
        <w:t xml:space="preserve"> </w:t>
      </w:r>
      <w:r>
        <w:rPr>
          <w:color w:val="231F20"/>
          <w:spacing w:val="-5"/>
        </w:rPr>
        <w:t xml:space="preserve">subjectivity </w:t>
      </w:r>
      <w:r>
        <w:rPr>
          <w:color w:val="231F20"/>
          <w:spacing w:val="-3"/>
        </w:rPr>
        <w:t>as</w:t>
      </w:r>
      <w:r>
        <w:rPr>
          <w:color w:val="231F20"/>
          <w:spacing w:val="-24"/>
        </w:rPr>
        <w:t xml:space="preserve"> </w:t>
      </w:r>
      <w:r>
        <w:rPr>
          <w:color w:val="231F20"/>
          <w:spacing w:val="-3"/>
        </w:rPr>
        <w:t>it</w:t>
      </w:r>
      <w:r>
        <w:rPr>
          <w:color w:val="231F20"/>
          <w:spacing w:val="-24"/>
        </w:rPr>
        <w:t xml:space="preserve"> </w:t>
      </w:r>
      <w:r>
        <w:rPr>
          <w:color w:val="231F20"/>
          <w:spacing w:val="-5"/>
        </w:rPr>
        <w:t>relies</w:t>
      </w:r>
      <w:r>
        <w:rPr>
          <w:color w:val="231F20"/>
          <w:spacing w:val="-24"/>
        </w:rPr>
        <w:t xml:space="preserve"> </w:t>
      </w:r>
      <w:r>
        <w:rPr>
          <w:color w:val="231F20"/>
          <w:spacing w:val="-3"/>
        </w:rPr>
        <w:t>on</w:t>
      </w:r>
      <w:r>
        <w:rPr>
          <w:color w:val="231F20"/>
          <w:spacing w:val="-24"/>
        </w:rPr>
        <w:t xml:space="preserve"> </w:t>
      </w:r>
      <w:r>
        <w:rPr>
          <w:color w:val="231F20"/>
          <w:spacing w:val="-6"/>
        </w:rPr>
        <w:t>professional</w:t>
      </w:r>
      <w:r>
        <w:rPr>
          <w:color w:val="231F20"/>
          <w:spacing w:val="-24"/>
        </w:rPr>
        <w:t xml:space="preserve"> </w:t>
      </w:r>
      <w:r>
        <w:rPr>
          <w:color w:val="231F20"/>
          <w:spacing w:val="-5"/>
        </w:rPr>
        <w:t>opinion</w:t>
      </w:r>
      <w:r>
        <w:rPr>
          <w:color w:val="231F20"/>
          <w:spacing w:val="-24"/>
        </w:rPr>
        <w:t xml:space="preserve"> </w:t>
      </w:r>
      <w:r>
        <w:rPr>
          <w:color w:val="231F20"/>
          <w:spacing w:val="-4"/>
        </w:rPr>
        <w:t>and</w:t>
      </w:r>
      <w:r>
        <w:rPr>
          <w:color w:val="231F20"/>
          <w:spacing w:val="-24"/>
        </w:rPr>
        <w:t xml:space="preserve"> </w:t>
      </w:r>
      <w:r>
        <w:rPr>
          <w:color w:val="231F20"/>
          <w:spacing w:val="-6"/>
        </w:rPr>
        <w:t xml:space="preserve">judgment, </w:t>
      </w:r>
      <w:r>
        <w:rPr>
          <w:color w:val="231F20"/>
        </w:rPr>
        <w:t>and some workers reported poor inter-rater reliability</w:t>
      </w:r>
      <w:r>
        <w:rPr>
          <w:color w:val="231F20"/>
          <w:spacing w:val="-22"/>
        </w:rPr>
        <w:t xml:space="preserve"> </w:t>
      </w:r>
      <w:r>
        <w:rPr>
          <w:color w:val="231F20"/>
        </w:rPr>
        <w:t>and</w:t>
      </w:r>
      <w:r>
        <w:rPr>
          <w:color w:val="231F20"/>
          <w:spacing w:val="-21"/>
        </w:rPr>
        <w:t xml:space="preserve"> </w:t>
      </w:r>
      <w:r>
        <w:rPr>
          <w:color w:val="231F20"/>
          <w:spacing w:val="-4"/>
        </w:rPr>
        <w:t>low</w:t>
      </w:r>
      <w:r>
        <w:rPr>
          <w:color w:val="231F20"/>
          <w:spacing w:val="-22"/>
        </w:rPr>
        <w:t xml:space="preserve"> </w:t>
      </w:r>
      <w:r>
        <w:rPr>
          <w:color w:val="231F20"/>
          <w:spacing w:val="-3"/>
        </w:rPr>
        <w:t>inter-observer</w:t>
      </w:r>
      <w:r>
        <w:rPr>
          <w:color w:val="231F20"/>
          <w:spacing w:val="-21"/>
        </w:rPr>
        <w:t xml:space="preserve"> </w:t>
      </w:r>
      <w:r>
        <w:rPr>
          <w:color w:val="231F20"/>
        </w:rPr>
        <w:t>agreement.</w:t>
      </w:r>
      <w:r>
        <w:rPr>
          <w:color w:val="231F20"/>
          <w:spacing w:val="-21"/>
        </w:rPr>
        <w:t xml:space="preserve"> </w:t>
      </w:r>
      <w:r>
        <w:rPr>
          <w:color w:val="231F20"/>
        </w:rPr>
        <w:t>It is</w:t>
      </w:r>
      <w:r>
        <w:rPr>
          <w:color w:val="231F20"/>
          <w:spacing w:val="-12"/>
        </w:rPr>
        <w:t xml:space="preserve"> </w:t>
      </w:r>
      <w:r>
        <w:rPr>
          <w:color w:val="231F20"/>
        </w:rPr>
        <w:t>also</w:t>
      </w:r>
      <w:r>
        <w:rPr>
          <w:color w:val="231F20"/>
          <w:spacing w:val="-12"/>
        </w:rPr>
        <w:t xml:space="preserve"> </w:t>
      </w:r>
      <w:r>
        <w:rPr>
          <w:color w:val="231F20"/>
          <w:spacing w:val="-4"/>
        </w:rPr>
        <w:t>expensive</w:t>
      </w:r>
      <w:r>
        <w:rPr>
          <w:color w:val="231F20"/>
          <w:spacing w:val="-11"/>
        </w:rPr>
        <w:t xml:space="preserve"> </w:t>
      </w:r>
      <w:r>
        <w:rPr>
          <w:color w:val="231F20"/>
        </w:rPr>
        <w:t>and</w:t>
      </w:r>
      <w:r>
        <w:rPr>
          <w:color w:val="231F20"/>
          <w:spacing w:val="-12"/>
        </w:rPr>
        <w:t xml:space="preserve"> </w:t>
      </w:r>
      <w:r>
        <w:rPr>
          <w:color w:val="231F20"/>
        </w:rPr>
        <w:t>not</w:t>
      </w:r>
      <w:r>
        <w:rPr>
          <w:color w:val="231F20"/>
          <w:spacing w:val="-11"/>
        </w:rPr>
        <w:t xml:space="preserve"> </w:t>
      </w:r>
      <w:r>
        <w:rPr>
          <w:color w:val="231F20"/>
          <w:spacing w:val="-3"/>
        </w:rPr>
        <w:t>universally</w:t>
      </w:r>
      <w:r>
        <w:rPr>
          <w:color w:val="231F20"/>
          <w:spacing w:val="-12"/>
        </w:rPr>
        <w:t xml:space="preserve"> </w:t>
      </w:r>
      <w:r>
        <w:rPr>
          <w:color w:val="231F20"/>
          <w:spacing w:val="-4"/>
        </w:rPr>
        <w:t xml:space="preserve">available, </w:t>
      </w:r>
      <w:r>
        <w:rPr>
          <w:color w:val="231F20"/>
          <w:spacing w:val="-3"/>
        </w:rPr>
        <w:t xml:space="preserve">especially </w:t>
      </w:r>
      <w:r>
        <w:rPr>
          <w:color w:val="231F20"/>
        </w:rPr>
        <w:t>in sub-Saharan</w:t>
      </w:r>
      <w:r>
        <w:rPr>
          <w:color w:val="231F20"/>
          <w:spacing w:val="-15"/>
        </w:rPr>
        <w:t xml:space="preserve"> </w:t>
      </w:r>
      <w:proofErr w:type="gramStart"/>
      <w:r>
        <w:rPr>
          <w:color w:val="231F20"/>
        </w:rPr>
        <w:t>Africa.</w:t>
      </w:r>
      <w:r>
        <w:rPr>
          <w:color w:val="231F20"/>
          <w:vertAlign w:val="superscript"/>
        </w:rPr>
        <w:t>[</w:t>
      </w:r>
      <w:proofErr w:type="gramEnd"/>
      <w:r>
        <w:rPr>
          <w:color w:val="231F20"/>
          <w:vertAlign w:val="superscript"/>
        </w:rPr>
        <w:t>14-16]</w:t>
      </w:r>
    </w:p>
    <w:p w14:paraId="5E3C05DC" w14:textId="77777777" w:rsidR="00282971" w:rsidRDefault="00282971">
      <w:pPr>
        <w:pStyle w:val="BodyText"/>
      </w:pPr>
    </w:p>
    <w:p w14:paraId="3FB9BF89" w14:textId="66758246" w:rsidR="00282971" w:rsidRDefault="00C77320">
      <w:pPr>
        <w:pStyle w:val="BodyText"/>
        <w:spacing w:before="1"/>
        <w:rPr>
          <w:sz w:val="19"/>
        </w:rPr>
      </w:pPr>
      <w:r>
        <w:rPr>
          <w:noProof/>
        </w:rPr>
        <mc:AlternateContent>
          <mc:Choice Requires="wps">
            <w:drawing>
              <wp:anchor distT="0" distB="0" distL="0" distR="0" simplePos="0" relativeHeight="487589376" behindDoc="1" locked="0" layoutInCell="1" allowOverlap="1" wp14:anchorId="14601B8E" wp14:editId="13134CC9">
                <wp:simplePos x="0" y="0"/>
                <wp:positionH relativeFrom="page">
                  <wp:posOffset>3191510</wp:posOffset>
                </wp:positionH>
                <wp:positionV relativeFrom="paragraph">
                  <wp:posOffset>166370</wp:posOffset>
                </wp:positionV>
                <wp:extent cx="2272030" cy="621030"/>
                <wp:effectExtent l="0" t="0" r="0" b="0"/>
                <wp:wrapTopAndBottom/>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621030"/>
                        </a:xfrm>
                        <a:prstGeom prst="rect">
                          <a:avLst/>
                        </a:prstGeom>
                        <a:solidFill>
                          <a:srgbClr val="E0DEF0"/>
                        </a:solidFill>
                        <a:ln w="3810">
                          <a:solidFill>
                            <a:srgbClr val="231F20"/>
                          </a:solidFill>
                          <a:prstDash val="solid"/>
                          <a:miter lim="800000"/>
                          <a:headEnd/>
                          <a:tailEnd/>
                        </a:ln>
                      </wps:spPr>
                      <wps:txbx>
                        <w:txbxContent>
                          <w:p w14:paraId="41B867FB" w14:textId="77777777" w:rsidR="00282971" w:rsidRDefault="00000000">
                            <w:pPr>
                              <w:spacing w:before="39" w:line="249" w:lineRule="auto"/>
                              <w:ind w:left="72" w:right="60"/>
                              <w:jc w:val="both"/>
                              <w:rPr>
                                <w:rFonts w:ascii="Arial"/>
                                <w:sz w:val="15"/>
                              </w:rPr>
                            </w:pPr>
                            <w:r>
                              <w:rPr>
                                <w:rFonts w:ascii="Arial"/>
                                <w:b/>
                                <w:color w:val="231F20"/>
                                <w:spacing w:val="3"/>
                                <w:sz w:val="15"/>
                              </w:rPr>
                              <w:t xml:space="preserve">How </w:t>
                            </w:r>
                            <w:r>
                              <w:rPr>
                                <w:rFonts w:ascii="Arial"/>
                                <w:b/>
                                <w:color w:val="231F20"/>
                                <w:sz w:val="15"/>
                              </w:rPr>
                              <w:t xml:space="preserve">to </w:t>
                            </w:r>
                            <w:r>
                              <w:rPr>
                                <w:rFonts w:ascii="Arial"/>
                                <w:b/>
                                <w:color w:val="231F20"/>
                                <w:spacing w:val="4"/>
                                <w:sz w:val="15"/>
                              </w:rPr>
                              <w:t xml:space="preserve">cite </w:t>
                            </w:r>
                            <w:r>
                              <w:rPr>
                                <w:rFonts w:ascii="Arial"/>
                                <w:b/>
                                <w:color w:val="231F20"/>
                                <w:spacing w:val="5"/>
                                <w:sz w:val="15"/>
                              </w:rPr>
                              <w:t xml:space="preserve">this </w:t>
                            </w:r>
                            <w:r>
                              <w:rPr>
                                <w:rFonts w:ascii="Arial"/>
                                <w:b/>
                                <w:color w:val="231F20"/>
                                <w:spacing w:val="6"/>
                                <w:sz w:val="15"/>
                              </w:rPr>
                              <w:t xml:space="preserve">article: </w:t>
                            </w:r>
                            <w:r>
                              <w:rPr>
                                <w:rFonts w:ascii="Arial"/>
                                <w:color w:val="231F20"/>
                                <w:spacing w:val="4"/>
                                <w:sz w:val="15"/>
                              </w:rPr>
                              <w:t xml:space="preserve">Adamu </w:t>
                            </w:r>
                            <w:r>
                              <w:rPr>
                                <w:rFonts w:ascii="Arial"/>
                                <w:color w:val="231F20"/>
                                <w:spacing w:val="3"/>
                                <w:sz w:val="15"/>
                              </w:rPr>
                              <w:t xml:space="preserve">A, </w:t>
                            </w:r>
                            <w:r>
                              <w:rPr>
                                <w:rFonts w:ascii="Arial"/>
                                <w:color w:val="231F20"/>
                                <w:spacing w:val="6"/>
                                <w:sz w:val="15"/>
                              </w:rPr>
                              <w:t xml:space="preserve">Jibril </w:t>
                            </w:r>
                            <w:r>
                              <w:rPr>
                                <w:rFonts w:ascii="Arial"/>
                                <w:color w:val="231F20"/>
                                <w:spacing w:val="7"/>
                                <w:sz w:val="15"/>
                              </w:rPr>
                              <w:t xml:space="preserve">YN, </w:t>
                            </w:r>
                            <w:r>
                              <w:rPr>
                                <w:rFonts w:ascii="Arial"/>
                                <w:color w:val="231F20"/>
                                <w:sz w:val="15"/>
                              </w:rPr>
                              <w:t>Hasheem</w:t>
                            </w:r>
                            <w:r>
                              <w:rPr>
                                <w:rFonts w:ascii="Arial"/>
                                <w:color w:val="231F20"/>
                                <w:spacing w:val="-8"/>
                                <w:sz w:val="15"/>
                              </w:rPr>
                              <w:t xml:space="preserve"> </w:t>
                            </w:r>
                            <w:r>
                              <w:rPr>
                                <w:rFonts w:ascii="Arial"/>
                                <w:color w:val="231F20"/>
                                <w:sz w:val="15"/>
                              </w:rPr>
                              <w:t>MG,</w:t>
                            </w:r>
                            <w:r>
                              <w:rPr>
                                <w:rFonts w:ascii="Arial"/>
                                <w:color w:val="231F20"/>
                                <w:spacing w:val="-16"/>
                                <w:sz w:val="15"/>
                              </w:rPr>
                              <w:t xml:space="preserve"> </w:t>
                            </w:r>
                            <w:r>
                              <w:rPr>
                                <w:rFonts w:ascii="Arial"/>
                                <w:color w:val="231F20"/>
                                <w:sz w:val="15"/>
                              </w:rPr>
                              <w:t>Abdullahi</w:t>
                            </w:r>
                            <w:r>
                              <w:rPr>
                                <w:rFonts w:ascii="Arial"/>
                                <w:color w:val="231F20"/>
                                <w:spacing w:val="-8"/>
                                <w:sz w:val="15"/>
                              </w:rPr>
                              <w:t xml:space="preserve"> </w:t>
                            </w:r>
                            <w:r>
                              <w:rPr>
                                <w:rFonts w:ascii="Arial"/>
                                <w:color w:val="231F20"/>
                                <w:sz w:val="15"/>
                              </w:rPr>
                              <w:t>H,</w:t>
                            </w:r>
                            <w:r>
                              <w:rPr>
                                <w:rFonts w:ascii="Arial"/>
                                <w:color w:val="231F20"/>
                                <w:spacing w:val="-8"/>
                                <w:sz w:val="15"/>
                              </w:rPr>
                              <w:t xml:space="preserve"> </w:t>
                            </w:r>
                            <w:r>
                              <w:rPr>
                                <w:rFonts w:ascii="Arial"/>
                                <w:color w:val="231F20"/>
                                <w:sz w:val="15"/>
                              </w:rPr>
                              <w:t>Salisu</w:t>
                            </w:r>
                            <w:r>
                              <w:rPr>
                                <w:rFonts w:ascii="Arial"/>
                                <w:color w:val="231F20"/>
                                <w:spacing w:val="-16"/>
                                <w:sz w:val="15"/>
                              </w:rPr>
                              <w:t xml:space="preserve"> </w:t>
                            </w:r>
                            <w:r>
                              <w:rPr>
                                <w:rFonts w:ascii="Arial"/>
                                <w:color w:val="231F20"/>
                                <w:spacing w:val="-4"/>
                                <w:sz w:val="15"/>
                              </w:rPr>
                              <w:t>AD,</w:t>
                            </w:r>
                            <w:r>
                              <w:rPr>
                                <w:rFonts w:ascii="Arial"/>
                                <w:color w:val="231F20"/>
                                <w:spacing w:val="-8"/>
                                <w:sz w:val="15"/>
                              </w:rPr>
                              <w:t xml:space="preserve"> </w:t>
                            </w:r>
                            <w:proofErr w:type="spellStart"/>
                            <w:r>
                              <w:rPr>
                                <w:rFonts w:ascii="Arial"/>
                                <w:color w:val="231F20"/>
                                <w:sz w:val="15"/>
                              </w:rPr>
                              <w:t>Nwaorgu</w:t>
                            </w:r>
                            <w:proofErr w:type="spellEnd"/>
                            <w:r>
                              <w:rPr>
                                <w:rFonts w:ascii="Arial"/>
                                <w:color w:val="231F20"/>
                                <w:spacing w:val="-8"/>
                                <w:sz w:val="15"/>
                              </w:rPr>
                              <w:t xml:space="preserve"> </w:t>
                            </w:r>
                            <w:r>
                              <w:rPr>
                                <w:rFonts w:ascii="Arial"/>
                                <w:color w:val="231F20"/>
                                <w:spacing w:val="-5"/>
                                <w:sz w:val="15"/>
                              </w:rPr>
                              <w:t xml:space="preserve">OG. </w:t>
                            </w:r>
                            <w:r>
                              <w:rPr>
                                <w:rFonts w:ascii="Arial"/>
                                <w:color w:val="231F20"/>
                                <w:sz w:val="15"/>
                              </w:rPr>
                              <w:t>Comparison</w:t>
                            </w:r>
                            <w:r>
                              <w:rPr>
                                <w:rFonts w:ascii="Arial"/>
                                <w:color w:val="231F20"/>
                                <w:spacing w:val="-19"/>
                                <w:sz w:val="15"/>
                              </w:rPr>
                              <w:t xml:space="preserve"> </w:t>
                            </w:r>
                            <w:r>
                              <w:rPr>
                                <w:rFonts w:ascii="Arial"/>
                                <w:color w:val="231F20"/>
                                <w:sz w:val="15"/>
                              </w:rPr>
                              <w:t>of</w:t>
                            </w:r>
                            <w:r>
                              <w:rPr>
                                <w:rFonts w:ascii="Arial"/>
                                <w:color w:val="231F20"/>
                                <w:spacing w:val="-18"/>
                                <w:sz w:val="15"/>
                              </w:rPr>
                              <w:t xml:space="preserve"> </w:t>
                            </w:r>
                            <w:r>
                              <w:rPr>
                                <w:rFonts w:ascii="Arial"/>
                                <w:color w:val="231F20"/>
                                <w:spacing w:val="-3"/>
                                <w:sz w:val="15"/>
                              </w:rPr>
                              <w:t>flexible</w:t>
                            </w:r>
                            <w:r>
                              <w:rPr>
                                <w:rFonts w:ascii="Arial"/>
                                <w:color w:val="231F20"/>
                                <w:spacing w:val="-19"/>
                                <w:sz w:val="15"/>
                              </w:rPr>
                              <w:t xml:space="preserve"> </w:t>
                            </w:r>
                            <w:r>
                              <w:rPr>
                                <w:rFonts w:ascii="Arial"/>
                                <w:color w:val="231F20"/>
                                <w:sz w:val="15"/>
                              </w:rPr>
                              <w:t>nasopharyngoscopy</w:t>
                            </w:r>
                            <w:r>
                              <w:rPr>
                                <w:rFonts w:ascii="Arial"/>
                                <w:color w:val="231F20"/>
                                <w:spacing w:val="-18"/>
                                <w:sz w:val="15"/>
                              </w:rPr>
                              <w:t xml:space="preserve"> </w:t>
                            </w:r>
                            <w:r>
                              <w:rPr>
                                <w:rFonts w:ascii="Arial"/>
                                <w:color w:val="231F20"/>
                                <w:sz w:val="15"/>
                              </w:rPr>
                              <w:t>with</w:t>
                            </w:r>
                            <w:r>
                              <w:rPr>
                                <w:rFonts w:ascii="Arial"/>
                                <w:color w:val="231F20"/>
                                <w:spacing w:val="-18"/>
                                <w:sz w:val="15"/>
                              </w:rPr>
                              <w:t xml:space="preserve"> </w:t>
                            </w:r>
                            <w:r>
                              <w:rPr>
                                <w:rFonts w:ascii="Arial"/>
                                <w:color w:val="231F20"/>
                                <w:sz w:val="15"/>
                              </w:rPr>
                              <w:t xml:space="preserve">plain </w:t>
                            </w:r>
                            <w:r>
                              <w:rPr>
                                <w:rFonts w:ascii="Arial"/>
                                <w:color w:val="231F20"/>
                                <w:spacing w:val="-3"/>
                                <w:sz w:val="15"/>
                              </w:rPr>
                              <w:t>radiograph</w:t>
                            </w:r>
                            <w:r>
                              <w:rPr>
                                <w:rFonts w:ascii="Arial"/>
                                <w:color w:val="231F20"/>
                                <w:spacing w:val="-18"/>
                                <w:sz w:val="15"/>
                              </w:rPr>
                              <w:t xml:space="preserve"> </w:t>
                            </w:r>
                            <w:r>
                              <w:rPr>
                                <w:rFonts w:ascii="Arial"/>
                                <w:color w:val="231F20"/>
                                <w:sz w:val="15"/>
                              </w:rPr>
                              <w:t>in</w:t>
                            </w:r>
                            <w:r>
                              <w:rPr>
                                <w:rFonts w:ascii="Arial"/>
                                <w:color w:val="231F20"/>
                                <w:spacing w:val="-18"/>
                                <w:sz w:val="15"/>
                              </w:rPr>
                              <w:t xml:space="preserve"> </w:t>
                            </w:r>
                            <w:r>
                              <w:rPr>
                                <w:rFonts w:ascii="Arial"/>
                                <w:color w:val="231F20"/>
                                <w:sz w:val="15"/>
                              </w:rPr>
                              <w:t>the</w:t>
                            </w:r>
                            <w:r>
                              <w:rPr>
                                <w:rFonts w:ascii="Arial"/>
                                <w:color w:val="231F20"/>
                                <w:spacing w:val="-17"/>
                                <w:sz w:val="15"/>
                              </w:rPr>
                              <w:t xml:space="preserve"> </w:t>
                            </w:r>
                            <w:r>
                              <w:rPr>
                                <w:rFonts w:ascii="Arial"/>
                                <w:color w:val="231F20"/>
                                <w:sz w:val="15"/>
                              </w:rPr>
                              <w:t>assessment</w:t>
                            </w:r>
                            <w:r>
                              <w:rPr>
                                <w:rFonts w:ascii="Arial"/>
                                <w:color w:val="231F20"/>
                                <w:spacing w:val="-18"/>
                                <w:sz w:val="15"/>
                              </w:rPr>
                              <w:t xml:space="preserve"> </w:t>
                            </w:r>
                            <w:r>
                              <w:rPr>
                                <w:rFonts w:ascii="Arial"/>
                                <w:color w:val="231F20"/>
                                <w:sz w:val="15"/>
                              </w:rPr>
                              <w:t>of</w:t>
                            </w:r>
                            <w:r>
                              <w:rPr>
                                <w:rFonts w:ascii="Arial"/>
                                <w:color w:val="231F20"/>
                                <w:spacing w:val="-18"/>
                                <w:sz w:val="15"/>
                              </w:rPr>
                              <w:t xml:space="preserve"> </w:t>
                            </w:r>
                            <w:r>
                              <w:rPr>
                                <w:rFonts w:ascii="Arial"/>
                                <w:color w:val="231F20"/>
                                <w:spacing w:val="-3"/>
                                <w:sz w:val="15"/>
                              </w:rPr>
                              <w:t>children</w:t>
                            </w:r>
                            <w:r>
                              <w:rPr>
                                <w:rFonts w:ascii="Arial"/>
                                <w:color w:val="231F20"/>
                                <w:spacing w:val="-17"/>
                                <w:sz w:val="15"/>
                              </w:rPr>
                              <w:t xml:space="preserve"> </w:t>
                            </w:r>
                            <w:r>
                              <w:rPr>
                                <w:rFonts w:ascii="Arial"/>
                                <w:color w:val="231F20"/>
                                <w:sz w:val="15"/>
                              </w:rPr>
                              <w:t>with</w:t>
                            </w:r>
                            <w:r>
                              <w:rPr>
                                <w:rFonts w:ascii="Arial"/>
                                <w:color w:val="231F20"/>
                                <w:spacing w:val="-18"/>
                                <w:sz w:val="15"/>
                              </w:rPr>
                              <w:t xml:space="preserve"> </w:t>
                            </w:r>
                            <w:r>
                              <w:rPr>
                                <w:rFonts w:ascii="Arial"/>
                                <w:color w:val="231F20"/>
                                <w:sz w:val="15"/>
                              </w:rPr>
                              <w:t>adenoid hypertrophy.</w:t>
                            </w:r>
                            <w:r>
                              <w:rPr>
                                <w:rFonts w:ascii="Arial"/>
                                <w:color w:val="231F20"/>
                                <w:spacing w:val="-16"/>
                                <w:sz w:val="15"/>
                              </w:rPr>
                              <w:t xml:space="preserve"> </w:t>
                            </w:r>
                            <w:r>
                              <w:rPr>
                                <w:rFonts w:ascii="Arial"/>
                                <w:color w:val="231F20"/>
                                <w:sz w:val="15"/>
                              </w:rPr>
                              <w:t>J</w:t>
                            </w:r>
                            <w:r>
                              <w:rPr>
                                <w:rFonts w:ascii="Arial"/>
                                <w:color w:val="231F20"/>
                                <w:spacing w:val="-14"/>
                                <w:sz w:val="15"/>
                              </w:rPr>
                              <w:t xml:space="preserve"> </w:t>
                            </w:r>
                            <w:r>
                              <w:rPr>
                                <w:rFonts w:ascii="Arial"/>
                                <w:color w:val="231F20"/>
                                <w:sz w:val="15"/>
                              </w:rPr>
                              <w:t>West</w:t>
                            </w:r>
                            <w:r>
                              <w:rPr>
                                <w:rFonts w:ascii="Arial"/>
                                <w:color w:val="231F20"/>
                                <w:spacing w:val="-15"/>
                                <w:sz w:val="15"/>
                              </w:rPr>
                              <w:t xml:space="preserve"> </w:t>
                            </w:r>
                            <w:proofErr w:type="spellStart"/>
                            <w:r>
                              <w:rPr>
                                <w:rFonts w:ascii="Arial"/>
                                <w:color w:val="231F20"/>
                                <w:sz w:val="15"/>
                              </w:rPr>
                              <w:t>Afr</w:t>
                            </w:r>
                            <w:proofErr w:type="spellEnd"/>
                            <w:r>
                              <w:rPr>
                                <w:rFonts w:ascii="Arial"/>
                                <w:color w:val="231F20"/>
                                <w:spacing w:val="-9"/>
                                <w:sz w:val="15"/>
                              </w:rPr>
                              <w:t xml:space="preserve"> </w:t>
                            </w:r>
                            <w:r>
                              <w:rPr>
                                <w:rFonts w:ascii="Arial"/>
                                <w:color w:val="231F20"/>
                                <w:sz w:val="15"/>
                              </w:rPr>
                              <w:t>Coll</w:t>
                            </w:r>
                            <w:r>
                              <w:rPr>
                                <w:rFonts w:ascii="Arial"/>
                                <w:color w:val="231F20"/>
                                <w:spacing w:val="-9"/>
                                <w:sz w:val="15"/>
                              </w:rPr>
                              <w:t xml:space="preserve"> </w:t>
                            </w:r>
                            <w:r>
                              <w:rPr>
                                <w:rFonts w:ascii="Arial"/>
                                <w:color w:val="231F20"/>
                                <w:sz w:val="15"/>
                              </w:rPr>
                              <w:t>Surg</w:t>
                            </w:r>
                            <w:r>
                              <w:rPr>
                                <w:rFonts w:ascii="Arial"/>
                                <w:color w:val="231F20"/>
                                <w:spacing w:val="-9"/>
                                <w:sz w:val="15"/>
                              </w:rPr>
                              <w:t xml:space="preserve"> </w:t>
                            </w:r>
                            <w:proofErr w:type="gramStart"/>
                            <w:r>
                              <w:rPr>
                                <w:rFonts w:ascii="BPG Sans Modern GPL&amp;GNU"/>
                                <w:color w:val="231F20"/>
                                <w:sz w:val="15"/>
                              </w:rPr>
                              <w:t>2020</w:t>
                            </w:r>
                            <w:r>
                              <w:rPr>
                                <w:rFonts w:ascii="Arial"/>
                                <w:color w:val="231F20"/>
                                <w:sz w:val="15"/>
                              </w:rPr>
                              <w:t>;</w:t>
                            </w:r>
                            <w:r>
                              <w:rPr>
                                <w:rFonts w:ascii="BPG Sans Modern GPL&amp;GNU"/>
                                <w:color w:val="231F20"/>
                                <w:sz w:val="15"/>
                              </w:rPr>
                              <w:t>10</w:t>
                            </w:r>
                            <w:r>
                              <w:rPr>
                                <w:rFonts w:ascii="Arial"/>
                                <w:color w:val="231F20"/>
                                <w:sz w:val="15"/>
                              </w:rPr>
                              <w:t>:6</w:t>
                            </w:r>
                            <w:proofErr w:type="gramEnd"/>
                            <w:r>
                              <w:rPr>
                                <w:rFonts w:ascii="Arial"/>
                                <w:color w:val="231F20"/>
                                <w:sz w:val="15"/>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01B8E" id="Text Box 8" o:spid="_x0000_s1031" type="#_x0000_t202" style="position:absolute;margin-left:251.3pt;margin-top:13.1pt;width:178.9pt;height:48.9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" fillcolor="#e0def0" strokecolor="#231f20" strokeweight=".3pt">
                <v:textbox inset="0,0,0,0">
                  <w:txbxContent>
                    <w:p w14:paraId="41B867FB" w14:textId="77777777" w:rsidR="00282971" w:rsidRDefault="00000000">
                      <w:pPr>
                        <w:spacing w:before="39" w:line="249" w:lineRule="auto"/>
                        <w:ind w:left="72" w:right="60"/>
                        <w:jc w:val="both"/>
                        <w:rPr>
                          <w:rFonts w:ascii="Arial"/>
                          <w:sz w:val="15"/>
                        </w:rPr>
                      </w:pPr>
                      <w:r>
                        <w:rPr>
                          <w:rFonts w:ascii="Arial"/>
                          <w:b/>
                          <w:color w:val="231F20"/>
                          <w:spacing w:val="3"/>
                          <w:sz w:val="15"/>
                        </w:rPr>
                        <w:t xml:space="preserve">How </w:t>
                      </w:r>
                      <w:r>
                        <w:rPr>
                          <w:rFonts w:ascii="Arial"/>
                          <w:b/>
                          <w:color w:val="231F20"/>
                          <w:sz w:val="15"/>
                        </w:rPr>
                        <w:t xml:space="preserve">to </w:t>
                      </w:r>
                      <w:r>
                        <w:rPr>
                          <w:rFonts w:ascii="Arial"/>
                          <w:b/>
                          <w:color w:val="231F20"/>
                          <w:spacing w:val="4"/>
                          <w:sz w:val="15"/>
                        </w:rPr>
                        <w:t xml:space="preserve">cite </w:t>
                      </w:r>
                      <w:r>
                        <w:rPr>
                          <w:rFonts w:ascii="Arial"/>
                          <w:b/>
                          <w:color w:val="231F20"/>
                          <w:spacing w:val="5"/>
                          <w:sz w:val="15"/>
                        </w:rPr>
                        <w:t xml:space="preserve">this </w:t>
                      </w:r>
                      <w:r>
                        <w:rPr>
                          <w:rFonts w:ascii="Arial"/>
                          <w:b/>
                          <w:color w:val="231F20"/>
                          <w:spacing w:val="6"/>
                          <w:sz w:val="15"/>
                        </w:rPr>
                        <w:t xml:space="preserve">article: </w:t>
                      </w:r>
                      <w:r>
                        <w:rPr>
                          <w:rFonts w:ascii="Arial"/>
                          <w:color w:val="231F20"/>
                          <w:spacing w:val="4"/>
                          <w:sz w:val="15"/>
                        </w:rPr>
                        <w:t xml:space="preserve">Adamu </w:t>
                      </w:r>
                      <w:r>
                        <w:rPr>
                          <w:rFonts w:ascii="Arial"/>
                          <w:color w:val="231F20"/>
                          <w:spacing w:val="3"/>
                          <w:sz w:val="15"/>
                        </w:rPr>
                        <w:t xml:space="preserve">A, </w:t>
                      </w:r>
                      <w:r>
                        <w:rPr>
                          <w:rFonts w:ascii="Arial"/>
                          <w:color w:val="231F20"/>
                          <w:spacing w:val="6"/>
                          <w:sz w:val="15"/>
                        </w:rPr>
                        <w:t xml:space="preserve">Jibril </w:t>
                      </w:r>
                      <w:r>
                        <w:rPr>
                          <w:rFonts w:ascii="Arial"/>
                          <w:color w:val="231F20"/>
                          <w:spacing w:val="7"/>
                          <w:sz w:val="15"/>
                        </w:rPr>
                        <w:t xml:space="preserve">YN, </w:t>
                      </w:r>
                      <w:r>
                        <w:rPr>
                          <w:rFonts w:ascii="Arial"/>
                          <w:color w:val="231F20"/>
                          <w:sz w:val="15"/>
                        </w:rPr>
                        <w:t>Hasheem</w:t>
                      </w:r>
                      <w:r>
                        <w:rPr>
                          <w:rFonts w:ascii="Arial"/>
                          <w:color w:val="231F20"/>
                          <w:spacing w:val="-8"/>
                          <w:sz w:val="15"/>
                        </w:rPr>
                        <w:t xml:space="preserve"> </w:t>
                      </w:r>
                      <w:r>
                        <w:rPr>
                          <w:rFonts w:ascii="Arial"/>
                          <w:color w:val="231F20"/>
                          <w:sz w:val="15"/>
                        </w:rPr>
                        <w:t>MG,</w:t>
                      </w:r>
                      <w:r>
                        <w:rPr>
                          <w:rFonts w:ascii="Arial"/>
                          <w:color w:val="231F20"/>
                          <w:spacing w:val="-16"/>
                          <w:sz w:val="15"/>
                        </w:rPr>
                        <w:t xml:space="preserve"> </w:t>
                      </w:r>
                      <w:r>
                        <w:rPr>
                          <w:rFonts w:ascii="Arial"/>
                          <w:color w:val="231F20"/>
                          <w:sz w:val="15"/>
                        </w:rPr>
                        <w:t>Abdullahi</w:t>
                      </w:r>
                      <w:r>
                        <w:rPr>
                          <w:rFonts w:ascii="Arial"/>
                          <w:color w:val="231F20"/>
                          <w:spacing w:val="-8"/>
                          <w:sz w:val="15"/>
                        </w:rPr>
                        <w:t xml:space="preserve"> </w:t>
                      </w:r>
                      <w:r>
                        <w:rPr>
                          <w:rFonts w:ascii="Arial"/>
                          <w:color w:val="231F20"/>
                          <w:sz w:val="15"/>
                        </w:rPr>
                        <w:t>H,</w:t>
                      </w:r>
                      <w:r>
                        <w:rPr>
                          <w:rFonts w:ascii="Arial"/>
                          <w:color w:val="231F20"/>
                          <w:spacing w:val="-8"/>
                          <w:sz w:val="15"/>
                        </w:rPr>
                        <w:t xml:space="preserve"> </w:t>
                      </w:r>
                      <w:r>
                        <w:rPr>
                          <w:rFonts w:ascii="Arial"/>
                          <w:color w:val="231F20"/>
                          <w:sz w:val="15"/>
                        </w:rPr>
                        <w:t>Salisu</w:t>
                      </w:r>
                      <w:r>
                        <w:rPr>
                          <w:rFonts w:ascii="Arial"/>
                          <w:color w:val="231F20"/>
                          <w:spacing w:val="-16"/>
                          <w:sz w:val="15"/>
                        </w:rPr>
                        <w:t xml:space="preserve"> </w:t>
                      </w:r>
                      <w:r>
                        <w:rPr>
                          <w:rFonts w:ascii="Arial"/>
                          <w:color w:val="231F20"/>
                          <w:spacing w:val="-4"/>
                          <w:sz w:val="15"/>
                        </w:rPr>
                        <w:t>AD,</w:t>
                      </w:r>
                      <w:r>
                        <w:rPr>
                          <w:rFonts w:ascii="Arial"/>
                          <w:color w:val="231F20"/>
                          <w:spacing w:val="-8"/>
                          <w:sz w:val="15"/>
                        </w:rPr>
                        <w:t xml:space="preserve"> </w:t>
                      </w:r>
                      <w:proofErr w:type="spellStart"/>
                      <w:r>
                        <w:rPr>
                          <w:rFonts w:ascii="Arial"/>
                          <w:color w:val="231F20"/>
                          <w:sz w:val="15"/>
                        </w:rPr>
                        <w:t>Nwaorgu</w:t>
                      </w:r>
                      <w:proofErr w:type="spellEnd"/>
                      <w:r>
                        <w:rPr>
                          <w:rFonts w:ascii="Arial"/>
                          <w:color w:val="231F20"/>
                          <w:spacing w:val="-8"/>
                          <w:sz w:val="15"/>
                        </w:rPr>
                        <w:t xml:space="preserve"> </w:t>
                      </w:r>
                      <w:r>
                        <w:rPr>
                          <w:rFonts w:ascii="Arial"/>
                          <w:color w:val="231F20"/>
                          <w:spacing w:val="-5"/>
                          <w:sz w:val="15"/>
                        </w:rPr>
                        <w:t xml:space="preserve">OG. </w:t>
                      </w:r>
                      <w:r>
                        <w:rPr>
                          <w:rFonts w:ascii="Arial"/>
                          <w:color w:val="231F20"/>
                          <w:sz w:val="15"/>
                        </w:rPr>
                        <w:t>Comparison</w:t>
                      </w:r>
                      <w:r>
                        <w:rPr>
                          <w:rFonts w:ascii="Arial"/>
                          <w:color w:val="231F20"/>
                          <w:spacing w:val="-19"/>
                          <w:sz w:val="15"/>
                        </w:rPr>
                        <w:t xml:space="preserve"> </w:t>
                      </w:r>
                      <w:r>
                        <w:rPr>
                          <w:rFonts w:ascii="Arial"/>
                          <w:color w:val="231F20"/>
                          <w:sz w:val="15"/>
                        </w:rPr>
                        <w:t>of</w:t>
                      </w:r>
                      <w:r>
                        <w:rPr>
                          <w:rFonts w:ascii="Arial"/>
                          <w:color w:val="231F20"/>
                          <w:spacing w:val="-18"/>
                          <w:sz w:val="15"/>
                        </w:rPr>
                        <w:t xml:space="preserve"> </w:t>
                      </w:r>
                      <w:r>
                        <w:rPr>
                          <w:rFonts w:ascii="Arial"/>
                          <w:color w:val="231F20"/>
                          <w:spacing w:val="-3"/>
                          <w:sz w:val="15"/>
                        </w:rPr>
                        <w:t>flexible</w:t>
                      </w:r>
                      <w:r>
                        <w:rPr>
                          <w:rFonts w:ascii="Arial"/>
                          <w:color w:val="231F20"/>
                          <w:spacing w:val="-19"/>
                          <w:sz w:val="15"/>
                        </w:rPr>
                        <w:t xml:space="preserve"> </w:t>
                      </w:r>
                      <w:r>
                        <w:rPr>
                          <w:rFonts w:ascii="Arial"/>
                          <w:color w:val="231F20"/>
                          <w:sz w:val="15"/>
                        </w:rPr>
                        <w:t>nasopharyngoscopy</w:t>
                      </w:r>
                      <w:r>
                        <w:rPr>
                          <w:rFonts w:ascii="Arial"/>
                          <w:color w:val="231F20"/>
                          <w:spacing w:val="-18"/>
                          <w:sz w:val="15"/>
                        </w:rPr>
                        <w:t xml:space="preserve"> </w:t>
                      </w:r>
                      <w:r>
                        <w:rPr>
                          <w:rFonts w:ascii="Arial"/>
                          <w:color w:val="231F20"/>
                          <w:sz w:val="15"/>
                        </w:rPr>
                        <w:t>with</w:t>
                      </w:r>
                      <w:r>
                        <w:rPr>
                          <w:rFonts w:ascii="Arial"/>
                          <w:color w:val="231F20"/>
                          <w:spacing w:val="-18"/>
                          <w:sz w:val="15"/>
                        </w:rPr>
                        <w:t xml:space="preserve"> </w:t>
                      </w:r>
                      <w:r>
                        <w:rPr>
                          <w:rFonts w:ascii="Arial"/>
                          <w:color w:val="231F20"/>
                          <w:sz w:val="15"/>
                        </w:rPr>
                        <w:t xml:space="preserve">plain </w:t>
                      </w:r>
                      <w:r>
                        <w:rPr>
                          <w:rFonts w:ascii="Arial"/>
                          <w:color w:val="231F20"/>
                          <w:spacing w:val="-3"/>
                          <w:sz w:val="15"/>
                        </w:rPr>
                        <w:t>radiograph</w:t>
                      </w:r>
                      <w:r>
                        <w:rPr>
                          <w:rFonts w:ascii="Arial"/>
                          <w:color w:val="231F20"/>
                          <w:spacing w:val="-18"/>
                          <w:sz w:val="15"/>
                        </w:rPr>
                        <w:t xml:space="preserve"> </w:t>
                      </w:r>
                      <w:r>
                        <w:rPr>
                          <w:rFonts w:ascii="Arial"/>
                          <w:color w:val="231F20"/>
                          <w:sz w:val="15"/>
                        </w:rPr>
                        <w:t>in</w:t>
                      </w:r>
                      <w:r>
                        <w:rPr>
                          <w:rFonts w:ascii="Arial"/>
                          <w:color w:val="231F20"/>
                          <w:spacing w:val="-18"/>
                          <w:sz w:val="15"/>
                        </w:rPr>
                        <w:t xml:space="preserve"> </w:t>
                      </w:r>
                      <w:r>
                        <w:rPr>
                          <w:rFonts w:ascii="Arial"/>
                          <w:color w:val="231F20"/>
                          <w:sz w:val="15"/>
                        </w:rPr>
                        <w:t>the</w:t>
                      </w:r>
                      <w:r>
                        <w:rPr>
                          <w:rFonts w:ascii="Arial"/>
                          <w:color w:val="231F20"/>
                          <w:spacing w:val="-17"/>
                          <w:sz w:val="15"/>
                        </w:rPr>
                        <w:t xml:space="preserve"> </w:t>
                      </w:r>
                      <w:r>
                        <w:rPr>
                          <w:rFonts w:ascii="Arial"/>
                          <w:color w:val="231F20"/>
                          <w:sz w:val="15"/>
                        </w:rPr>
                        <w:t>assessment</w:t>
                      </w:r>
                      <w:r>
                        <w:rPr>
                          <w:rFonts w:ascii="Arial"/>
                          <w:color w:val="231F20"/>
                          <w:spacing w:val="-18"/>
                          <w:sz w:val="15"/>
                        </w:rPr>
                        <w:t xml:space="preserve"> </w:t>
                      </w:r>
                      <w:r>
                        <w:rPr>
                          <w:rFonts w:ascii="Arial"/>
                          <w:color w:val="231F20"/>
                          <w:sz w:val="15"/>
                        </w:rPr>
                        <w:t>of</w:t>
                      </w:r>
                      <w:r>
                        <w:rPr>
                          <w:rFonts w:ascii="Arial"/>
                          <w:color w:val="231F20"/>
                          <w:spacing w:val="-18"/>
                          <w:sz w:val="15"/>
                        </w:rPr>
                        <w:t xml:space="preserve"> </w:t>
                      </w:r>
                      <w:r>
                        <w:rPr>
                          <w:rFonts w:ascii="Arial"/>
                          <w:color w:val="231F20"/>
                          <w:spacing w:val="-3"/>
                          <w:sz w:val="15"/>
                        </w:rPr>
                        <w:t>children</w:t>
                      </w:r>
                      <w:r>
                        <w:rPr>
                          <w:rFonts w:ascii="Arial"/>
                          <w:color w:val="231F20"/>
                          <w:spacing w:val="-17"/>
                          <w:sz w:val="15"/>
                        </w:rPr>
                        <w:t xml:space="preserve"> </w:t>
                      </w:r>
                      <w:r>
                        <w:rPr>
                          <w:rFonts w:ascii="Arial"/>
                          <w:color w:val="231F20"/>
                          <w:sz w:val="15"/>
                        </w:rPr>
                        <w:t>with</w:t>
                      </w:r>
                      <w:r>
                        <w:rPr>
                          <w:rFonts w:ascii="Arial"/>
                          <w:color w:val="231F20"/>
                          <w:spacing w:val="-18"/>
                          <w:sz w:val="15"/>
                        </w:rPr>
                        <w:t xml:space="preserve"> </w:t>
                      </w:r>
                      <w:r>
                        <w:rPr>
                          <w:rFonts w:ascii="Arial"/>
                          <w:color w:val="231F20"/>
                          <w:sz w:val="15"/>
                        </w:rPr>
                        <w:t>adenoid hypertrophy.</w:t>
                      </w:r>
                      <w:r>
                        <w:rPr>
                          <w:rFonts w:ascii="Arial"/>
                          <w:color w:val="231F20"/>
                          <w:spacing w:val="-16"/>
                          <w:sz w:val="15"/>
                        </w:rPr>
                        <w:t xml:space="preserve"> </w:t>
                      </w:r>
                      <w:r>
                        <w:rPr>
                          <w:rFonts w:ascii="Arial"/>
                          <w:color w:val="231F20"/>
                          <w:sz w:val="15"/>
                        </w:rPr>
                        <w:t>J</w:t>
                      </w:r>
                      <w:r>
                        <w:rPr>
                          <w:rFonts w:ascii="Arial"/>
                          <w:color w:val="231F20"/>
                          <w:spacing w:val="-14"/>
                          <w:sz w:val="15"/>
                        </w:rPr>
                        <w:t xml:space="preserve"> </w:t>
                      </w:r>
                      <w:r>
                        <w:rPr>
                          <w:rFonts w:ascii="Arial"/>
                          <w:color w:val="231F20"/>
                          <w:sz w:val="15"/>
                        </w:rPr>
                        <w:t>West</w:t>
                      </w:r>
                      <w:r>
                        <w:rPr>
                          <w:rFonts w:ascii="Arial"/>
                          <w:color w:val="231F20"/>
                          <w:spacing w:val="-15"/>
                          <w:sz w:val="15"/>
                        </w:rPr>
                        <w:t xml:space="preserve"> </w:t>
                      </w:r>
                      <w:proofErr w:type="spellStart"/>
                      <w:r>
                        <w:rPr>
                          <w:rFonts w:ascii="Arial"/>
                          <w:color w:val="231F20"/>
                          <w:sz w:val="15"/>
                        </w:rPr>
                        <w:t>Afr</w:t>
                      </w:r>
                      <w:proofErr w:type="spellEnd"/>
                      <w:r>
                        <w:rPr>
                          <w:rFonts w:ascii="Arial"/>
                          <w:color w:val="231F20"/>
                          <w:spacing w:val="-9"/>
                          <w:sz w:val="15"/>
                        </w:rPr>
                        <w:t xml:space="preserve"> </w:t>
                      </w:r>
                      <w:r>
                        <w:rPr>
                          <w:rFonts w:ascii="Arial"/>
                          <w:color w:val="231F20"/>
                          <w:sz w:val="15"/>
                        </w:rPr>
                        <w:t>Coll</w:t>
                      </w:r>
                      <w:r>
                        <w:rPr>
                          <w:rFonts w:ascii="Arial"/>
                          <w:color w:val="231F20"/>
                          <w:spacing w:val="-9"/>
                          <w:sz w:val="15"/>
                        </w:rPr>
                        <w:t xml:space="preserve"> </w:t>
                      </w:r>
                      <w:r>
                        <w:rPr>
                          <w:rFonts w:ascii="Arial"/>
                          <w:color w:val="231F20"/>
                          <w:sz w:val="15"/>
                        </w:rPr>
                        <w:t>Surg</w:t>
                      </w:r>
                      <w:r>
                        <w:rPr>
                          <w:rFonts w:ascii="Arial"/>
                          <w:color w:val="231F20"/>
                          <w:spacing w:val="-9"/>
                          <w:sz w:val="15"/>
                        </w:rPr>
                        <w:t xml:space="preserve"> </w:t>
                      </w:r>
                      <w:proofErr w:type="gramStart"/>
                      <w:r>
                        <w:rPr>
                          <w:rFonts w:ascii="BPG Sans Modern GPL&amp;GNU"/>
                          <w:color w:val="231F20"/>
                          <w:sz w:val="15"/>
                        </w:rPr>
                        <w:t>2020</w:t>
                      </w:r>
                      <w:r>
                        <w:rPr>
                          <w:rFonts w:ascii="Arial"/>
                          <w:color w:val="231F20"/>
                          <w:sz w:val="15"/>
                        </w:rPr>
                        <w:t>;</w:t>
                      </w:r>
                      <w:r>
                        <w:rPr>
                          <w:rFonts w:ascii="BPG Sans Modern GPL&amp;GNU"/>
                          <w:color w:val="231F20"/>
                          <w:sz w:val="15"/>
                        </w:rPr>
                        <w:t>10</w:t>
                      </w:r>
                      <w:r>
                        <w:rPr>
                          <w:rFonts w:ascii="Arial"/>
                          <w:color w:val="231F20"/>
                          <w:sz w:val="15"/>
                        </w:rPr>
                        <w:t>:6</w:t>
                      </w:r>
                      <w:proofErr w:type="gramEnd"/>
                      <w:r>
                        <w:rPr>
                          <w:rFonts w:ascii="Arial"/>
                          <w:color w:val="231F20"/>
                          <w:sz w:val="15"/>
                        </w:rPr>
                        <w:t>-10.</w:t>
                      </w:r>
                    </w:p>
                  </w:txbxContent>
                </v:textbox>
                <w10:wrap type="topAndBottom" anchorx="page"/>
              </v:shape>
            </w:pict>
          </mc:Fallback>
        </mc:AlternateContent>
      </w:r>
    </w:p>
    <w:p w14:paraId="53F5B2DA" w14:textId="77777777" w:rsidR="00282971" w:rsidRDefault="00000000">
      <w:pPr>
        <w:pStyle w:val="Heading2"/>
        <w:spacing w:before="101" w:line="247" w:lineRule="auto"/>
        <w:ind w:right="194" w:hanging="1"/>
      </w:pPr>
      <w:r>
        <w:rPr>
          <w:b w:val="0"/>
        </w:rPr>
        <w:br w:type="column"/>
      </w:r>
      <w:proofErr w:type="spellStart"/>
      <w:r>
        <w:rPr>
          <w:color w:val="231F20"/>
        </w:rPr>
        <w:t>Auwal</w:t>
      </w:r>
      <w:proofErr w:type="spellEnd"/>
      <w:r>
        <w:rPr>
          <w:color w:val="231F20"/>
        </w:rPr>
        <w:t xml:space="preserve"> Adamu</w:t>
      </w:r>
      <w:r>
        <w:rPr>
          <w:color w:val="231F20"/>
          <w:position w:val="7"/>
          <w:sz w:val="13"/>
        </w:rPr>
        <w:t>1</w:t>
      </w:r>
      <w:r>
        <w:rPr>
          <w:color w:val="231F20"/>
        </w:rPr>
        <w:t xml:space="preserve">, </w:t>
      </w:r>
      <w:r>
        <w:rPr>
          <w:color w:val="231F20"/>
          <w:spacing w:val="-3"/>
        </w:rPr>
        <w:t xml:space="preserve">Yasir </w:t>
      </w:r>
      <w:r>
        <w:rPr>
          <w:color w:val="231F20"/>
        </w:rPr>
        <w:t>Nuhu Jibril</w:t>
      </w:r>
      <w:r>
        <w:rPr>
          <w:color w:val="231F20"/>
          <w:position w:val="7"/>
          <w:sz w:val="13"/>
        </w:rPr>
        <w:t>2</w:t>
      </w:r>
      <w:r>
        <w:rPr>
          <w:color w:val="231F20"/>
        </w:rPr>
        <w:t xml:space="preserve">, Muhammad </w:t>
      </w:r>
      <w:r>
        <w:rPr>
          <w:color w:val="231F20"/>
          <w:spacing w:val="-3"/>
        </w:rPr>
        <w:t xml:space="preserve">Ghazali </w:t>
      </w:r>
      <w:r>
        <w:rPr>
          <w:color w:val="231F20"/>
        </w:rPr>
        <w:t>Hasheem</w:t>
      </w:r>
      <w:r>
        <w:rPr>
          <w:color w:val="231F20"/>
          <w:position w:val="7"/>
          <w:sz w:val="13"/>
        </w:rPr>
        <w:t>3</w:t>
      </w:r>
      <w:r>
        <w:rPr>
          <w:color w:val="231F20"/>
        </w:rPr>
        <w:t>,</w:t>
      </w:r>
    </w:p>
    <w:p w14:paraId="13DB24FF" w14:textId="77777777" w:rsidR="00282971" w:rsidRDefault="00000000">
      <w:pPr>
        <w:spacing w:line="247" w:lineRule="auto"/>
        <w:ind w:left="113" w:right="277"/>
        <w:rPr>
          <w:rFonts w:ascii="Arial"/>
          <w:b/>
        </w:rPr>
      </w:pPr>
      <w:proofErr w:type="spellStart"/>
      <w:r>
        <w:rPr>
          <w:rFonts w:ascii="Arial"/>
          <w:b/>
          <w:color w:val="231F20"/>
        </w:rPr>
        <w:t>Hamisu</w:t>
      </w:r>
      <w:proofErr w:type="spellEnd"/>
      <w:r>
        <w:rPr>
          <w:rFonts w:ascii="Arial"/>
          <w:b/>
          <w:color w:val="231F20"/>
        </w:rPr>
        <w:t xml:space="preserve"> Abdullahi</w:t>
      </w:r>
      <w:r>
        <w:rPr>
          <w:rFonts w:ascii="Arial"/>
          <w:b/>
          <w:color w:val="231F20"/>
          <w:position w:val="7"/>
          <w:sz w:val="13"/>
        </w:rPr>
        <w:t>3</w:t>
      </w:r>
      <w:r>
        <w:rPr>
          <w:rFonts w:ascii="Arial"/>
          <w:b/>
          <w:color w:val="231F20"/>
        </w:rPr>
        <w:t xml:space="preserve">, Abubakar </w:t>
      </w:r>
      <w:r>
        <w:rPr>
          <w:rFonts w:ascii="Arial"/>
          <w:b/>
          <w:color w:val="231F20"/>
          <w:spacing w:val="-3"/>
        </w:rPr>
        <w:t xml:space="preserve">Danjuma </w:t>
      </w:r>
      <w:r>
        <w:rPr>
          <w:rFonts w:ascii="Arial"/>
          <w:b/>
          <w:color w:val="231F20"/>
        </w:rPr>
        <w:t>Salisu</w:t>
      </w:r>
      <w:r>
        <w:rPr>
          <w:rFonts w:ascii="Arial"/>
          <w:b/>
          <w:color w:val="231F20"/>
          <w:position w:val="7"/>
          <w:sz w:val="13"/>
        </w:rPr>
        <w:t>3</w:t>
      </w:r>
      <w:r>
        <w:rPr>
          <w:rFonts w:ascii="Arial"/>
          <w:b/>
          <w:color w:val="231F20"/>
        </w:rPr>
        <w:t xml:space="preserve">, </w:t>
      </w:r>
      <w:proofErr w:type="spellStart"/>
      <w:r>
        <w:rPr>
          <w:rFonts w:ascii="Arial"/>
          <w:b/>
          <w:color w:val="231F20"/>
        </w:rPr>
        <w:t>Onyekwere</w:t>
      </w:r>
      <w:proofErr w:type="spellEnd"/>
    </w:p>
    <w:p w14:paraId="59270F45" w14:textId="77777777" w:rsidR="00282971" w:rsidRDefault="00000000">
      <w:pPr>
        <w:spacing w:line="251" w:lineRule="exact"/>
        <w:ind w:left="113"/>
        <w:rPr>
          <w:rFonts w:ascii="Arial"/>
          <w:b/>
          <w:sz w:val="13"/>
        </w:rPr>
      </w:pPr>
      <w:r>
        <w:rPr>
          <w:rFonts w:ascii="Arial"/>
          <w:b/>
          <w:color w:val="231F20"/>
        </w:rPr>
        <w:t xml:space="preserve">George B. </w:t>
      </w:r>
      <w:proofErr w:type="spellStart"/>
      <w:r>
        <w:rPr>
          <w:rFonts w:ascii="Arial"/>
          <w:b/>
          <w:color w:val="231F20"/>
        </w:rPr>
        <w:t>Nwaorgu</w:t>
      </w:r>
      <w:proofErr w:type="spellEnd"/>
      <w:r>
        <w:rPr>
          <w:rFonts w:ascii="Arial"/>
          <w:b/>
          <w:color w:val="231F20"/>
          <w:position w:val="7"/>
          <w:sz w:val="13"/>
        </w:rPr>
        <w:t>4</w:t>
      </w:r>
    </w:p>
    <w:p w14:paraId="4A81B297" w14:textId="77777777" w:rsidR="00282971" w:rsidRDefault="00000000">
      <w:pPr>
        <w:spacing w:before="48" w:line="247" w:lineRule="auto"/>
        <w:ind w:left="113" w:right="377"/>
        <w:rPr>
          <w:i/>
          <w:sz w:val="16"/>
        </w:rPr>
      </w:pPr>
      <w:r>
        <w:rPr>
          <w:i/>
          <w:color w:val="231F20"/>
          <w:sz w:val="16"/>
          <w:vertAlign w:val="superscript"/>
        </w:rPr>
        <w:t>1</w:t>
      </w:r>
      <w:r>
        <w:rPr>
          <w:i/>
          <w:color w:val="231F20"/>
          <w:sz w:val="16"/>
        </w:rPr>
        <w:t xml:space="preserve">Department of Otorhinolaryngology Head &amp; Neck Surgery, Abubakar </w:t>
      </w:r>
      <w:r>
        <w:rPr>
          <w:i/>
          <w:color w:val="231F20"/>
          <w:spacing w:val="-3"/>
          <w:sz w:val="16"/>
        </w:rPr>
        <w:t xml:space="preserve">Tafawa </w:t>
      </w:r>
      <w:r>
        <w:rPr>
          <w:i/>
          <w:color w:val="231F20"/>
          <w:sz w:val="16"/>
        </w:rPr>
        <w:t xml:space="preserve">Balewa University/ Abubakar </w:t>
      </w:r>
      <w:r>
        <w:rPr>
          <w:i/>
          <w:color w:val="231F20"/>
          <w:spacing w:val="-3"/>
          <w:sz w:val="16"/>
        </w:rPr>
        <w:t xml:space="preserve">Tafawa </w:t>
      </w:r>
      <w:r>
        <w:rPr>
          <w:i/>
          <w:color w:val="231F20"/>
          <w:sz w:val="16"/>
        </w:rPr>
        <w:t xml:space="preserve">Balewa University </w:t>
      </w:r>
      <w:r>
        <w:rPr>
          <w:i/>
          <w:color w:val="231F20"/>
          <w:spacing w:val="-3"/>
          <w:sz w:val="16"/>
        </w:rPr>
        <w:t>Teaching</w:t>
      </w:r>
      <w:r>
        <w:rPr>
          <w:i/>
          <w:color w:val="231F20"/>
          <w:spacing w:val="-19"/>
          <w:sz w:val="16"/>
        </w:rPr>
        <w:t xml:space="preserve"> </w:t>
      </w:r>
      <w:r>
        <w:rPr>
          <w:i/>
          <w:color w:val="231F20"/>
          <w:sz w:val="16"/>
        </w:rPr>
        <w:t xml:space="preserve">Hospital, Bauchi, </w:t>
      </w:r>
      <w:r>
        <w:rPr>
          <w:i/>
          <w:color w:val="231F20"/>
          <w:sz w:val="16"/>
          <w:vertAlign w:val="superscript"/>
        </w:rPr>
        <w:t>2</w:t>
      </w:r>
      <w:r>
        <w:rPr>
          <w:i/>
          <w:color w:val="231F20"/>
          <w:sz w:val="16"/>
        </w:rPr>
        <w:t xml:space="preserve">Department of Otorhinolaryngology, Aminu Kano </w:t>
      </w:r>
      <w:r>
        <w:rPr>
          <w:i/>
          <w:color w:val="231F20"/>
          <w:spacing w:val="-3"/>
          <w:sz w:val="16"/>
        </w:rPr>
        <w:t xml:space="preserve">Teaching </w:t>
      </w:r>
      <w:r>
        <w:rPr>
          <w:i/>
          <w:color w:val="231F20"/>
          <w:sz w:val="16"/>
        </w:rPr>
        <w:t xml:space="preserve">Hospital, Kano, </w:t>
      </w:r>
      <w:r>
        <w:rPr>
          <w:i/>
          <w:color w:val="231F20"/>
          <w:sz w:val="16"/>
          <w:vertAlign w:val="superscript"/>
        </w:rPr>
        <w:t>3</w:t>
      </w:r>
      <w:r>
        <w:rPr>
          <w:i/>
          <w:color w:val="231F20"/>
          <w:sz w:val="16"/>
        </w:rPr>
        <w:t>Department of Otorhinolaryngology,</w:t>
      </w:r>
      <w:r>
        <w:rPr>
          <w:i/>
          <w:color w:val="231F20"/>
          <w:spacing w:val="-14"/>
          <w:sz w:val="16"/>
        </w:rPr>
        <w:t xml:space="preserve"> </w:t>
      </w:r>
      <w:r>
        <w:rPr>
          <w:i/>
          <w:color w:val="231F20"/>
          <w:sz w:val="16"/>
        </w:rPr>
        <w:t>Aminu</w:t>
      </w:r>
    </w:p>
    <w:p w14:paraId="6CAD339A" w14:textId="77777777" w:rsidR="00282971" w:rsidRDefault="00000000">
      <w:pPr>
        <w:spacing w:before="6" w:line="247" w:lineRule="auto"/>
        <w:ind w:left="113" w:right="121"/>
        <w:rPr>
          <w:i/>
          <w:sz w:val="16"/>
        </w:rPr>
      </w:pPr>
      <w:r>
        <w:rPr>
          <w:i/>
          <w:color w:val="231F20"/>
          <w:sz w:val="16"/>
        </w:rPr>
        <w:t>Kano Teaching Hospital/</w:t>
      </w:r>
      <w:proofErr w:type="spellStart"/>
      <w:r>
        <w:rPr>
          <w:i/>
          <w:color w:val="231F20"/>
          <w:sz w:val="16"/>
        </w:rPr>
        <w:t>Bayero</w:t>
      </w:r>
      <w:proofErr w:type="spellEnd"/>
      <w:r>
        <w:rPr>
          <w:i/>
          <w:color w:val="231F20"/>
          <w:sz w:val="16"/>
        </w:rPr>
        <w:t xml:space="preserve"> University, Kano, </w:t>
      </w:r>
      <w:r>
        <w:rPr>
          <w:i/>
          <w:color w:val="231F20"/>
          <w:sz w:val="16"/>
          <w:vertAlign w:val="superscript"/>
        </w:rPr>
        <w:t>4</w:t>
      </w:r>
      <w:r>
        <w:rPr>
          <w:i/>
          <w:color w:val="231F20"/>
          <w:sz w:val="16"/>
        </w:rPr>
        <w:t>Department of Otorhinolaryngology, University College Hospital Ibadan/College of Medicine, University of Ibadan, Nigeria</w:t>
      </w:r>
    </w:p>
    <w:p w14:paraId="4BA1989A" w14:textId="77777777" w:rsidR="00282971" w:rsidRDefault="00282971">
      <w:pPr>
        <w:pStyle w:val="BodyText"/>
        <w:rPr>
          <w:i/>
          <w:sz w:val="16"/>
        </w:rPr>
      </w:pPr>
    </w:p>
    <w:p w14:paraId="116816F4" w14:textId="77777777" w:rsidR="00282971" w:rsidRDefault="00282971">
      <w:pPr>
        <w:pStyle w:val="BodyText"/>
        <w:rPr>
          <w:i/>
          <w:sz w:val="16"/>
        </w:rPr>
      </w:pPr>
    </w:p>
    <w:p w14:paraId="61453B4C" w14:textId="77777777" w:rsidR="00282971" w:rsidRDefault="00282971">
      <w:pPr>
        <w:pStyle w:val="BodyText"/>
        <w:rPr>
          <w:i/>
          <w:sz w:val="16"/>
        </w:rPr>
      </w:pPr>
    </w:p>
    <w:p w14:paraId="3800B657" w14:textId="77777777" w:rsidR="00282971" w:rsidRDefault="00282971">
      <w:pPr>
        <w:pStyle w:val="BodyText"/>
        <w:spacing w:before="10"/>
        <w:rPr>
          <w:i/>
          <w:sz w:val="16"/>
        </w:rPr>
      </w:pPr>
    </w:p>
    <w:p w14:paraId="0E5FF862" w14:textId="77777777" w:rsidR="00282971" w:rsidRDefault="00000000">
      <w:pPr>
        <w:spacing w:line="261" w:lineRule="auto"/>
        <w:ind w:left="113" w:right="712"/>
        <w:jc w:val="both"/>
        <w:rPr>
          <w:sz w:val="16"/>
        </w:rPr>
      </w:pPr>
      <w:r>
        <w:rPr>
          <w:b/>
          <w:color w:val="2E3092"/>
          <w:sz w:val="16"/>
        </w:rPr>
        <w:t xml:space="preserve">Received: </w:t>
      </w:r>
      <w:r>
        <w:rPr>
          <w:color w:val="231F20"/>
          <w:sz w:val="16"/>
        </w:rPr>
        <w:t xml:space="preserve">07-Jan-2022 </w:t>
      </w:r>
      <w:r>
        <w:rPr>
          <w:b/>
          <w:color w:val="2E3092"/>
          <w:sz w:val="16"/>
        </w:rPr>
        <w:t xml:space="preserve">Accepted: </w:t>
      </w:r>
      <w:r>
        <w:rPr>
          <w:color w:val="231F20"/>
          <w:sz w:val="16"/>
        </w:rPr>
        <w:t xml:space="preserve">27-Feb-2022 </w:t>
      </w:r>
      <w:r>
        <w:rPr>
          <w:b/>
          <w:color w:val="2E3092"/>
          <w:sz w:val="16"/>
        </w:rPr>
        <w:t>Published:</w:t>
      </w:r>
      <w:r>
        <w:rPr>
          <w:b/>
          <w:color w:val="2E3092"/>
          <w:spacing w:val="-18"/>
          <w:sz w:val="16"/>
        </w:rPr>
        <w:t xml:space="preserve"> </w:t>
      </w:r>
      <w:r>
        <w:rPr>
          <w:color w:val="231F20"/>
          <w:sz w:val="16"/>
        </w:rPr>
        <w:t>08-Jun-2022</w:t>
      </w:r>
    </w:p>
    <w:p w14:paraId="12C873BD" w14:textId="77777777" w:rsidR="00282971" w:rsidRDefault="00282971">
      <w:pPr>
        <w:pStyle w:val="BodyText"/>
        <w:spacing w:before="5"/>
        <w:rPr>
          <w:sz w:val="11"/>
        </w:rPr>
      </w:pPr>
    </w:p>
    <w:p w14:paraId="2F0CCC9D" w14:textId="4195AFB8" w:rsidR="00282971" w:rsidRDefault="00C77320">
      <w:pPr>
        <w:pStyle w:val="BodyText"/>
        <w:spacing w:line="20" w:lineRule="exact"/>
        <w:ind w:left="105"/>
        <w:rPr>
          <w:sz w:val="2"/>
        </w:rPr>
      </w:pPr>
      <w:r>
        <w:rPr>
          <w:noProof/>
          <w:sz w:val="2"/>
        </w:rPr>
        <mc:AlternateContent>
          <mc:Choice Requires="wpg">
            <w:drawing>
              <wp:inline distT="0" distB="0" distL="0" distR="0" wp14:anchorId="460DCAF6" wp14:editId="09D4BE50">
                <wp:extent cx="1375410" cy="9525"/>
                <wp:effectExtent l="10795" t="1270" r="13970" b="8255"/>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5410" cy="9525"/>
                          <a:chOff x="0" y="0"/>
                          <a:chExt cx="2166" cy="15"/>
                        </a:xfrm>
                      </wpg:grpSpPr>
                      <wps:wsp>
                        <wps:cNvPr id="17" name="Line 7"/>
                        <wps:cNvCnPr>
                          <a:cxnSpLocks noChangeShapeType="1"/>
                        </wps:cNvCnPr>
                        <wps:spPr bwMode="auto">
                          <a:xfrm>
                            <a:off x="0" y="8"/>
                            <a:ext cx="2166" cy="0"/>
                          </a:xfrm>
                          <a:prstGeom prst="line">
                            <a:avLst/>
                          </a:prstGeom>
                          <a:noFill/>
                          <a:ln w="9525">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FE2563" id="Group 6" o:spid="_x0000_s1026" style="width:108.3pt;height:.75pt;mso-position-horizontal-relative:char;mso-position-vertical-relative:line" coordsize="21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">
                <v:line id="Line 7" o:spid="_x0000_s1027" style="position:absolute;visibility:visible;mso-wrap-style:square" from="0,8" to="2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" strokecolor="#2e3092"/>
                <w10:anchorlock/>
              </v:group>
            </w:pict>
          </mc:Fallback>
        </mc:AlternateContent>
      </w:r>
    </w:p>
    <w:p w14:paraId="19126A4B" w14:textId="77777777" w:rsidR="00282971" w:rsidRDefault="00000000">
      <w:pPr>
        <w:spacing w:before="16" w:line="273" w:lineRule="auto"/>
        <w:ind w:left="113" w:right="354"/>
        <w:rPr>
          <w:i/>
          <w:sz w:val="16"/>
        </w:rPr>
      </w:pPr>
      <w:r>
        <w:rPr>
          <w:b/>
          <w:i/>
          <w:color w:val="231F20"/>
          <w:sz w:val="16"/>
        </w:rPr>
        <w:t xml:space="preserve">Address for correspondence: </w:t>
      </w:r>
      <w:r>
        <w:rPr>
          <w:i/>
          <w:color w:val="231F20"/>
          <w:sz w:val="16"/>
        </w:rPr>
        <w:t xml:space="preserve">Dr. </w:t>
      </w:r>
      <w:proofErr w:type="spellStart"/>
      <w:r>
        <w:rPr>
          <w:i/>
          <w:color w:val="231F20"/>
          <w:sz w:val="16"/>
        </w:rPr>
        <w:t>Auwal</w:t>
      </w:r>
      <w:proofErr w:type="spellEnd"/>
      <w:r>
        <w:rPr>
          <w:i/>
          <w:color w:val="231F20"/>
          <w:sz w:val="16"/>
        </w:rPr>
        <w:t xml:space="preserve"> Adamu, Department of Otorhinolaryngology Head &amp;</w:t>
      </w:r>
    </w:p>
    <w:p w14:paraId="72848F1E" w14:textId="77777777" w:rsidR="00282971" w:rsidRDefault="00000000">
      <w:pPr>
        <w:spacing w:before="1" w:line="273" w:lineRule="auto"/>
        <w:ind w:left="113" w:right="167"/>
        <w:rPr>
          <w:i/>
          <w:sz w:val="16"/>
        </w:rPr>
      </w:pPr>
      <w:r>
        <w:rPr>
          <w:i/>
          <w:color w:val="231F20"/>
          <w:sz w:val="16"/>
        </w:rPr>
        <w:t>Neck Surgery, Abubakar Tafawa Balewa University/Abubakar Tafawa Balewa University Teaching Hospital, Bauchi, Nigeria.</w:t>
      </w:r>
    </w:p>
    <w:p w14:paraId="627363DD" w14:textId="77777777" w:rsidR="00282971" w:rsidRDefault="00000000">
      <w:pPr>
        <w:spacing w:before="1" w:line="273" w:lineRule="auto"/>
        <w:ind w:left="113" w:right="255"/>
        <w:rPr>
          <w:i/>
          <w:sz w:val="16"/>
        </w:rPr>
      </w:pPr>
      <w:r>
        <w:rPr>
          <w:i/>
          <w:color w:val="231F20"/>
          <w:sz w:val="16"/>
        </w:rPr>
        <w:t xml:space="preserve">E-mail: </w:t>
      </w:r>
      <w:proofErr w:type="spellStart"/>
      <w:proofErr w:type="gramStart"/>
      <w:r>
        <w:rPr>
          <w:i/>
          <w:color w:val="231F20"/>
          <w:sz w:val="16"/>
        </w:rPr>
        <w:t>auwal.adamu</w:t>
      </w:r>
      <w:proofErr w:type="gramEnd"/>
      <w:r>
        <w:rPr>
          <w:i/>
          <w:color w:val="231F20"/>
          <w:sz w:val="16"/>
        </w:rPr>
        <w:t>@npmcn</w:t>
      </w:r>
      <w:proofErr w:type="spellEnd"/>
      <w:r>
        <w:rPr>
          <w:i/>
          <w:color w:val="231F20"/>
          <w:sz w:val="16"/>
        </w:rPr>
        <w:t>. edu.ng</w:t>
      </w:r>
    </w:p>
    <w:p w14:paraId="7FCAF9C3" w14:textId="77777777" w:rsidR="00282971" w:rsidRDefault="00282971">
      <w:pPr>
        <w:pStyle w:val="BodyText"/>
        <w:spacing w:before="4" w:after="1"/>
        <w:rPr>
          <w:i/>
          <w:sz w:val="16"/>
        </w:rPr>
      </w:pPr>
    </w:p>
    <w:tbl>
      <w:tblPr>
        <w:tblW w:w="0" w:type="auto"/>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282971" w14:paraId="32A3A979" w14:textId="77777777">
        <w:trPr>
          <w:trHeight w:val="275"/>
        </w:trPr>
        <w:tc>
          <w:tcPr>
            <w:tcW w:w="2160" w:type="dxa"/>
            <w:shd w:val="clear" w:color="auto" w:fill="2E3092"/>
          </w:tcPr>
          <w:p w14:paraId="28DC9DEF" w14:textId="77777777" w:rsidR="00282971" w:rsidRDefault="00000000">
            <w:pPr>
              <w:pStyle w:val="TableParagraph"/>
              <w:spacing w:before="64"/>
              <w:ind w:right="237"/>
              <w:jc w:val="right"/>
              <w:rPr>
                <w:rFonts w:ascii="Arial"/>
                <w:b/>
                <w:sz w:val="14"/>
              </w:rPr>
            </w:pPr>
            <w:r>
              <w:rPr>
                <w:rFonts w:ascii="Arial"/>
                <w:b/>
                <w:color w:val="FFFFFF"/>
                <w:sz w:val="14"/>
              </w:rPr>
              <w:t>Access this article online</w:t>
            </w:r>
          </w:p>
        </w:tc>
      </w:tr>
      <w:tr w:rsidR="00282971" w14:paraId="044FF259" w14:textId="77777777">
        <w:trPr>
          <w:trHeight w:val="360"/>
        </w:trPr>
        <w:tc>
          <w:tcPr>
            <w:tcW w:w="2160" w:type="dxa"/>
          </w:tcPr>
          <w:p w14:paraId="4BA96405" w14:textId="77777777" w:rsidR="00282971" w:rsidRDefault="00000000">
            <w:pPr>
              <w:pStyle w:val="TableParagraph"/>
              <w:spacing w:before="24"/>
              <w:ind w:left="61"/>
              <w:rPr>
                <w:rFonts w:ascii="Arial"/>
                <w:b/>
                <w:sz w:val="14"/>
              </w:rPr>
            </w:pPr>
            <w:r>
              <w:rPr>
                <w:rFonts w:ascii="Arial"/>
                <w:b/>
                <w:color w:val="231F20"/>
                <w:sz w:val="14"/>
              </w:rPr>
              <w:t>Website:</w:t>
            </w:r>
          </w:p>
          <w:p w14:paraId="3C6EDE39" w14:textId="77777777" w:rsidR="00282971" w:rsidRDefault="00000000">
            <w:pPr>
              <w:pStyle w:val="TableParagraph"/>
              <w:spacing w:before="9" w:line="146" w:lineRule="exact"/>
              <w:ind w:left="61"/>
              <w:rPr>
                <w:rFonts w:ascii="Arial"/>
                <w:sz w:val="14"/>
              </w:rPr>
            </w:pPr>
            <w:hyperlink r:id="rId15">
              <w:r>
                <w:rPr>
                  <w:rFonts w:ascii="Arial"/>
                  <w:color w:val="231F20"/>
                  <w:sz w:val="14"/>
                </w:rPr>
                <w:t>www.jwacs-jcoac.org</w:t>
              </w:r>
            </w:hyperlink>
          </w:p>
        </w:tc>
      </w:tr>
      <w:tr w:rsidR="00282971" w14:paraId="4812961D" w14:textId="77777777">
        <w:trPr>
          <w:trHeight w:val="270"/>
        </w:trPr>
        <w:tc>
          <w:tcPr>
            <w:tcW w:w="2160" w:type="dxa"/>
          </w:tcPr>
          <w:p w14:paraId="0A10F84F" w14:textId="77777777" w:rsidR="00282971" w:rsidRDefault="00000000">
            <w:pPr>
              <w:pStyle w:val="TableParagraph"/>
              <w:spacing w:before="84"/>
              <w:ind w:right="206"/>
              <w:jc w:val="right"/>
              <w:rPr>
                <w:rFonts w:ascii="Arial"/>
                <w:sz w:val="14"/>
              </w:rPr>
            </w:pPr>
            <w:r>
              <w:rPr>
                <w:rFonts w:ascii="Arial"/>
                <w:b/>
                <w:color w:val="231F20"/>
                <w:w w:val="95"/>
                <w:sz w:val="14"/>
              </w:rPr>
              <w:t xml:space="preserve">DOI: </w:t>
            </w:r>
            <w:r>
              <w:rPr>
                <w:rFonts w:ascii="Arial"/>
                <w:color w:val="231F20"/>
                <w:w w:val="95"/>
                <w:sz w:val="14"/>
              </w:rPr>
              <w:t>10.4103/jwas.jwas_37_22</w:t>
            </w:r>
          </w:p>
        </w:tc>
      </w:tr>
      <w:tr w:rsidR="00282971" w14:paraId="5FC35E07" w14:textId="77777777">
        <w:trPr>
          <w:trHeight w:val="1464"/>
        </w:trPr>
        <w:tc>
          <w:tcPr>
            <w:tcW w:w="2160" w:type="dxa"/>
          </w:tcPr>
          <w:p w14:paraId="0C159ED8" w14:textId="77777777" w:rsidR="00282971" w:rsidRDefault="00000000">
            <w:pPr>
              <w:pStyle w:val="TableParagraph"/>
              <w:spacing w:before="28"/>
              <w:ind w:right="304"/>
              <w:jc w:val="right"/>
              <w:rPr>
                <w:rFonts w:ascii="Arial"/>
                <w:b/>
                <w:sz w:val="14"/>
              </w:rPr>
            </w:pPr>
            <w:r>
              <w:rPr>
                <w:rFonts w:ascii="Arial"/>
                <w:b/>
                <w:color w:val="231F20"/>
                <w:sz w:val="14"/>
              </w:rPr>
              <w:t>Quick Response Code:</w:t>
            </w:r>
          </w:p>
          <w:p w14:paraId="347B82CF" w14:textId="77777777" w:rsidR="00282971" w:rsidRDefault="00282971">
            <w:pPr>
              <w:pStyle w:val="TableParagraph"/>
              <w:rPr>
                <w:i/>
                <w:sz w:val="6"/>
              </w:rPr>
            </w:pPr>
          </w:p>
          <w:p w14:paraId="01561DD6" w14:textId="77777777" w:rsidR="00282971" w:rsidRDefault="00000000">
            <w:pPr>
              <w:pStyle w:val="TableParagraph"/>
              <w:ind w:left="532"/>
              <w:rPr>
                <w:sz w:val="20"/>
              </w:rPr>
            </w:pPr>
            <w:r>
              <w:rPr>
                <w:noProof/>
                <w:sz w:val="20"/>
              </w:rPr>
              <w:drawing>
                <wp:inline distT="0" distB="0" distL="0" distR="0" wp14:anchorId="4212FA20" wp14:editId="6D127058">
                  <wp:extent cx="701048" cy="69799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701048" cy="697992"/>
                          </a:xfrm>
                          <a:prstGeom prst="rect">
                            <a:avLst/>
                          </a:prstGeom>
                        </pic:spPr>
                      </pic:pic>
                    </a:graphicData>
                  </a:graphic>
                </wp:inline>
              </w:drawing>
            </w:r>
          </w:p>
        </w:tc>
      </w:tr>
    </w:tbl>
    <w:p w14:paraId="64FB10BA" w14:textId="77777777" w:rsidR="00282971" w:rsidRDefault="00282971">
      <w:pPr>
        <w:rPr>
          <w:sz w:val="20"/>
        </w:rPr>
        <w:sectPr w:rsidR="00282971">
          <w:type w:val="continuous"/>
          <w:pgSz w:w="12240" w:h="15840"/>
          <w:pgMar w:top="900" w:right="960" w:bottom="280" w:left="960" w:header="720" w:footer="720" w:gutter="0"/>
          <w:cols w:num="3" w:space="720" w:equalWidth="0">
            <w:col w:w="3751" w:space="195"/>
            <w:col w:w="3748" w:space="228"/>
            <w:col w:w="2398"/>
          </w:cols>
        </w:sectPr>
      </w:pPr>
    </w:p>
    <w:p w14:paraId="0EBDA13D" w14:textId="77777777" w:rsidR="00282971" w:rsidRDefault="00282971">
      <w:pPr>
        <w:pStyle w:val="BodyText"/>
        <w:spacing w:before="7"/>
        <w:rPr>
          <w:i/>
          <w:sz w:val="12"/>
        </w:rPr>
      </w:pPr>
    </w:p>
    <w:p w14:paraId="1BDF69B1" w14:textId="77777777" w:rsidR="00282971" w:rsidRDefault="00000000">
      <w:pPr>
        <w:tabs>
          <w:tab w:val="left" w:pos="3255"/>
        </w:tabs>
        <w:spacing w:before="94"/>
        <w:ind w:left="115"/>
        <w:rPr>
          <w:rFonts w:ascii="BPG Sans Modern GPL&amp;GNU" w:hAnsi="BPG Sans Modern GPL&amp;GNU"/>
          <w:sz w:val="16"/>
        </w:rPr>
      </w:pPr>
      <w:r>
        <w:rPr>
          <w:rFonts w:ascii="BPG Sans Modern GPL&amp;GNU" w:hAnsi="BPG Sans Modern GPL&amp;GNU"/>
          <w:color w:val="231F20"/>
          <w:sz w:val="16"/>
        </w:rPr>
        <w:t>6</w:t>
      </w:r>
      <w:r>
        <w:rPr>
          <w:rFonts w:ascii="BPG Sans Modern GPL&amp;GNU" w:hAnsi="BPG Sans Modern GPL&amp;GNU"/>
          <w:color w:val="231F20"/>
          <w:sz w:val="16"/>
        </w:rPr>
        <w:tab/>
      </w:r>
      <w:r>
        <w:rPr>
          <w:rFonts w:ascii="BPG Sans Modern GPL&amp;GNU" w:hAnsi="BPG Sans Modern GPL&amp;GNU"/>
          <w:color w:val="231F20"/>
          <w:w w:val="95"/>
          <w:sz w:val="16"/>
        </w:rPr>
        <w:t>©</w:t>
      </w:r>
      <w:r>
        <w:rPr>
          <w:rFonts w:ascii="BPG Sans Modern GPL&amp;GNU" w:hAnsi="BPG Sans Modern GPL&amp;GNU"/>
          <w:color w:val="231F20"/>
          <w:spacing w:val="-27"/>
          <w:w w:val="95"/>
          <w:sz w:val="16"/>
        </w:rPr>
        <w:t xml:space="preserve"> </w:t>
      </w:r>
      <w:r>
        <w:rPr>
          <w:rFonts w:ascii="BPG Sans Modern GPL&amp;GNU" w:hAnsi="BPG Sans Modern GPL&amp;GNU"/>
          <w:color w:val="231F20"/>
          <w:w w:val="95"/>
          <w:sz w:val="16"/>
        </w:rPr>
        <w:t>2022</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Journal</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7"/>
          <w:w w:val="95"/>
          <w:sz w:val="16"/>
        </w:rPr>
        <w:t xml:space="preserve"> </w:t>
      </w:r>
      <w:r>
        <w:rPr>
          <w:rFonts w:ascii="BPG Sans Modern GPL&amp;GNU" w:hAnsi="BPG Sans Modern GPL&amp;GNU"/>
          <w:color w:val="231F20"/>
          <w:w w:val="95"/>
          <w:sz w:val="16"/>
        </w:rPr>
        <w:t>the</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West</w:t>
      </w:r>
      <w:r>
        <w:rPr>
          <w:rFonts w:ascii="BPG Sans Modern GPL&amp;GNU" w:hAnsi="BPG Sans Modern GPL&amp;GNU"/>
          <w:color w:val="231F20"/>
          <w:spacing w:val="-31"/>
          <w:w w:val="95"/>
          <w:sz w:val="16"/>
        </w:rPr>
        <w:t xml:space="preserve"> </w:t>
      </w:r>
      <w:r>
        <w:rPr>
          <w:rFonts w:ascii="BPG Sans Modern GPL&amp;GNU" w:hAnsi="BPG Sans Modern GPL&amp;GNU"/>
          <w:color w:val="231F20"/>
          <w:w w:val="95"/>
          <w:sz w:val="16"/>
        </w:rPr>
        <w:t>African</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College</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Surgeons</w:t>
      </w:r>
      <w:r>
        <w:rPr>
          <w:rFonts w:ascii="BPG Sans Modern GPL&amp;GNU" w:hAnsi="BPG Sans Modern GPL&amp;GNU"/>
          <w:color w:val="231F20"/>
          <w:spacing w:val="-27"/>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Published</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by</w:t>
      </w:r>
      <w:r>
        <w:rPr>
          <w:rFonts w:ascii="BPG Sans Modern GPL&amp;GNU" w:hAnsi="BPG Sans Modern GPL&amp;GNU"/>
          <w:color w:val="231F20"/>
          <w:spacing w:val="-27"/>
          <w:w w:val="95"/>
          <w:sz w:val="16"/>
        </w:rPr>
        <w:t xml:space="preserve"> </w:t>
      </w:r>
      <w:r>
        <w:rPr>
          <w:rFonts w:ascii="BPG Sans Modern GPL&amp;GNU" w:hAnsi="BPG Sans Modern GPL&amp;GNU"/>
          <w:color w:val="231F20"/>
          <w:w w:val="95"/>
          <w:sz w:val="16"/>
        </w:rPr>
        <w:t>Wolters</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Kluwer</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26"/>
          <w:w w:val="95"/>
          <w:sz w:val="16"/>
        </w:rPr>
        <w:t xml:space="preserve"> </w:t>
      </w:r>
      <w:proofErr w:type="spellStart"/>
      <w:r>
        <w:rPr>
          <w:rFonts w:ascii="BPG Sans Modern GPL&amp;GNU" w:hAnsi="BPG Sans Modern GPL&amp;GNU"/>
          <w:color w:val="231F20"/>
          <w:w w:val="95"/>
          <w:sz w:val="16"/>
        </w:rPr>
        <w:t>Medknow</w:t>
      </w:r>
      <w:proofErr w:type="spellEnd"/>
    </w:p>
    <w:p w14:paraId="64E67E8B" w14:textId="77777777" w:rsidR="00282971" w:rsidRDefault="00282971">
      <w:pPr>
        <w:rPr>
          <w:rFonts w:ascii="BPG Sans Modern GPL&amp;GNU" w:hAnsi="BPG Sans Modern GPL&amp;GNU"/>
          <w:sz w:val="16"/>
        </w:rPr>
        <w:sectPr w:rsidR="00282971">
          <w:type w:val="continuous"/>
          <w:pgSz w:w="12240" w:h="15840"/>
          <w:pgMar w:top="900" w:right="960" w:bottom="280" w:left="960" w:header="720" w:footer="720" w:gutter="0"/>
          <w:cols w:space="720"/>
        </w:sectPr>
      </w:pPr>
    </w:p>
    <w:p w14:paraId="79919321" w14:textId="77777777" w:rsidR="00282971" w:rsidRDefault="00282971">
      <w:pPr>
        <w:pStyle w:val="BodyText"/>
        <w:spacing w:before="3"/>
        <w:rPr>
          <w:rFonts w:ascii="BPG Sans Modern GPL&amp;GNU"/>
          <w:sz w:val="14"/>
        </w:rPr>
      </w:pPr>
    </w:p>
    <w:p w14:paraId="60C643C2" w14:textId="77777777" w:rsidR="00282971" w:rsidRDefault="00282971">
      <w:pPr>
        <w:rPr>
          <w:rFonts w:ascii="BPG Sans Modern GPL&amp;GNU"/>
          <w:sz w:val="14"/>
        </w:rPr>
        <w:sectPr w:rsidR="00282971">
          <w:headerReference w:type="default" r:id="rId17"/>
          <w:pgSz w:w="12240" w:h="15840"/>
          <w:pgMar w:top="900" w:right="960" w:bottom="280" w:left="960" w:header="215" w:footer="0" w:gutter="0"/>
          <w:cols w:space="720"/>
        </w:sectPr>
      </w:pPr>
    </w:p>
    <w:p w14:paraId="31226389" w14:textId="77777777" w:rsidR="00282971" w:rsidRDefault="00000000">
      <w:pPr>
        <w:pStyle w:val="BodyText"/>
        <w:spacing w:before="89" w:line="249" w:lineRule="auto"/>
        <w:ind w:left="118" w:right="38"/>
        <w:jc w:val="both"/>
      </w:pPr>
      <w:r>
        <w:rPr>
          <w:color w:val="231F20"/>
        </w:rPr>
        <w:t xml:space="preserve">On the other </w:t>
      </w:r>
      <w:r>
        <w:rPr>
          <w:color w:val="231F20"/>
          <w:spacing w:val="-3"/>
        </w:rPr>
        <w:t xml:space="preserve">hand, </w:t>
      </w:r>
      <w:r>
        <w:rPr>
          <w:color w:val="231F20"/>
        </w:rPr>
        <w:t xml:space="preserve">plain radiograph is the most widely used </w:t>
      </w:r>
      <w:r>
        <w:rPr>
          <w:color w:val="231F20"/>
          <w:spacing w:val="-5"/>
        </w:rPr>
        <w:t>investigative</w:t>
      </w:r>
      <w:r>
        <w:rPr>
          <w:color w:val="231F20"/>
          <w:spacing w:val="-19"/>
        </w:rPr>
        <w:t xml:space="preserve"> </w:t>
      </w:r>
      <w:r>
        <w:rPr>
          <w:color w:val="231F20"/>
          <w:spacing w:val="-3"/>
        </w:rPr>
        <w:t>method</w:t>
      </w:r>
      <w:r>
        <w:rPr>
          <w:color w:val="231F20"/>
          <w:spacing w:val="-18"/>
        </w:rPr>
        <w:t xml:space="preserve"> </w:t>
      </w:r>
      <w:r>
        <w:rPr>
          <w:color w:val="231F20"/>
        </w:rPr>
        <w:t>for</w:t>
      </w:r>
      <w:r>
        <w:rPr>
          <w:color w:val="231F20"/>
          <w:spacing w:val="-18"/>
        </w:rPr>
        <w:t xml:space="preserve"> </w:t>
      </w:r>
      <w:r>
        <w:rPr>
          <w:color w:val="231F20"/>
        </w:rPr>
        <w:t>the</w:t>
      </w:r>
      <w:r>
        <w:rPr>
          <w:color w:val="231F20"/>
          <w:spacing w:val="-19"/>
        </w:rPr>
        <w:t xml:space="preserve"> </w:t>
      </w:r>
      <w:r>
        <w:rPr>
          <w:color w:val="231F20"/>
          <w:spacing w:val="-3"/>
        </w:rPr>
        <w:t>assessment</w:t>
      </w:r>
      <w:r>
        <w:rPr>
          <w:color w:val="231F20"/>
          <w:spacing w:val="-18"/>
        </w:rPr>
        <w:t xml:space="preserve"> </w:t>
      </w:r>
      <w:r>
        <w:rPr>
          <w:color w:val="231F20"/>
        </w:rPr>
        <w:t>of</w:t>
      </w:r>
      <w:r>
        <w:rPr>
          <w:color w:val="231F20"/>
          <w:spacing w:val="-18"/>
        </w:rPr>
        <w:t xml:space="preserve"> </w:t>
      </w:r>
      <w:r>
        <w:rPr>
          <w:color w:val="231F20"/>
          <w:spacing w:val="-3"/>
        </w:rPr>
        <w:t>adenoid</w:t>
      </w:r>
      <w:r>
        <w:rPr>
          <w:color w:val="231F20"/>
          <w:spacing w:val="-19"/>
        </w:rPr>
        <w:t xml:space="preserve"> </w:t>
      </w:r>
      <w:r>
        <w:rPr>
          <w:color w:val="231F20"/>
          <w:spacing w:val="-5"/>
        </w:rPr>
        <w:t xml:space="preserve">hypertrophy. </w:t>
      </w:r>
      <w:r>
        <w:rPr>
          <w:color w:val="231F20"/>
        </w:rPr>
        <w:t xml:space="preserve">It is an objective </w:t>
      </w:r>
      <w:r>
        <w:rPr>
          <w:color w:val="231F20"/>
          <w:spacing w:val="2"/>
        </w:rPr>
        <w:t xml:space="preserve">method </w:t>
      </w:r>
      <w:r>
        <w:rPr>
          <w:color w:val="231F20"/>
        </w:rPr>
        <w:t xml:space="preserve">of </w:t>
      </w:r>
      <w:r>
        <w:rPr>
          <w:color w:val="231F20"/>
          <w:spacing w:val="2"/>
        </w:rPr>
        <w:t xml:space="preserve">assessment, especially </w:t>
      </w:r>
      <w:r>
        <w:rPr>
          <w:color w:val="231F20"/>
        </w:rPr>
        <w:t>when cephalometric</w:t>
      </w:r>
      <w:r>
        <w:rPr>
          <w:color w:val="231F20"/>
          <w:spacing w:val="-27"/>
        </w:rPr>
        <w:t xml:space="preserve"> </w:t>
      </w:r>
      <w:r>
        <w:rPr>
          <w:color w:val="231F20"/>
        </w:rPr>
        <w:t>measurements</w:t>
      </w:r>
      <w:r>
        <w:rPr>
          <w:color w:val="231F20"/>
          <w:spacing w:val="-26"/>
        </w:rPr>
        <w:t xml:space="preserve"> </w:t>
      </w:r>
      <w:r>
        <w:rPr>
          <w:color w:val="231F20"/>
        </w:rPr>
        <w:t>(like</w:t>
      </w:r>
      <w:r>
        <w:rPr>
          <w:color w:val="231F20"/>
          <w:spacing w:val="-26"/>
        </w:rPr>
        <w:t xml:space="preserve"> </w:t>
      </w:r>
      <w:r>
        <w:rPr>
          <w:color w:val="231F20"/>
        </w:rPr>
        <w:t xml:space="preserve">adenoidal–nasopharyngeal ratio [ANR]) are employed for interpretation. It is readily </w:t>
      </w:r>
      <w:r>
        <w:rPr>
          <w:color w:val="231F20"/>
          <w:spacing w:val="2"/>
        </w:rPr>
        <w:t xml:space="preserve">available, </w:t>
      </w:r>
      <w:r>
        <w:rPr>
          <w:color w:val="231F20"/>
          <w:spacing w:val="4"/>
        </w:rPr>
        <w:t xml:space="preserve">cheap, </w:t>
      </w:r>
      <w:r>
        <w:rPr>
          <w:color w:val="231F20"/>
          <w:spacing w:val="3"/>
        </w:rPr>
        <w:t xml:space="preserve">and easy </w:t>
      </w:r>
      <w:r>
        <w:rPr>
          <w:color w:val="231F20"/>
          <w:spacing w:val="2"/>
        </w:rPr>
        <w:t xml:space="preserve">to </w:t>
      </w:r>
      <w:r>
        <w:rPr>
          <w:color w:val="231F20"/>
          <w:spacing w:val="5"/>
        </w:rPr>
        <w:t xml:space="preserve">interpret. </w:t>
      </w:r>
      <w:r>
        <w:rPr>
          <w:color w:val="231F20"/>
        </w:rPr>
        <w:t xml:space="preserve">However, </w:t>
      </w:r>
      <w:r>
        <w:rPr>
          <w:color w:val="231F20"/>
          <w:spacing w:val="2"/>
        </w:rPr>
        <w:t xml:space="preserve">it </w:t>
      </w:r>
      <w:r>
        <w:rPr>
          <w:color w:val="231F20"/>
          <w:spacing w:val="5"/>
        </w:rPr>
        <w:t xml:space="preserve">has </w:t>
      </w:r>
      <w:r>
        <w:rPr>
          <w:color w:val="231F20"/>
        </w:rPr>
        <w:t xml:space="preserve">been </w:t>
      </w:r>
      <w:proofErr w:type="spellStart"/>
      <w:r>
        <w:rPr>
          <w:color w:val="231F20"/>
        </w:rPr>
        <w:t>criticised</w:t>
      </w:r>
      <w:proofErr w:type="spellEnd"/>
      <w:r>
        <w:rPr>
          <w:color w:val="231F20"/>
        </w:rPr>
        <w:t xml:space="preserve"> </w:t>
      </w:r>
      <w:r>
        <w:rPr>
          <w:color w:val="231F20"/>
          <w:spacing w:val="-3"/>
        </w:rPr>
        <w:t xml:space="preserve">by </w:t>
      </w:r>
      <w:r>
        <w:rPr>
          <w:color w:val="231F20"/>
        </w:rPr>
        <w:t xml:space="preserve">some researchers due to its </w:t>
      </w:r>
      <w:r>
        <w:rPr>
          <w:color w:val="231F20"/>
          <w:spacing w:val="-3"/>
        </w:rPr>
        <w:t xml:space="preserve">low </w:t>
      </w:r>
      <w:r>
        <w:rPr>
          <w:color w:val="231F20"/>
        </w:rPr>
        <w:t xml:space="preserve">accuracy and </w:t>
      </w:r>
      <w:r>
        <w:rPr>
          <w:color w:val="231F20"/>
          <w:spacing w:val="2"/>
        </w:rPr>
        <w:t xml:space="preserve">precision, inter-observer error, inability </w:t>
      </w:r>
      <w:r>
        <w:rPr>
          <w:color w:val="231F20"/>
        </w:rPr>
        <w:t xml:space="preserve">to </w:t>
      </w:r>
      <w:r>
        <w:rPr>
          <w:color w:val="231F20"/>
          <w:spacing w:val="2"/>
        </w:rPr>
        <w:t xml:space="preserve">compel </w:t>
      </w:r>
      <w:r>
        <w:rPr>
          <w:color w:val="231F20"/>
        </w:rPr>
        <w:t xml:space="preserve">a </w:t>
      </w:r>
      <w:r>
        <w:rPr>
          <w:color w:val="231F20"/>
          <w:spacing w:val="3"/>
        </w:rPr>
        <w:t xml:space="preserve">child </w:t>
      </w:r>
      <w:r>
        <w:rPr>
          <w:color w:val="231F20"/>
        </w:rPr>
        <w:t xml:space="preserve">to </w:t>
      </w:r>
      <w:r>
        <w:rPr>
          <w:color w:val="231F20"/>
          <w:spacing w:val="3"/>
        </w:rPr>
        <w:t xml:space="preserve">assume standard position during </w:t>
      </w:r>
      <w:r>
        <w:rPr>
          <w:color w:val="231F20"/>
          <w:spacing w:val="2"/>
        </w:rPr>
        <w:t xml:space="preserve">the </w:t>
      </w:r>
      <w:r>
        <w:rPr>
          <w:color w:val="231F20"/>
          <w:spacing w:val="4"/>
        </w:rPr>
        <w:t xml:space="preserve">procedure, </w:t>
      </w:r>
      <w:r>
        <w:rPr>
          <w:color w:val="231F20"/>
        </w:rPr>
        <w:t>and exposure to radiation.</w:t>
      </w:r>
      <w:r>
        <w:rPr>
          <w:color w:val="231F20"/>
          <w:vertAlign w:val="superscript"/>
        </w:rPr>
        <w:t>[17]</w:t>
      </w:r>
      <w:r>
        <w:rPr>
          <w:color w:val="231F20"/>
        </w:rPr>
        <w:t xml:space="preserve"> Although  radiation  </w:t>
      </w:r>
      <w:r>
        <w:rPr>
          <w:color w:val="231F20"/>
          <w:spacing w:val="-7"/>
        </w:rPr>
        <w:t xml:space="preserve">exposure </w:t>
      </w:r>
      <w:r>
        <w:rPr>
          <w:color w:val="231F20"/>
          <w:spacing w:val="2"/>
        </w:rPr>
        <w:t xml:space="preserve">to </w:t>
      </w:r>
      <w:r>
        <w:rPr>
          <w:color w:val="231F20"/>
          <w:spacing w:val="4"/>
        </w:rPr>
        <w:t xml:space="preserve">children </w:t>
      </w:r>
      <w:r>
        <w:rPr>
          <w:color w:val="231F20"/>
          <w:spacing w:val="3"/>
        </w:rPr>
        <w:t xml:space="preserve">from </w:t>
      </w:r>
      <w:r>
        <w:rPr>
          <w:color w:val="231F20"/>
          <w:spacing w:val="4"/>
        </w:rPr>
        <w:t xml:space="preserve">radiological imaging </w:t>
      </w:r>
      <w:r>
        <w:rPr>
          <w:color w:val="231F20"/>
          <w:spacing w:val="3"/>
        </w:rPr>
        <w:t xml:space="preserve">has been </w:t>
      </w:r>
      <w:r>
        <w:rPr>
          <w:color w:val="231F20"/>
          <w:spacing w:val="2"/>
        </w:rPr>
        <w:t xml:space="preserve">an </w:t>
      </w:r>
      <w:r>
        <w:rPr>
          <w:color w:val="231F20"/>
          <w:spacing w:val="5"/>
        </w:rPr>
        <w:t xml:space="preserve">area   </w:t>
      </w:r>
      <w:r>
        <w:rPr>
          <w:color w:val="231F20"/>
        </w:rPr>
        <w:t>of debate,</w:t>
      </w:r>
      <w:r>
        <w:rPr>
          <w:color w:val="231F20"/>
          <w:vertAlign w:val="superscript"/>
        </w:rPr>
        <w:t>[18]</w:t>
      </w:r>
      <w:r>
        <w:rPr>
          <w:color w:val="231F20"/>
        </w:rPr>
        <w:t xml:space="preserve"> some authors have reported that children </w:t>
      </w:r>
      <w:r>
        <w:rPr>
          <w:color w:val="231F20"/>
          <w:spacing w:val="-15"/>
        </w:rPr>
        <w:t xml:space="preserve">are </w:t>
      </w:r>
      <w:r>
        <w:rPr>
          <w:color w:val="231F20"/>
        </w:rPr>
        <w:t>particularly</w:t>
      </w:r>
      <w:r>
        <w:rPr>
          <w:color w:val="231F20"/>
          <w:spacing w:val="-8"/>
        </w:rPr>
        <w:t xml:space="preserve"> </w:t>
      </w:r>
      <w:r>
        <w:rPr>
          <w:color w:val="231F20"/>
        </w:rPr>
        <w:t>more</w:t>
      </w:r>
      <w:r>
        <w:rPr>
          <w:color w:val="231F20"/>
          <w:spacing w:val="-8"/>
        </w:rPr>
        <w:t xml:space="preserve"> </w:t>
      </w:r>
      <w:r>
        <w:rPr>
          <w:color w:val="231F20"/>
        </w:rPr>
        <w:t>sensitive</w:t>
      </w:r>
      <w:r>
        <w:rPr>
          <w:color w:val="231F20"/>
          <w:spacing w:val="-8"/>
        </w:rPr>
        <w:t xml:space="preserve"> </w:t>
      </w:r>
      <w:r>
        <w:rPr>
          <w:color w:val="231F20"/>
        </w:rPr>
        <w:t>to</w:t>
      </w:r>
      <w:r>
        <w:rPr>
          <w:color w:val="231F20"/>
          <w:spacing w:val="-7"/>
        </w:rPr>
        <w:t xml:space="preserve"> </w:t>
      </w:r>
      <w:r>
        <w:rPr>
          <w:color w:val="231F20"/>
        </w:rPr>
        <w:t>radiation</w:t>
      </w:r>
      <w:r>
        <w:rPr>
          <w:color w:val="231F20"/>
          <w:spacing w:val="-8"/>
        </w:rPr>
        <w:t xml:space="preserve"> </w:t>
      </w:r>
      <w:r>
        <w:rPr>
          <w:color w:val="231F20"/>
        </w:rPr>
        <w:t>exposure</w:t>
      </w:r>
      <w:r>
        <w:rPr>
          <w:color w:val="231F20"/>
          <w:spacing w:val="-8"/>
        </w:rPr>
        <w:t xml:space="preserve"> </w:t>
      </w:r>
      <w:r>
        <w:rPr>
          <w:color w:val="231F20"/>
        </w:rPr>
        <w:t>and</w:t>
      </w:r>
      <w:r>
        <w:rPr>
          <w:color w:val="231F20"/>
          <w:spacing w:val="-7"/>
        </w:rPr>
        <w:t xml:space="preserve"> </w:t>
      </w:r>
      <w:r>
        <w:rPr>
          <w:color w:val="231F20"/>
        </w:rPr>
        <w:t xml:space="preserve">children exposed to radiation </w:t>
      </w:r>
      <w:r>
        <w:rPr>
          <w:color w:val="231F20"/>
          <w:spacing w:val="-3"/>
        </w:rPr>
        <w:t xml:space="preserve">have </w:t>
      </w:r>
      <w:r>
        <w:rPr>
          <w:color w:val="231F20"/>
        </w:rPr>
        <w:t>two- to three-fold increased risk of developing cancer than adults.</w:t>
      </w:r>
      <w:r>
        <w:rPr>
          <w:color w:val="231F20"/>
          <w:vertAlign w:val="superscript"/>
        </w:rPr>
        <w:t>[18,19]</w:t>
      </w:r>
      <w:r>
        <w:rPr>
          <w:color w:val="231F20"/>
        </w:rPr>
        <w:t xml:space="preserve"> </w:t>
      </w:r>
      <w:r>
        <w:rPr>
          <w:color w:val="231F20"/>
          <w:spacing w:val="-3"/>
        </w:rPr>
        <w:t xml:space="preserve">Similarly, </w:t>
      </w:r>
      <w:r>
        <w:rPr>
          <w:color w:val="231F20"/>
        </w:rPr>
        <w:t xml:space="preserve">another </w:t>
      </w:r>
      <w:r>
        <w:rPr>
          <w:color w:val="231F20"/>
          <w:spacing w:val="-19"/>
        </w:rPr>
        <w:t xml:space="preserve">report </w:t>
      </w:r>
      <w:r>
        <w:rPr>
          <w:color w:val="231F20"/>
        </w:rPr>
        <w:t>also indicated that even low-dose radiation can predispose children to cancer later in life.</w:t>
      </w:r>
      <w:r>
        <w:rPr>
          <w:color w:val="231F20"/>
          <w:vertAlign w:val="superscript"/>
        </w:rPr>
        <w:t>[20]</w:t>
      </w:r>
      <w:r>
        <w:rPr>
          <w:color w:val="231F20"/>
        </w:rPr>
        <w:t xml:space="preserve"> Despite these </w:t>
      </w:r>
      <w:r>
        <w:rPr>
          <w:color w:val="231F20"/>
          <w:spacing w:val="-6"/>
        </w:rPr>
        <w:t xml:space="preserve">shortcomings, </w:t>
      </w:r>
      <w:r>
        <w:rPr>
          <w:color w:val="231F20"/>
        </w:rPr>
        <w:t>plain</w:t>
      </w:r>
      <w:r>
        <w:rPr>
          <w:color w:val="231F20"/>
          <w:spacing w:val="-9"/>
        </w:rPr>
        <w:t xml:space="preserve"> </w:t>
      </w:r>
      <w:r>
        <w:rPr>
          <w:color w:val="231F20"/>
        </w:rPr>
        <w:t>radiographs</w:t>
      </w:r>
      <w:r>
        <w:rPr>
          <w:color w:val="231F20"/>
          <w:spacing w:val="-9"/>
        </w:rPr>
        <w:t xml:space="preserve"> </w:t>
      </w:r>
      <w:r>
        <w:rPr>
          <w:color w:val="231F20"/>
        </w:rPr>
        <w:t>are</w:t>
      </w:r>
      <w:r>
        <w:rPr>
          <w:color w:val="231F20"/>
          <w:spacing w:val="-9"/>
        </w:rPr>
        <w:t xml:space="preserve"> </w:t>
      </w:r>
      <w:r>
        <w:rPr>
          <w:color w:val="231F20"/>
        </w:rPr>
        <w:t>still</w:t>
      </w:r>
      <w:r>
        <w:rPr>
          <w:color w:val="231F20"/>
          <w:spacing w:val="-8"/>
        </w:rPr>
        <w:t xml:space="preserve"> </w:t>
      </w:r>
      <w:r>
        <w:rPr>
          <w:color w:val="231F20"/>
        </w:rPr>
        <w:t>used</w:t>
      </w:r>
      <w:r>
        <w:rPr>
          <w:color w:val="231F20"/>
          <w:spacing w:val="-9"/>
        </w:rPr>
        <w:t xml:space="preserve"> </w:t>
      </w:r>
      <w:r>
        <w:rPr>
          <w:color w:val="231F20"/>
        </w:rPr>
        <w:t>in</w:t>
      </w:r>
      <w:r>
        <w:rPr>
          <w:color w:val="231F20"/>
          <w:spacing w:val="-9"/>
        </w:rPr>
        <w:t xml:space="preserve"> </w:t>
      </w:r>
      <w:r>
        <w:rPr>
          <w:color w:val="231F20"/>
        </w:rPr>
        <w:t>many</w:t>
      </w:r>
      <w:r>
        <w:rPr>
          <w:color w:val="231F20"/>
          <w:spacing w:val="-9"/>
        </w:rPr>
        <w:t xml:space="preserve"> </w:t>
      </w:r>
      <w:r>
        <w:rPr>
          <w:color w:val="231F20"/>
        </w:rPr>
        <w:t>developing</w:t>
      </w:r>
      <w:r>
        <w:rPr>
          <w:color w:val="231F20"/>
          <w:spacing w:val="-8"/>
        </w:rPr>
        <w:t xml:space="preserve"> </w:t>
      </w:r>
      <w:r>
        <w:rPr>
          <w:color w:val="231F20"/>
        </w:rPr>
        <w:t xml:space="preserve">countries, where facilities for the newer assessment methods are not available. Therefore, this study aims to determine the degree of agreement between the traditional plain radiograph and a </w:t>
      </w:r>
      <w:r>
        <w:rPr>
          <w:color w:val="231F20"/>
          <w:spacing w:val="-5"/>
        </w:rPr>
        <w:t>newer</w:t>
      </w:r>
      <w:r>
        <w:rPr>
          <w:color w:val="231F20"/>
          <w:spacing w:val="-20"/>
        </w:rPr>
        <w:t xml:space="preserve"> </w:t>
      </w:r>
      <w:r>
        <w:rPr>
          <w:color w:val="231F20"/>
          <w:spacing w:val="-4"/>
        </w:rPr>
        <w:t>flexible</w:t>
      </w:r>
      <w:r>
        <w:rPr>
          <w:color w:val="231F20"/>
          <w:spacing w:val="-19"/>
        </w:rPr>
        <w:t xml:space="preserve"> </w:t>
      </w:r>
      <w:r>
        <w:rPr>
          <w:color w:val="231F20"/>
          <w:spacing w:val="-3"/>
        </w:rPr>
        <w:t>nasopharyngoscopy</w:t>
      </w:r>
      <w:r>
        <w:rPr>
          <w:color w:val="231F20"/>
          <w:spacing w:val="-20"/>
        </w:rPr>
        <w:t xml:space="preserve"> </w:t>
      </w:r>
      <w:r>
        <w:rPr>
          <w:color w:val="231F20"/>
        </w:rPr>
        <w:t>in</w:t>
      </w:r>
      <w:r>
        <w:rPr>
          <w:color w:val="231F20"/>
          <w:spacing w:val="-19"/>
        </w:rPr>
        <w:t xml:space="preserve"> </w:t>
      </w:r>
      <w:r>
        <w:rPr>
          <w:color w:val="231F20"/>
        </w:rPr>
        <w:t>the</w:t>
      </w:r>
      <w:r>
        <w:rPr>
          <w:color w:val="231F20"/>
          <w:spacing w:val="-19"/>
        </w:rPr>
        <w:t xml:space="preserve"> </w:t>
      </w:r>
      <w:r>
        <w:rPr>
          <w:color w:val="231F20"/>
          <w:spacing w:val="-3"/>
        </w:rPr>
        <w:t>assessment</w:t>
      </w:r>
      <w:r>
        <w:rPr>
          <w:color w:val="231F20"/>
          <w:spacing w:val="-20"/>
        </w:rPr>
        <w:t xml:space="preserve"> </w:t>
      </w:r>
      <w:r>
        <w:rPr>
          <w:color w:val="231F20"/>
        </w:rPr>
        <w:t>of</w:t>
      </w:r>
      <w:r>
        <w:rPr>
          <w:color w:val="231F20"/>
          <w:spacing w:val="-19"/>
        </w:rPr>
        <w:t xml:space="preserve"> </w:t>
      </w:r>
      <w:r>
        <w:rPr>
          <w:color w:val="231F20"/>
          <w:spacing w:val="-3"/>
        </w:rPr>
        <w:t xml:space="preserve">adenoid </w:t>
      </w:r>
      <w:r>
        <w:rPr>
          <w:color w:val="231F20"/>
        </w:rPr>
        <w:t>hypertrophy in our</w:t>
      </w:r>
      <w:r>
        <w:rPr>
          <w:color w:val="231F20"/>
          <w:spacing w:val="-2"/>
        </w:rPr>
        <w:t xml:space="preserve"> </w:t>
      </w:r>
      <w:r>
        <w:rPr>
          <w:color w:val="231F20"/>
        </w:rPr>
        <w:t>environment.</w:t>
      </w:r>
    </w:p>
    <w:p w14:paraId="0F51547E" w14:textId="77777777" w:rsidR="00282971" w:rsidRDefault="00000000">
      <w:pPr>
        <w:pStyle w:val="Heading1"/>
        <w:spacing w:before="185"/>
        <w:jc w:val="both"/>
      </w:pPr>
      <w:r>
        <w:rPr>
          <w:noProof/>
        </w:rPr>
        <w:drawing>
          <wp:anchor distT="0" distB="0" distL="0" distR="0" simplePos="0" relativeHeight="487307776" behindDoc="1" locked="0" layoutInCell="1" allowOverlap="1" wp14:anchorId="776CCE2F" wp14:editId="242EE8C5">
            <wp:simplePos x="0" y="0"/>
            <wp:positionH relativeFrom="page">
              <wp:posOffset>3200400</wp:posOffset>
            </wp:positionH>
            <wp:positionV relativeFrom="paragraph">
              <wp:posOffset>165891</wp:posOffset>
            </wp:positionV>
            <wp:extent cx="1371600" cy="13335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4" cstate="print"/>
                    <a:stretch>
                      <a:fillRect/>
                    </a:stretch>
                  </pic:blipFill>
                  <pic:spPr>
                    <a:xfrm>
                      <a:off x="0" y="0"/>
                      <a:ext cx="1371600" cy="1333500"/>
                    </a:xfrm>
                    <a:prstGeom prst="rect">
                      <a:avLst/>
                    </a:prstGeom>
                  </pic:spPr>
                </pic:pic>
              </a:graphicData>
            </a:graphic>
          </wp:anchor>
        </w:drawing>
      </w:r>
      <w:r>
        <w:rPr>
          <w:color w:val="2E3092"/>
        </w:rPr>
        <w:t>Materials and Methods</w:t>
      </w:r>
    </w:p>
    <w:p w14:paraId="3E231175" w14:textId="77777777" w:rsidR="00282971" w:rsidRDefault="00000000">
      <w:pPr>
        <w:pStyle w:val="BodyText"/>
        <w:spacing w:before="117" w:line="249" w:lineRule="auto"/>
        <w:ind w:left="118" w:right="42"/>
        <w:jc w:val="both"/>
      </w:pPr>
      <w:r>
        <w:rPr>
          <w:color w:val="231F20"/>
        </w:rPr>
        <w:t>The</w:t>
      </w:r>
      <w:r>
        <w:rPr>
          <w:color w:val="231F20"/>
          <w:spacing w:val="-17"/>
        </w:rPr>
        <w:t xml:space="preserve"> </w:t>
      </w:r>
      <w:r>
        <w:rPr>
          <w:color w:val="231F20"/>
          <w:spacing w:val="-3"/>
        </w:rPr>
        <w:t>study</w:t>
      </w:r>
      <w:r>
        <w:rPr>
          <w:color w:val="231F20"/>
          <w:spacing w:val="-16"/>
        </w:rPr>
        <w:t xml:space="preserve"> </w:t>
      </w:r>
      <w:r>
        <w:rPr>
          <w:color w:val="231F20"/>
          <w:spacing w:val="-4"/>
        </w:rPr>
        <w:t>was</w:t>
      </w:r>
      <w:r>
        <w:rPr>
          <w:color w:val="231F20"/>
          <w:spacing w:val="-16"/>
        </w:rPr>
        <w:t xml:space="preserve"> </w:t>
      </w:r>
      <w:r>
        <w:rPr>
          <w:color w:val="231F20"/>
        </w:rPr>
        <w:t>a</w:t>
      </w:r>
      <w:r>
        <w:rPr>
          <w:color w:val="231F20"/>
          <w:spacing w:val="-16"/>
        </w:rPr>
        <w:t xml:space="preserve"> </w:t>
      </w:r>
      <w:r>
        <w:rPr>
          <w:color w:val="231F20"/>
          <w:spacing w:val="-3"/>
        </w:rPr>
        <w:t>hospital-based</w:t>
      </w:r>
      <w:r>
        <w:rPr>
          <w:color w:val="231F20"/>
          <w:spacing w:val="-16"/>
        </w:rPr>
        <w:t xml:space="preserve"> </w:t>
      </w:r>
      <w:r>
        <w:rPr>
          <w:color w:val="231F20"/>
          <w:spacing w:val="-3"/>
        </w:rPr>
        <w:t>cross-sectional</w:t>
      </w:r>
      <w:r>
        <w:rPr>
          <w:color w:val="231F20"/>
          <w:spacing w:val="-16"/>
        </w:rPr>
        <w:t xml:space="preserve"> </w:t>
      </w:r>
      <w:r>
        <w:rPr>
          <w:color w:val="231F20"/>
          <w:spacing w:val="-3"/>
        </w:rPr>
        <w:t>study</w:t>
      </w:r>
      <w:r>
        <w:rPr>
          <w:color w:val="231F20"/>
          <w:spacing w:val="-16"/>
        </w:rPr>
        <w:t xml:space="preserve"> </w:t>
      </w:r>
      <w:r>
        <w:rPr>
          <w:color w:val="231F20"/>
          <w:spacing w:val="-3"/>
        </w:rPr>
        <w:t xml:space="preserve">conducted </w:t>
      </w:r>
      <w:r>
        <w:rPr>
          <w:color w:val="231F20"/>
        </w:rPr>
        <w:t xml:space="preserve">at the ENT clinic of Aminu Kano </w:t>
      </w:r>
      <w:r>
        <w:rPr>
          <w:color w:val="231F20"/>
          <w:spacing w:val="-3"/>
        </w:rPr>
        <w:t xml:space="preserve">Teaching </w:t>
      </w:r>
      <w:r>
        <w:rPr>
          <w:color w:val="231F20"/>
        </w:rPr>
        <w:t>Hospital</w:t>
      </w:r>
      <w:r>
        <w:rPr>
          <w:color w:val="231F20"/>
          <w:spacing w:val="-20"/>
        </w:rPr>
        <w:t xml:space="preserve"> </w:t>
      </w:r>
      <w:r>
        <w:rPr>
          <w:color w:val="231F20"/>
          <w:spacing w:val="-3"/>
        </w:rPr>
        <w:t xml:space="preserve">between </w:t>
      </w:r>
      <w:r>
        <w:rPr>
          <w:color w:val="231F20"/>
          <w:spacing w:val="2"/>
        </w:rPr>
        <w:t xml:space="preserve">October 2018 </w:t>
      </w:r>
      <w:r>
        <w:rPr>
          <w:color w:val="231F20"/>
        </w:rPr>
        <w:t xml:space="preserve">and </w:t>
      </w:r>
      <w:r>
        <w:rPr>
          <w:color w:val="231F20"/>
          <w:spacing w:val="2"/>
        </w:rPr>
        <w:t xml:space="preserve">December 2019. Ethical </w:t>
      </w:r>
      <w:r>
        <w:rPr>
          <w:color w:val="231F20"/>
        </w:rPr>
        <w:t>approval was obtained</w:t>
      </w:r>
      <w:r>
        <w:rPr>
          <w:color w:val="231F20"/>
          <w:spacing w:val="-13"/>
        </w:rPr>
        <w:t xml:space="preserve"> </w:t>
      </w:r>
      <w:r>
        <w:rPr>
          <w:color w:val="231F20"/>
        </w:rPr>
        <w:t>from</w:t>
      </w:r>
      <w:r>
        <w:rPr>
          <w:color w:val="231F20"/>
          <w:spacing w:val="-12"/>
        </w:rPr>
        <w:t xml:space="preserve"> </w:t>
      </w:r>
      <w:r>
        <w:rPr>
          <w:color w:val="231F20"/>
        </w:rPr>
        <w:t>the</w:t>
      </w:r>
      <w:r>
        <w:rPr>
          <w:color w:val="231F20"/>
          <w:spacing w:val="-12"/>
        </w:rPr>
        <w:t xml:space="preserve"> </w:t>
      </w:r>
      <w:r>
        <w:rPr>
          <w:color w:val="231F20"/>
          <w:spacing w:val="-3"/>
        </w:rPr>
        <w:t>institution’s</w:t>
      </w:r>
      <w:r>
        <w:rPr>
          <w:color w:val="231F20"/>
          <w:spacing w:val="-12"/>
        </w:rPr>
        <w:t xml:space="preserve"> </w:t>
      </w:r>
      <w:r>
        <w:rPr>
          <w:color w:val="231F20"/>
        </w:rPr>
        <w:t>research</w:t>
      </w:r>
      <w:r>
        <w:rPr>
          <w:color w:val="231F20"/>
          <w:spacing w:val="-12"/>
        </w:rPr>
        <w:t xml:space="preserve"> </w:t>
      </w:r>
      <w:r>
        <w:rPr>
          <w:color w:val="231F20"/>
        </w:rPr>
        <w:t>and</w:t>
      </w:r>
      <w:r>
        <w:rPr>
          <w:color w:val="231F20"/>
          <w:spacing w:val="-12"/>
        </w:rPr>
        <w:t xml:space="preserve"> </w:t>
      </w:r>
      <w:r>
        <w:rPr>
          <w:color w:val="231F20"/>
        </w:rPr>
        <w:t>ethics</w:t>
      </w:r>
      <w:r>
        <w:rPr>
          <w:color w:val="231F20"/>
          <w:spacing w:val="-12"/>
        </w:rPr>
        <w:t xml:space="preserve"> </w:t>
      </w:r>
      <w:r>
        <w:rPr>
          <w:color w:val="231F20"/>
        </w:rPr>
        <w:t>committees with</w:t>
      </w:r>
      <w:r>
        <w:rPr>
          <w:color w:val="231F20"/>
          <w:spacing w:val="-27"/>
        </w:rPr>
        <w:t xml:space="preserve"> </w:t>
      </w:r>
      <w:r>
        <w:rPr>
          <w:color w:val="231F20"/>
        </w:rPr>
        <w:t>reference</w:t>
      </w:r>
      <w:r>
        <w:rPr>
          <w:color w:val="231F20"/>
          <w:spacing w:val="-27"/>
        </w:rPr>
        <w:t xml:space="preserve"> </w:t>
      </w:r>
      <w:r>
        <w:rPr>
          <w:color w:val="231F20"/>
        </w:rPr>
        <w:t>number</w:t>
      </w:r>
      <w:r>
        <w:rPr>
          <w:color w:val="231F20"/>
          <w:spacing w:val="-26"/>
        </w:rPr>
        <w:t xml:space="preserve"> </w:t>
      </w:r>
      <w:r>
        <w:rPr>
          <w:color w:val="231F20"/>
        </w:rPr>
        <w:t>NHREC/21/08/2008/AKTH/EC/2398. Informed</w:t>
      </w:r>
      <w:r>
        <w:rPr>
          <w:color w:val="231F20"/>
          <w:spacing w:val="-5"/>
        </w:rPr>
        <w:t xml:space="preserve"> </w:t>
      </w:r>
      <w:r>
        <w:rPr>
          <w:color w:val="231F20"/>
        </w:rPr>
        <w:t>consent</w:t>
      </w:r>
      <w:r>
        <w:rPr>
          <w:color w:val="231F20"/>
          <w:spacing w:val="-5"/>
        </w:rPr>
        <w:t xml:space="preserve"> </w:t>
      </w:r>
      <w:r>
        <w:rPr>
          <w:color w:val="231F20"/>
        </w:rPr>
        <w:t>was</w:t>
      </w:r>
      <w:r>
        <w:rPr>
          <w:color w:val="231F20"/>
          <w:spacing w:val="-4"/>
        </w:rPr>
        <w:t xml:space="preserve"> </w:t>
      </w:r>
      <w:r>
        <w:rPr>
          <w:color w:val="231F20"/>
        </w:rPr>
        <w:t>obtained</w:t>
      </w:r>
      <w:r>
        <w:rPr>
          <w:color w:val="231F20"/>
          <w:spacing w:val="-5"/>
        </w:rPr>
        <w:t xml:space="preserve"> </w:t>
      </w:r>
      <w:r>
        <w:rPr>
          <w:color w:val="231F20"/>
        </w:rPr>
        <w:t>from</w:t>
      </w:r>
      <w:r>
        <w:rPr>
          <w:color w:val="231F20"/>
          <w:spacing w:val="-5"/>
        </w:rPr>
        <w:t xml:space="preserve"> </w:t>
      </w:r>
      <w:r>
        <w:rPr>
          <w:color w:val="231F20"/>
        </w:rPr>
        <w:t>the</w:t>
      </w:r>
      <w:r>
        <w:rPr>
          <w:color w:val="231F20"/>
          <w:spacing w:val="-4"/>
        </w:rPr>
        <w:t xml:space="preserve"> </w:t>
      </w:r>
      <w:r>
        <w:rPr>
          <w:color w:val="231F20"/>
        </w:rPr>
        <w:t>parent</w:t>
      </w:r>
      <w:r>
        <w:rPr>
          <w:color w:val="231F20"/>
          <w:spacing w:val="-5"/>
        </w:rPr>
        <w:t xml:space="preserve"> </w:t>
      </w:r>
      <w:r>
        <w:rPr>
          <w:color w:val="231F20"/>
        </w:rPr>
        <w:t>of</w:t>
      </w:r>
      <w:r>
        <w:rPr>
          <w:color w:val="231F20"/>
          <w:spacing w:val="-4"/>
        </w:rPr>
        <w:t xml:space="preserve"> </w:t>
      </w:r>
      <w:r>
        <w:rPr>
          <w:color w:val="231F20"/>
        </w:rPr>
        <w:t>each</w:t>
      </w:r>
      <w:r>
        <w:rPr>
          <w:color w:val="231F20"/>
          <w:spacing w:val="-5"/>
        </w:rPr>
        <w:t xml:space="preserve"> </w:t>
      </w:r>
      <w:r>
        <w:rPr>
          <w:color w:val="231F20"/>
          <w:spacing w:val="-3"/>
        </w:rPr>
        <w:t xml:space="preserve">study </w:t>
      </w:r>
      <w:r>
        <w:rPr>
          <w:color w:val="231F20"/>
        </w:rPr>
        <w:t>participant.</w:t>
      </w:r>
      <w:r>
        <w:rPr>
          <w:color w:val="231F20"/>
          <w:spacing w:val="-28"/>
        </w:rPr>
        <w:t xml:space="preserve"> </w:t>
      </w:r>
      <w:r>
        <w:rPr>
          <w:color w:val="231F20"/>
        </w:rPr>
        <w:t>The</w:t>
      </w:r>
      <w:r>
        <w:rPr>
          <w:color w:val="231F20"/>
          <w:spacing w:val="-17"/>
        </w:rPr>
        <w:t xml:space="preserve"> </w:t>
      </w:r>
      <w:r>
        <w:rPr>
          <w:color w:val="231F20"/>
        </w:rPr>
        <w:t>participant</w:t>
      </w:r>
      <w:r>
        <w:rPr>
          <w:color w:val="231F20"/>
          <w:spacing w:val="-18"/>
        </w:rPr>
        <w:t xml:space="preserve"> </w:t>
      </w:r>
      <w:r>
        <w:rPr>
          <w:color w:val="231F20"/>
        </w:rPr>
        <w:t>included</w:t>
      </w:r>
      <w:r>
        <w:rPr>
          <w:color w:val="231F20"/>
          <w:spacing w:val="-18"/>
        </w:rPr>
        <w:t xml:space="preserve"> </w:t>
      </w:r>
      <w:r>
        <w:rPr>
          <w:color w:val="231F20"/>
        </w:rPr>
        <w:t>in</w:t>
      </w:r>
      <w:r>
        <w:rPr>
          <w:color w:val="231F20"/>
          <w:spacing w:val="-18"/>
        </w:rPr>
        <w:t xml:space="preserve"> </w:t>
      </w:r>
      <w:r>
        <w:rPr>
          <w:color w:val="231F20"/>
        </w:rPr>
        <w:t>the</w:t>
      </w:r>
      <w:r>
        <w:rPr>
          <w:color w:val="231F20"/>
          <w:spacing w:val="-18"/>
        </w:rPr>
        <w:t xml:space="preserve"> </w:t>
      </w:r>
      <w:r>
        <w:rPr>
          <w:color w:val="231F20"/>
        </w:rPr>
        <w:t>study</w:t>
      </w:r>
      <w:r>
        <w:rPr>
          <w:color w:val="231F20"/>
          <w:spacing w:val="-18"/>
        </w:rPr>
        <w:t xml:space="preserve"> </w:t>
      </w:r>
      <w:r>
        <w:rPr>
          <w:color w:val="231F20"/>
          <w:spacing w:val="-3"/>
        </w:rPr>
        <w:t>were</w:t>
      </w:r>
      <w:r>
        <w:rPr>
          <w:color w:val="231F20"/>
          <w:spacing w:val="-17"/>
        </w:rPr>
        <w:t xml:space="preserve"> </w:t>
      </w:r>
      <w:r>
        <w:rPr>
          <w:color w:val="231F20"/>
          <w:spacing w:val="-3"/>
        </w:rPr>
        <w:t xml:space="preserve">children </w:t>
      </w:r>
      <w:r>
        <w:rPr>
          <w:color w:val="231F20"/>
        </w:rPr>
        <w:t>with clinical diagnosis of obstructive adenoid disease who presented</w:t>
      </w:r>
      <w:r>
        <w:rPr>
          <w:color w:val="231F20"/>
          <w:spacing w:val="-20"/>
        </w:rPr>
        <w:t xml:space="preserve"> </w:t>
      </w:r>
      <w:r>
        <w:rPr>
          <w:color w:val="231F20"/>
        </w:rPr>
        <w:t>during</w:t>
      </w:r>
      <w:r>
        <w:rPr>
          <w:color w:val="231F20"/>
          <w:spacing w:val="-18"/>
        </w:rPr>
        <w:t xml:space="preserve"> </w:t>
      </w:r>
      <w:r>
        <w:rPr>
          <w:color w:val="231F20"/>
        </w:rPr>
        <w:t>the</w:t>
      </w:r>
      <w:r>
        <w:rPr>
          <w:color w:val="231F20"/>
          <w:spacing w:val="-19"/>
        </w:rPr>
        <w:t xml:space="preserve"> </w:t>
      </w:r>
      <w:r>
        <w:rPr>
          <w:color w:val="231F20"/>
        </w:rPr>
        <w:t>study</w:t>
      </w:r>
      <w:r>
        <w:rPr>
          <w:color w:val="231F20"/>
          <w:spacing w:val="-18"/>
        </w:rPr>
        <w:t xml:space="preserve"> </w:t>
      </w:r>
      <w:r>
        <w:rPr>
          <w:color w:val="231F20"/>
        </w:rPr>
        <w:t>period.</w:t>
      </w:r>
      <w:r>
        <w:rPr>
          <w:color w:val="231F20"/>
          <w:spacing w:val="-19"/>
        </w:rPr>
        <w:t xml:space="preserve"> </w:t>
      </w:r>
      <w:r>
        <w:rPr>
          <w:color w:val="231F20"/>
        </w:rPr>
        <w:t>Children</w:t>
      </w:r>
      <w:r>
        <w:rPr>
          <w:color w:val="231F20"/>
          <w:spacing w:val="-19"/>
        </w:rPr>
        <w:t xml:space="preserve"> </w:t>
      </w:r>
      <w:r>
        <w:rPr>
          <w:color w:val="231F20"/>
        </w:rPr>
        <w:t>excluded</w:t>
      </w:r>
      <w:r>
        <w:rPr>
          <w:color w:val="231F20"/>
          <w:spacing w:val="-18"/>
        </w:rPr>
        <w:t xml:space="preserve"> </w:t>
      </w:r>
      <w:r>
        <w:rPr>
          <w:color w:val="231F20"/>
        </w:rPr>
        <w:t>from</w:t>
      </w:r>
      <w:r>
        <w:rPr>
          <w:color w:val="231F20"/>
          <w:spacing w:val="-18"/>
        </w:rPr>
        <w:t xml:space="preserve"> </w:t>
      </w:r>
      <w:r>
        <w:rPr>
          <w:color w:val="231F20"/>
        </w:rPr>
        <w:t xml:space="preserve">the study were those with nasal mass, craniofacial </w:t>
      </w:r>
      <w:r>
        <w:rPr>
          <w:color w:val="231F20"/>
          <w:spacing w:val="-3"/>
        </w:rPr>
        <w:t xml:space="preserve">anomaly, </w:t>
      </w:r>
      <w:r>
        <w:rPr>
          <w:color w:val="231F20"/>
          <w:spacing w:val="-5"/>
        </w:rPr>
        <w:t xml:space="preserve">and </w:t>
      </w:r>
      <w:r>
        <w:rPr>
          <w:color w:val="231F20"/>
        </w:rPr>
        <w:t xml:space="preserve">bleeding disorder; uncooperative patients; or those who had </w:t>
      </w:r>
      <w:r>
        <w:rPr>
          <w:color w:val="231F20"/>
          <w:spacing w:val="-3"/>
        </w:rPr>
        <w:t>adenoidectomy</w:t>
      </w:r>
      <w:r>
        <w:rPr>
          <w:color w:val="231F20"/>
          <w:spacing w:val="-23"/>
        </w:rPr>
        <w:t xml:space="preserve"> </w:t>
      </w:r>
      <w:r>
        <w:rPr>
          <w:color w:val="231F20"/>
          <w:spacing w:val="-5"/>
        </w:rPr>
        <w:t>previously.</w:t>
      </w:r>
      <w:r>
        <w:rPr>
          <w:color w:val="231F20"/>
          <w:spacing w:val="-22"/>
        </w:rPr>
        <w:t xml:space="preserve"> </w:t>
      </w:r>
      <w:r>
        <w:rPr>
          <w:color w:val="231F20"/>
        </w:rPr>
        <w:t>Simple</w:t>
      </w:r>
      <w:r>
        <w:rPr>
          <w:color w:val="231F20"/>
          <w:spacing w:val="-23"/>
        </w:rPr>
        <w:t xml:space="preserve"> </w:t>
      </w:r>
      <w:r>
        <w:rPr>
          <w:color w:val="231F20"/>
        </w:rPr>
        <w:t>random</w:t>
      </w:r>
      <w:r>
        <w:rPr>
          <w:color w:val="231F20"/>
          <w:spacing w:val="-22"/>
        </w:rPr>
        <w:t xml:space="preserve"> </w:t>
      </w:r>
      <w:r>
        <w:rPr>
          <w:color w:val="231F20"/>
        </w:rPr>
        <w:t>sampling</w:t>
      </w:r>
      <w:r>
        <w:rPr>
          <w:color w:val="231F20"/>
          <w:spacing w:val="-22"/>
        </w:rPr>
        <w:t xml:space="preserve"> </w:t>
      </w:r>
      <w:r>
        <w:rPr>
          <w:color w:val="231F20"/>
        </w:rPr>
        <w:t xml:space="preserve">technique </w:t>
      </w:r>
      <w:r>
        <w:rPr>
          <w:color w:val="231F20"/>
          <w:spacing w:val="-3"/>
        </w:rPr>
        <w:t>(by</w:t>
      </w:r>
      <w:r>
        <w:rPr>
          <w:color w:val="231F20"/>
          <w:spacing w:val="-17"/>
        </w:rPr>
        <w:t xml:space="preserve"> </w:t>
      </w:r>
      <w:r>
        <w:rPr>
          <w:color w:val="231F20"/>
        </w:rPr>
        <w:t>balloting)</w:t>
      </w:r>
      <w:r>
        <w:rPr>
          <w:color w:val="231F20"/>
          <w:spacing w:val="-17"/>
        </w:rPr>
        <w:t xml:space="preserve"> </w:t>
      </w:r>
      <w:r>
        <w:rPr>
          <w:color w:val="231F20"/>
          <w:spacing w:val="-3"/>
        </w:rPr>
        <w:t>was</w:t>
      </w:r>
      <w:r>
        <w:rPr>
          <w:color w:val="231F20"/>
          <w:spacing w:val="-17"/>
        </w:rPr>
        <w:t xml:space="preserve"> </w:t>
      </w:r>
      <w:r>
        <w:rPr>
          <w:color w:val="231F20"/>
        </w:rPr>
        <w:t>used</w:t>
      </w:r>
      <w:r>
        <w:rPr>
          <w:color w:val="231F20"/>
          <w:spacing w:val="-17"/>
        </w:rPr>
        <w:t xml:space="preserve"> </w:t>
      </w:r>
      <w:r>
        <w:rPr>
          <w:color w:val="231F20"/>
        </w:rPr>
        <w:t>to</w:t>
      </w:r>
      <w:r>
        <w:rPr>
          <w:color w:val="231F20"/>
          <w:spacing w:val="-16"/>
        </w:rPr>
        <w:t xml:space="preserve"> </w:t>
      </w:r>
      <w:r>
        <w:rPr>
          <w:color w:val="231F20"/>
        </w:rPr>
        <w:t>recruit</w:t>
      </w:r>
      <w:r>
        <w:rPr>
          <w:color w:val="231F20"/>
          <w:spacing w:val="-17"/>
        </w:rPr>
        <w:t xml:space="preserve"> </w:t>
      </w:r>
      <w:r>
        <w:rPr>
          <w:color w:val="231F20"/>
        </w:rPr>
        <w:t>the</w:t>
      </w:r>
      <w:r>
        <w:rPr>
          <w:color w:val="231F20"/>
          <w:spacing w:val="-17"/>
        </w:rPr>
        <w:t xml:space="preserve"> </w:t>
      </w:r>
      <w:r>
        <w:rPr>
          <w:color w:val="231F20"/>
        </w:rPr>
        <w:t>participants.</w:t>
      </w:r>
      <w:r>
        <w:rPr>
          <w:color w:val="231F20"/>
          <w:spacing w:val="-27"/>
        </w:rPr>
        <w:t xml:space="preserve"> </w:t>
      </w:r>
      <w:r>
        <w:rPr>
          <w:color w:val="231F20"/>
        </w:rPr>
        <w:t>A</w:t>
      </w:r>
      <w:r>
        <w:rPr>
          <w:color w:val="231F20"/>
          <w:spacing w:val="-17"/>
        </w:rPr>
        <w:t xml:space="preserve"> </w:t>
      </w:r>
      <w:r>
        <w:rPr>
          <w:color w:val="231F20"/>
        </w:rPr>
        <w:t>structured questionnaire</w:t>
      </w:r>
      <w:r>
        <w:rPr>
          <w:color w:val="231F20"/>
          <w:spacing w:val="-17"/>
        </w:rPr>
        <w:t xml:space="preserve"> </w:t>
      </w:r>
      <w:r>
        <w:rPr>
          <w:color w:val="231F20"/>
          <w:spacing w:val="-3"/>
        </w:rPr>
        <w:t>was</w:t>
      </w:r>
      <w:r>
        <w:rPr>
          <w:color w:val="231F20"/>
          <w:spacing w:val="-16"/>
        </w:rPr>
        <w:t xml:space="preserve"> </w:t>
      </w:r>
      <w:r>
        <w:rPr>
          <w:color w:val="231F20"/>
        </w:rPr>
        <w:t>used</w:t>
      </w:r>
      <w:r>
        <w:rPr>
          <w:color w:val="231F20"/>
          <w:spacing w:val="-16"/>
        </w:rPr>
        <w:t xml:space="preserve"> </w:t>
      </w:r>
      <w:r>
        <w:rPr>
          <w:color w:val="231F20"/>
        </w:rPr>
        <w:t>to</w:t>
      </w:r>
      <w:r>
        <w:rPr>
          <w:color w:val="231F20"/>
          <w:spacing w:val="-16"/>
        </w:rPr>
        <w:t xml:space="preserve"> </w:t>
      </w:r>
      <w:r>
        <w:rPr>
          <w:color w:val="231F20"/>
        </w:rPr>
        <w:t>collect</w:t>
      </w:r>
      <w:r>
        <w:rPr>
          <w:color w:val="231F20"/>
          <w:spacing w:val="-16"/>
        </w:rPr>
        <w:t xml:space="preserve"> </w:t>
      </w:r>
      <w:r>
        <w:rPr>
          <w:color w:val="231F20"/>
          <w:spacing w:val="-3"/>
        </w:rPr>
        <w:t>relevant</w:t>
      </w:r>
      <w:r>
        <w:rPr>
          <w:color w:val="231F20"/>
          <w:spacing w:val="-16"/>
        </w:rPr>
        <w:t xml:space="preserve"> </w:t>
      </w:r>
      <w:r>
        <w:rPr>
          <w:color w:val="231F20"/>
        </w:rPr>
        <w:t>clinical</w:t>
      </w:r>
      <w:r>
        <w:rPr>
          <w:color w:val="231F20"/>
          <w:spacing w:val="-17"/>
        </w:rPr>
        <w:t xml:space="preserve"> </w:t>
      </w:r>
      <w:r>
        <w:rPr>
          <w:color w:val="231F20"/>
        </w:rPr>
        <w:t>information using the interviewer-administered</w:t>
      </w:r>
      <w:r>
        <w:rPr>
          <w:color w:val="231F20"/>
          <w:spacing w:val="-2"/>
        </w:rPr>
        <w:t xml:space="preserve"> </w:t>
      </w:r>
      <w:r>
        <w:rPr>
          <w:color w:val="231F20"/>
        </w:rPr>
        <w:t>method.</w:t>
      </w:r>
    </w:p>
    <w:p w14:paraId="62618B5F" w14:textId="77777777" w:rsidR="00282971" w:rsidRDefault="00000000">
      <w:pPr>
        <w:pStyle w:val="BodyText"/>
        <w:spacing w:before="132" w:line="249" w:lineRule="auto"/>
        <w:ind w:left="118" w:right="38"/>
        <w:jc w:val="both"/>
      </w:pPr>
      <w:r>
        <w:rPr>
          <w:color w:val="231F20"/>
        </w:rPr>
        <w:t>Flexible</w:t>
      </w:r>
      <w:r>
        <w:rPr>
          <w:color w:val="231F20"/>
          <w:spacing w:val="-13"/>
        </w:rPr>
        <w:t xml:space="preserve"> </w:t>
      </w:r>
      <w:r>
        <w:rPr>
          <w:color w:val="231F20"/>
        </w:rPr>
        <w:t>nasopharyngoscopy</w:t>
      </w:r>
      <w:r>
        <w:rPr>
          <w:color w:val="231F20"/>
          <w:spacing w:val="-13"/>
        </w:rPr>
        <w:t xml:space="preserve"> </w:t>
      </w:r>
      <w:r>
        <w:rPr>
          <w:color w:val="231F20"/>
          <w:spacing w:val="-3"/>
        </w:rPr>
        <w:t>was</w:t>
      </w:r>
      <w:r>
        <w:rPr>
          <w:color w:val="231F20"/>
          <w:spacing w:val="-12"/>
        </w:rPr>
        <w:t xml:space="preserve"> </w:t>
      </w:r>
      <w:r>
        <w:rPr>
          <w:color w:val="231F20"/>
        </w:rPr>
        <w:t>performed</w:t>
      </w:r>
      <w:r>
        <w:rPr>
          <w:color w:val="231F20"/>
          <w:spacing w:val="-13"/>
        </w:rPr>
        <w:t xml:space="preserve"> </w:t>
      </w:r>
      <w:r>
        <w:rPr>
          <w:color w:val="231F20"/>
        </w:rPr>
        <w:t>under</w:t>
      </w:r>
      <w:r>
        <w:rPr>
          <w:color w:val="231F20"/>
          <w:spacing w:val="-12"/>
        </w:rPr>
        <w:t xml:space="preserve"> </w:t>
      </w:r>
      <w:r>
        <w:rPr>
          <w:color w:val="231F20"/>
        </w:rPr>
        <w:t>the</w:t>
      </w:r>
      <w:r>
        <w:rPr>
          <w:color w:val="231F20"/>
          <w:spacing w:val="-13"/>
        </w:rPr>
        <w:t xml:space="preserve"> </w:t>
      </w:r>
      <w:r>
        <w:rPr>
          <w:color w:val="231F20"/>
        </w:rPr>
        <w:t xml:space="preserve">aseptic technique; the participant was made to sit comfortably on    a chair supported by the parent/caregiver or restrained </w:t>
      </w:r>
      <w:proofErr w:type="gramStart"/>
      <w:r>
        <w:rPr>
          <w:color w:val="231F20"/>
        </w:rPr>
        <w:t>on  the</w:t>
      </w:r>
      <w:proofErr w:type="gramEnd"/>
      <w:r>
        <w:rPr>
          <w:color w:val="231F20"/>
        </w:rPr>
        <w:t xml:space="preserve"> </w:t>
      </w:r>
      <w:r>
        <w:rPr>
          <w:color w:val="231F20"/>
          <w:spacing w:val="-5"/>
        </w:rPr>
        <w:t xml:space="preserve">caregiver’s </w:t>
      </w:r>
      <w:r>
        <w:rPr>
          <w:color w:val="231F20"/>
        </w:rPr>
        <w:t xml:space="preserve">lap depending on the age of the child. Nasal examination was </w:t>
      </w:r>
      <w:r>
        <w:rPr>
          <w:color w:val="231F20"/>
          <w:spacing w:val="2"/>
        </w:rPr>
        <w:t xml:space="preserve">carried </w:t>
      </w:r>
      <w:r>
        <w:rPr>
          <w:color w:val="231F20"/>
        </w:rPr>
        <w:t xml:space="preserve">out with a bright headlamp. For patients found with nasal discharge, cleaning and suctioning were carried out using an appropriate size flexible suction </w:t>
      </w:r>
      <w:r>
        <w:rPr>
          <w:color w:val="231F20"/>
          <w:spacing w:val="-3"/>
        </w:rPr>
        <w:t>catheter.</w:t>
      </w:r>
      <w:r>
        <w:rPr>
          <w:color w:val="231F20"/>
          <w:spacing w:val="-18"/>
        </w:rPr>
        <w:t xml:space="preserve"> </w:t>
      </w:r>
      <w:r>
        <w:rPr>
          <w:color w:val="231F20"/>
          <w:spacing w:val="-3"/>
        </w:rPr>
        <w:t>Patients</w:t>
      </w:r>
      <w:r>
        <w:rPr>
          <w:color w:val="231F20"/>
          <w:spacing w:val="-17"/>
        </w:rPr>
        <w:t xml:space="preserve"> </w:t>
      </w:r>
      <w:r>
        <w:rPr>
          <w:color w:val="231F20"/>
        </w:rPr>
        <w:t>with</w:t>
      </w:r>
      <w:r>
        <w:rPr>
          <w:color w:val="231F20"/>
          <w:spacing w:val="-17"/>
        </w:rPr>
        <w:t xml:space="preserve"> </w:t>
      </w:r>
      <w:r>
        <w:rPr>
          <w:color w:val="231F20"/>
        </w:rPr>
        <w:t>gross</w:t>
      </w:r>
      <w:r>
        <w:rPr>
          <w:color w:val="231F20"/>
          <w:spacing w:val="-18"/>
        </w:rPr>
        <w:t xml:space="preserve"> </w:t>
      </w:r>
      <w:r>
        <w:rPr>
          <w:color w:val="231F20"/>
        </w:rPr>
        <w:t>nasal</w:t>
      </w:r>
      <w:r>
        <w:rPr>
          <w:color w:val="231F20"/>
          <w:spacing w:val="-17"/>
        </w:rPr>
        <w:t xml:space="preserve"> </w:t>
      </w:r>
      <w:r>
        <w:rPr>
          <w:color w:val="231F20"/>
        </w:rPr>
        <w:t>mass</w:t>
      </w:r>
      <w:r>
        <w:rPr>
          <w:color w:val="231F20"/>
          <w:spacing w:val="-17"/>
        </w:rPr>
        <w:t xml:space="preserve"> </w:t>
      </w:r>
      <w:r>
        <w:rPr>
          <w:color w:val="231F20"/>
          <w:spacing w:val="-4"/>
        </w:rPr>
        <w:t>were</w:t>
      </w:r>
      <w:r>
        <w:rPr>
          <w:color w:val="231F20"/>
          <w:spacing w:val="-17"/>
        </w:rPr>
        <w:t xml:space="preserve"> </w:t>
      </w:r>
      <w:r>
        <w:rPr>
          <w:color w:val="231F20"/>
          <w:spacing w:val="-3"/>
        </w:rPr>
        <w:t>excluded</w:t>
      </w:r>
      <w:r>
        <w:rPr>
          <w:color w:val="231F20"/>
          <w:spacing w:val="-18"/>
        </w:rPr>
        <w:t xml:space="preserve"> </w:t>
      </w:r>
      <w:r>
        <w:rPr>
          <w:color w:val="231F20"/>
        </w:rPr>
        <w:t>from</w:t>
      </w:r>
      <w:r>
        <w:rPr>
          <w:color w:val="231F20"/>
          <w:spacing w:val="-17"/>
        </w:rPr>
        <w:t xml:space="preserve"> </w:t>
      </w:r>
      <w:r>
        <w:rPr>
          <w:color w:val="231F20"/>
          <w:spacing w:val="-2"/>
        </w:rPr>
        <w:t xml:space="preserve">the </w:t>
      </w:r>
      <w:r>
        <w:rPr>
          <w:color w:val="231F20"/>
          <w:spacing w:val="-5"/>
        </w:rPr>
        <w:t>study.</w:t>
      </w:r>
      <w:r>
        <w:rPr>
          <w:color w:val="231F20"/>
          <w:spacing w:val="-22"/>
        </w:rPr>
        <w:t xml:space="preserve"> </w:t>
      </w:r>
      <w:r>
        <w:rPr>
          <w:color w:val="231F20"/>
        </w:rPr>
        <w:t>Xylocaine</w:t>
      </w:r>
      <w:r>
        <w:rPr>
          <w:color w:val="231F20"/>
          <w:spacing w:val="-21"/>
        </w:rPr>
        <w:t xml:space="preserve"> </w:t>
      </w:r>
      <w:r>
        <w:rPr>
          <w:color w:val="231F20"/>
          <w:spacing w:val="-3"/>
        </w:rPr>
        <w:t>spray</w:t>
      </w:r>
      <w:r>
        <w:rPr>
          <w:color w:val="231F20"/>
          <w:spacing w:val="-22"/>
        </w:rPr>
        <w:t xml:space="preserve"> </w:t>
      </w:r>
      <w:r>
        <w:rPr>
          <w:color w:val="231F20"/>
        </w:rPr>
        <w:t>10%</w:t>
      </w:r>
      <w:r>
        <w:rPr>
          <w:color w:val="231F20"/>
          <w:spacing w:val="-21"/>
        </w:rPr>
        <w:t xml:space="preserve"> </w:t>
      </w:r>
      <w:r>
        <w:rPr>
          <w:color w:val="231F20"/>
        </w:rPr>
        <w:t>(10</w:t>
      </w:r>
      <w:r>
        <w:rPr>
          <w:color w:val="231F20"/>
          <w:spacing w:val="-22"/>
        </w:rPr>
        <w:t xml:space="preserve"> </w:t>
      </w:r>
      <w:r>
        <w:rPr>
          <w:color w:val="231F20"/>
        </w:rPr>
        <w:t>mg/metered</w:t>
      </w:r>
      <w:r>
        <w:rPr>
          <w:color w:val="231F20"/>
          <w:spacing w:val="-21"/>
        </w:rPr>
        <w:t xml:space="preserve"> </w:t>
      </w:r>
      <w:r>
        <w:rPr>
          <w:color w:val="231F20"/>
        </w:rPr>
        <w:t>dose)</w:t>
      </w:r>
      <w:r>
        <w:rPr>
          <w:color w:val="231F20"/>
          <w:spacing w:val="-22"/>
        </w:rPr>
        <w:t xml:space="preserve"> </w:t>
      </w:r>
      <w:r>
        <w:rPr>
          <w:color w:val="231F20"/>
          <w:spacing w:val="-3"/>
        </w:rPr>
        <w:t>was</w:t>
      </w:r>
      <w:r>
        <w:rPr>
          <w:color w:val="231F20"/>
          <w:spacing w:val="-21"/>
        </w:rPr>
        <w:t xml:space="preserve"> </w:t>
      </w:r>
      <w:r>
        <w:rPr>
          <w:color w:val="231F20"/>
        </w:rPr>
        <w:t>applied into</w:t>
      </w:r>
      <w:r>
        <w:rPr>
          <w:color w:val="231F20"/>
          <w:spacing w:val="-10"/>
        </w:rPr>
        <w:t xml:space="preserve"> </w:t>
      </w:r>
      <w:r>
        <w:rPr>
          <w:color w:val="231F20"/>
        </w:rPr>
        <w:t>both</w:t>
      </w:r>
      <w:r>
        <w:rPr>
          <w:color w:val="231F20"/>
          <w:spacing w:val="-10"/>
        </w:rPr>
        <w:t xml:space="preserve"> </w:t>
      </w:r>
      <w:r>
        <w:rPr>
          <w:color w:val="231F20"/>
        </w:rPr>
        <w:t>nasal</w:t>
      </w:r>
      <w:r>
        <w:rPr>
          <w:color w:val="231F20"/>
          <w:spacing w:val="-9"/>
        </w:rPr>
        <w:t xml:space="preserve"> </w:t>
      </w:r>
      <w:r>
        <w:rPr>
          <w:color w:val="231F20"/>
        </w:rPr>
        <w:t>cavities</w:t>
      </w:r>
      <w:r>
        <w:rPr>
          <w:color w:val="231F20"/>
          <w:spacing w:val="-10"/>
        </w:rPr>
        <w:t xml:space="preserve"> </w:t>
      </w:r>
      <w:r>
        <w:rPr>
          <w:color w:val="231F20"/>
        </w:rPr>
        <w:t>(1–2</w:t>
      </w:r>
      <w:r>
        <w:rPr>
          <w:color w:val="231F20"/>
          <w:spacing w:val="-9"/>
        </w:rPr>
        <w:t xml:space="preserve"> </w:t>
      </w:r>
      <w:r>
        <w:rPr>
          <w:color w:val="231F20"/>
        </w:rPr>
        <w:t>metered</w:t>
      </w:r>
      <w:r>
        <w:rPr>
          <w:color w:val="231F20"/>
          <w:spacing w:val="-10"/>
        </w:rPr>
        <w:t xml:space="preserve"> </w:t>
      </w:r>
      <w:r>
        <w:rPr>
          <w:color w:val="231F20"/>
        </w:rPr>
        <w:t>dose)</w:t>
      </w:r>
      <w:r>
        <w:rPr>
          <w:color w:val="231F20"/>
          <w:spacing w:val="-9"/>
        </w:rPr>
        <w:t xml:space="preserve"> </w:t>
      </w:r>
      <w:r>
        <w:rPr>
          <w:color w:val="231F20"/>
        </w:rPr>
        <w:t>to</w:t>
      </w:r>
      <w:r>
        <w:rPr>
          <w:color w:val="231F20"/>
          <w:spacing w:val="-10"/>
        </w:rPr>
        <w:t xml:space="preserve"> </w:t>
      </w:r>
      <w:proofErr w:type="spellStart"/>
      <w:r>
        <w:rPr>
          <w:color w:val="231F20"/>
        </w:rPr>
        <w:t>anaesthetise</w:t>
      </w:r>
      <w:proofErr w:type="spellEnd"/>
      <w:r>
        <w:rPr>
          <w:color w:val="231F20"/>
          <w:spacing w:val="-9"/>
        </w:rPr>
        <w:t xml:space="preserve"> </w:t>
      </w:r>
      <w:r>
        <w:rPr>
          <w:color w:val="231F20"/>
        </w:rPr>
        <w:t>the nasal</w:t>
      </w:r>
      <w:r>
        <w:rPr>
          <w:color w:val="231F20"/>
          <w:spacing w:val="-18"/>
        </w:rPr>
        <w:t xml:space="preserve"> </w:t>
      </w:r>
      <w:r>
        <w:rPr>
          <w:color w:val="231F20"/>
        </w:rPr>
        <w:t>mucosa,</w:t>
      </w:r>
      <w:r>
        <w:rPr>
          <w:color w:val="231F20"/>
          <w:spacing w:val="-17"/>
        </w:rPr>
        <w:t xml:space="preserve"> </w:t>
      </w:r>
      <w:r>
        <w:rPr>
          <w:color w:val="231F20"/>
        </w:rPr>
        <w:t>to</w:t>
      </w:r>
      <w:r>
        <w:rPr>
          <w:color w:val="231F20"/>
          <w:spacing w:val="-17"/>
        </w:rPr>
        <w:t xml:space="preserve"> </w:t>
      </w:r>
      <w:r>
        <w:rPr>
          <w:color w:val="231F20"/>
        </w:rPr>
        <w:t>ease</w:t>
      </w:r>
      <w:r>
        <w:rPr>
          <w:color w:val="231F20"/>
          <w:spacing w:val="-17"/>
        </w:rPr>
        <w:t xml:space="preserve"> </w:t>
      </w:r>
      <w:r>
        <w:rPr>
          <w:color w:val="231F20"/>
        </w:rPr>
        <w:t>the</w:t>
      </w:r>
      <w:r>
        <w:rPr>
          <w:color w:val="231F20"/>
          <w:spacing w:val="-18"/>
        </w:rPr>
        <w:t xml:space="preserve"> </w:t>
      </w:r>
      <w:r>
        <w:rPr>
          <w:color w:val="231F20"/>
        </w:rPr>
        <w:t>procedure,</w:t>
      </w:r>
      <w:r>
        <w:rPr>
          <w:color w:val="231F20"/>
          <w:spacing w:val="-17"/>
        </w:rPr>
        <w:t xml:space="preserve"> </w:t>
      </w:r>
      <w:r>
        <w:rPr>
          <w:color w:val="231F20"/>
        </w:rPr>
        <w:t>and</w:t>
      </w:r>
      <w:r>
        <w:rPr>
          <w:color w:val="231F20"/>
          <w:spacing w:val="-17"/>
        </w:rPr>
        <w:t xml:space="preserve"> </w:t>
      </w:r>
      <w:r>
        <w:rPr>
          <w:color w:val="231F20"/>
        </w:rPr>
        <w:t>to</w:t>
      </w:r>
      <w:r>
        <w:rPr>
          <w:color w:val="231F20"/>
          <w:spacing w:val="-17"/>
        </w:rPr>
        <w:t xml:space="preserve"> </w:t>
      </w:r>
      <w:r>
        <w:rPr>
          <w:color w:val="231F20"/>
        </w:rPr>
        <w:t>reduce</w:t>
      </w:r>
      <w:r>
        <w:rPr>
          <w:color w:val="231F20"/>
          <w:spacing w:val="-17"/>
        </w:rPr>
        <w:t xml:space="preserve"> </w:t>
      </w:r>
      <w:r>
        <w:rPr>
          <w:color w:val="231F20"/>
        </w:rPr>
        <w:t xml:space="preserve">discomfort. </w:t>
      </w:r>
      <w:r>
        <w:rPr>
          <w:color w:val="231F20"/>
          <w:spacing w:val="-3"/>
        </w:rPr>
        <w:t xml:space="preserve">Additionally, </w:t>
      </w:r>
      <w:r>
        <w:rPr>
          <w:color w:val="231F20"/>
        </w:rPr>
        <w:t xml:space="preserve">xylometazoline nasal </w:t>
      </w:r>
      <w:r>
        <w:rPr>
          <w:color w:val="231F20"/>
          <w:spacing w:val="-3"/>
        </w:rPr>
        <w:t xml:space="preserve">spray </w:t>
      </w:r>
      <w:r>
        <w:rPr>
          <w:color w:val="231F20"/>
        </w:rPr>
        <w:t xml:space="preserve">0.05% </w:t>
      </w:r>
      <w:r>
        <w:rPr>
          <w:color w:val="231F20"/>
          <w:spacing w:val="-3"/>
        </w:rPr>
        <w:t xml:space="preserve">(two </w:t>
      </w:r>
      <w:r>
        <w:rPr>
          <w:color w:val="231F20"/>
        </w:rPr>
        <w:t>to three drops)</w:t>
      </w:r>
      <w:r>
        <w:rPr>
          <w:color w:val="231F20"/>
          <w:spacing w:val="-23"/>
        </w:rPr>
        <w:t xml:space="preserve"> </w:t>
      </w:r>
      <w:r>
        <w:rPr>
          <w:color w:val="231F20"/>
          <w:spacing w:val="-3"/>
        </w:rPr>
        <w:t>was</w:t>
      </w:r>
      <w:r>
        <w:rPr>
          <w:color w:val="231F20"/>
          <w:spacing w:val="-23"/>
        </w:rPr>
        <w:t xml:space="preserve"> </w:t>
      </w:r>
      <w:r>
        <w:rPr>
          <w:color w:val="231F20"/>
        </w:rPr>
        <w:t>applied</w:t>
      </w:r>
      <w:r>
        <w:rPr>
          <w:color w:val="231F20"/>
          <w:spacing w:val="-22"/>
        </w:rPr>
        <w:t xml:space="preserve"> </w:t>
      </w:r>
      <w:r>
        <w:rPr>
          <w:color w:val="231F20"/>
        </w:rPr>
        <w:t>into</w:t>
      </w:r>
      <w:r>
        <w:rPr>
          <w:color w:val="231F20"/>
          <w:spacing w:val="-23"/>
        </w:rPr>
        <w:t xml:space="preserve"> </w:t>
      </w:r>
      <w:r>
        <w:rPr>
          <w:color w:val="231F20"/>
        </w:rPr>
        <w:t>the</w:t>
      </w:r>
      <w:r>
        <w:rPr>
          <w:color w:val="231F20"/>
          <w:spacing w:val="-22"/>
        </w:rPr>
        <w:t xml:space="preserve"> </w:t>
      </w:r>
      <w:r>
        <w:rPr>
          <w:color w:val="231F20"/>
        </w:rPr>
        <w:t>nose</w:t>
      </w:r>
      <w:r>
        <w:rPr>
          <w:color w:val="231F20"/>
          <w:spacing w:val="-23"/>
        </w:rPr>
        <w:t xml:space="preserve"> </w:t>
      </w:r>
      <w:r>
        <w:rPr>
          <w:color w:val="231F20"/>
        </w:rPr>
        <w:t>for</w:t>
      </w:r>
      <w:r>
        <w:rPr>
          <w:color w:val="231F20"/>
          <w:spacing w:val="-22"/>
        </w:rPr>
        <w:t xml:space="preserve"> </w:t>
      </w:r>
      <w:r>
        <w:rPr>
          <w:color w:val="231F20"/>
        </w:rPr>
        <w:t>a</w:t>
      </w:r>
      <w:r>
        <w:rPr>
          <w:color w:val="231F20"/>
          <w:spacing w:val="-23"/>
        </w:rPr>
        <w:t xml:space="preserve"> </w:t>
      </w:r>
      <w:r>
        <w:rPr>
          <w:color w:val="231F20"/>
        </w:rPr>
        <w:t>participant</w:t>
      </w:r>
      <w:r>
        <w:rPr>
          <w:color w:val="231F20"/>
          <w:spacing w:val="-22"/>
        </w:rPr>
        <w:t xml:space="preserve"> </w:t>
      </w:r>
      <w:r>
        <w:rPr>
          <w:color w:val="231F20"/>
        </w:rPr>
        <w:t>with</w:t>
      </w:r>
      <w:r>
        <w:rPr>
          <w:color w:val="231F20"/>
          <w:spacing w:val="-23"/>
        </w:rPr>
        <w:t xml:space="preserve"> </w:t>
      </w:r>
      <w:r>
        <w:rPr>
          <w:color w:val="231F20"/>
          <w:spacing w:val="-3"/>
        </w:rPr>
        <w:t xml:space="preserve">engorged </w:t>
      </w:r>
      <w:r>
        <w:rPr>
          <w:color w:val="231F20"/>
        </w:rPr>
        <w:t xml:space="preserve">inferior turbinate. </w:t>
      </w:r>
      <w:r>
        <w:rPr>
          <w:color w:val="231F20"/>
          <w:spacing w:val="-4"/>
        </w:rPr>
        <w:t xml:space="preserve">Five </w:t>
      </w:r>
      <w:r>
        <w:rPr>
          <w:color w:val="231F20"/>
        </w:rPr>
        <w:t xml:space="preserve">minutes </w:t>
      </w:r>
      <w:r>
        <w:rPr>
          <w:color w:val="231F20"/>
          <w:spacing w:val="-3"/>
        </w:rPr>
        <w:t xml:space="preserve">was given </w:t>
      </w:r>
      <w:r>
        <w:rPr>
          <w:color w:val="231F20"/>
        </w:rPr>
        <w:t>for xylocaine and/ or</w:t>
      </w:r>
      <w:r>
        <w:rPr>
          <w:color w:val="231F20"/>
          <w:spacing w:val="-30"/>
        </w:rPr>
        <w:t xml:space="preserve"> </w:t>
      </w:r>
      <w:r>
        <w:rPr>
          <w:color w:val="231F20"/>
        </w:rPr>
        <w:t>xylometazoline</w:t>
      </w:r>
      <w:r>
        <w:rPr>
          <w:color w:val="231F20"/>
          <w:spacing w:val="-29"/>
        </w:rPr>
        <w:t xml:space="preserve"> </w:t>
      </w:r>
      <w:r>
        <w:rPr>
          <w:color w:val="231F20"/>
        </w:rPr>
        <w:t>to</w:t>
      </w:r>
      <w:r>
        <w:rPr>
          <w:color w:val="231F20"/>
          <w:spacing w:val="-29"/>
        </w:rPr>
        <w:t xml:space="preserve"> </w:t>
      </w:r>
      <w:r>
        <w:rPr>
          <w:color w:val="231F20"/>
        </w:rPr>
        <w:t>take</w:t>
      </w:r>
      <w:r>
        <w:rPr>
          <w:color w:val="231F20"/>
          <w:spacing w:val="-30"/>
        </w:rPr>
        <w:t xml:space="preserve"> </w:t>
      </w:r>
      <w:r>
        <w:rPr>
          <w:color w:val="231F20"/>
        </w:rPr>
        <w:t>effect.</w:t>
      </w:r>
      <w:r>
        <w:rPr>
          <w:color w:val="231F20"/>
          <w:spacing w:val="-36"/>
        </w:rPr>
        <w:t xml:space="preserve"> </w:t>
      </w:r>
      <w:r>
        <w:rPr>
          <w:color w:val="231F20"/>
        </w:rPr>
        <w:t>A</w:t>
      </w:r>
      <w:r>
        <w:rPr>
          <w:color w:val="231F20"/>
          <w:spacing w:val="-29"/>
        </w:rPr>
        <w:t xml:space="preserve"> </w:t>
      </w:r>
      <w:r>
        <w:rPr>
          <w:color w:val="231F20"/>
          <w:spacing w:val="-3"/>
        </w:rPr>
        <w:t>flexible</w:t>
      </w:r>
      <w:r>
        <w:rPr>
          <w:color w:val="231F20"/>
          <w:spacing w:val="-29"/>
        </w:rPr>
        <w:t xml:space="preserve"> </w:t>
      </w:r>
      <w:proofErr w:type="spellStart"/>
      <w:r>
        <w:rPr>
          <w:color w:val="231F20"/>
        </w:rPr>
        <w:t>nasopharyngoscope</w:t>
      </w:r>
      <w:proofErr w:type="spellEnd"/>
    </w:p>
    <w:p w14:paraId="532C9B7E" w14:textId="77777777" w:rsidR="00282971" w:rsidRDefault="00000000">
      <w:pPr>
        <w:pStyle w:val="BodyText"/>
        <w:spacing w:before="89" w:line="249" w:lineRule="auto"/>
        <w:ind w:left="117" w:right="109"/>
        <w:jc w:val="both"/>
      </w:pPr>
      <w:r>
        <w:br w:type="column"/>
      </w:r>
      <w:r>
        <w:rPr>
          <w:color w:val="231F20"/>
        </w:rPr>
        <w:t>(Model</w:t>
      </w:r>
      <w:r>
        <w:rPr>
          <w:color w:val="231F20"/>
          <w:spacing w:val="-21"/>
        </w:rPr>
        <w:t xml:space="preserve"> </w:t>
      </w:r>
      <w:r>
        <w:rPr>
          <w:color w:val="231F20"/>
        </w:rPr>
        <w:t>No:</w:t>
      </w:r>
      <w:r>
        <w:rPr>
          <w:color w:val="231F20"/>
          <w:spacing w:val="-21"/>
        </w:rPr>
        <w:t xml:space="preserve"> </w:t>
      </w:r>
      <w:r>
        <w:rPr>
          <w:color w:val="231F20"/>
        </w:rPr>
        <w:t>68E3566M,</w:t>
      </w:r>
      <w:r>
        <w:rPr>
          <w:color w:val="231F20"/>
          <w:spacing w:val="-21"/>
        </w:rPr>
        <w:t xml:space="preserve"> </w:t>
      </w:r>
      <w:r>
        <w:rPr>
          <w:color w:val="231F20"/>
        </w:rPr>
        <w:t>diameter:</w:t>
      </w:r>
      <w:r>
        <w:rPr>
          <w:color w:val="231F20"/>
          <w:spacing w:val="-21"/>
        </w:rPr>
        <w:t xml:space="preserve"> </w:t>
      </w:r>
      <w:r>
        <w:rPr>
          <w:color w:val="231F20"/>
        </w:rPr>
        <w:t>2.7</w:t>
      </w:r>
      <w:r>
        <w:rPr>
          <w:color w:val="231F20"/>
          <w:spacing w:val="-33"/>
        </w:rPr>
        <w:t xml:space="preserve"> </w:t>
      </w:r>
      <w:r>
        <w:rPr>
          <w:color w:val="231F20"/>
        </w:rPr>
        <w:t>mm;</w:t>
      </w:r>
      <w:r>
        <w:rPr>
          <w:color w:val="231F20"/>
          <w:spacing w:val="-21"/>
        </w:rPr>
        <w:t xml:space="preserve"> </w:t>
      </w:r>
      <w:r>
        <w:rPr>
          <w:color w:val="231F20"/>
        </w:rPr>
        <w:t>Medtronic</w:t>
      </w:r>
      <w:r>
        <w:rPr>
          <w:color w:val="231F20"/>
          <w:spacing w:val="-21"/>
        </w:rPr>
        <w:t xml:space="preserve"> </w:t>
      </w:r>
      <w:proofErr w:type="spellStart"/>
      <w:r>
        <w:rPr>
          <w:color w:val="231F20"/>
          <w:spacing w:val="-4"/>
        </w:rPr>
        <w:t>Xomed</w:t>
      </w:r>
      <w:proofErr w:type="spellEnd"/>
      <w:r>
        <w:rPr>
          <w:color w:val="231F20"/>
          <w:spacing w:val="-4"/>
        </w:rPr>
        <w:t xml:space="preserve">, </w:t>
      </w:r>
      <w:r>
        <w:rPr>
          <w:color w:val="231F20"/>
        </w:rPr>
        <w:t>Florida)</w:t>
      </w:r>
      <w:r>
        <w:rPr>
          <w:color w:val="231F20"/>
          <w:spacing w:val="-19"/>
        </w:rPr>
        <w:t xml:space="preserve"> </w:t>
      </w:r>
      <w:r>
        <w:rPr>
          <w:color w:val="231F20"/>
          <w:spacing w:val="-3"/>
        </w:rPr>
        <w:t>was</w:t>
      </w:r>
      <w:r>
        <w:rPr>
          <w:color w:val="231F20"/>
          <w:spacing w:val="-19"/>
        </w:rPr>
        <w:t xml:space="preserve"> </w:t>
      </w:r>
      <w:r>
        <w:rPr>
          <w:color w:val="231F20"/>
        </w:rPr>
        <w:t>used</w:t>
      </w:r>
      <w:r>
        <w:rPr>
          <w:color w:val="231F20"/>
          <w:spacing w:val="-19"/>
        </w:rPr>
        <w:t xml:space="preserve"> </w:t>
      </w:r>
      <w:r>
        <w:rPr>
          <w:color w:val="231F20"/>
        </w:rPr>
        <w:t>for</w:t>
      </w:r>
      <w:r>
        <w:rPr>
          <w:color w:val="231F20"/>
          <w:spacing w:val="-19"/>
        </w:rPr>
        <w:t xml:space="preserve"> </w:t>
      </w:r>
      <w:r>
        <w:rPr>
          <w:color w:val="231F20"/>
        </w:rPr>
        <w:t>the</w:t>
      </w:r>
      <w:r>
        <w:rPr>
          <w:color w:val="231F20"/>
          <w:spacing w:val="-19"/>
        </w:rPr>
        <w:t xml:space="preserve"> </w:t>
      </w:r>
      <w:r>
        <w:rPr>
          <w:color w:val="231F20"/>
        </w:rPr>
        <w:t>procedure.</w:t>
      </w:r>
      <w:r>
        <w:rPr>
          <w:color w:val="231F20"/>
          <w:spacing w:val="-28"/>
        </w:rPr>
        <w:t xml:space="preserve"> </w:t>
      </w:r>
      <w:r>
        <w:rPr>
          <w:color w:val="231F20"/>
        </w:rPr>
        <w:t>The</w:t>
      </w:r>
      <w:r>
        <w:rPr>
          <w:color w:val="231F20"/>
          <w:spacing w:val="-19"/>
        </w:rPr>
        <w:t xml:space="preserve"> </w:t>
      </w:r>
      <w:r>
        <w:rPr>
          <w:color w:val="231F20"/>
        </w:rPr>
        <w:t>scope</w:t>
      </w:r>
      <w:r>
        <w:rPr>
          <w:color w:val="231F20"/>
          <w:spacing w:val="-18"/>
        </w:rPr>
        <w:t xml:space="preserve"> </w:t>
      </w:r>
      <w:r>
        <w:rPr>
          <w:color w:val="231F20"/>
          <w:spacing w:val="-3"/>
        </w:rPr>
        <w:t>was</w:t>
      </w:r>
      <w:r>
        <w:rPr>
          <w:color w:val="231F20"/>
          <w:spacing w:val="-19"/>
        </w:rPr>
        <w:t xml:space="preserve"> </w:t>
      </w:r>
      <w:r>
        <w:rPr>
          <w:color w:val="231F20"/>
        </w:rPr>
        <w:t>disinfected and</w:t>
      </w:r>
      <w:r>
        <w:rPr>
          <w:color w:val="231F20"/>
          <w:spacing w:val="-15"/>
        </w:rPr>
        <w:t xml:space="preserve"> </w:t>
      </w:r>
      <w:r>
        <w:rPr>
          <w:color w:val="231F20"/>
        </w:rPr>
        <w:t>lubricated</w:t>
      </w:r>
      <w:r>
        <w:rPr>
          <w:color w:val="231F20"/>
          <w:spacing w:val="-14"/>
        </w:rPr>
        <w:t xml:space="preserve"> </w:t>
      </w:r>
      <w:r>
        <w:rPr>
          <w:color w:val="231F20"/>
        </w:rPr>
        <w:t>before</w:t>
      </w:r>
      <w:r>
        <w:rPr>
          <w:color w:val="231F20"/>
          <w:spacing w:val="-14"/>
        </w:rPr>
        <w:t xml:space="preserve"> </w:t>
      </w:r>
      <w:r>
        <w:rPr>
          <w:color w:val="231F20"/>
        </w:rPr>
        <w:t>introduction</w:t>
      </w:r>
      <w:r>
        <w:rPr>
          <w:color w:val="231F20"/>
          <w:spacing w:val="-14"/>
        </w:rPr>
        <w:t xml:space="preserve"> </w:t>
      </w:r>
      <w:r>
        <w:rPr>
          <w:color w:val="231F20"/>
        </w:rPr>
        <w:t>into</w:t>
      </w:r>
      <w:r>
        <w:rPr>
          <w:color w:val="231F20"/>
          <w:spacing w:val="-14"/>
        </w:rPr>
        <w:t xml:space="preserve"> </w:t>
      </w:r>
      <w:r>
        <w:rPr>
          <w:color w:val="231F20"/>
        </w:rPr>
        <w:t>the</w:t>
      </w:r>
      <w:r>
        <w:rPr>
          <w:color w:val="231F20"/>
          <w:spacing w:val="-14"/>
        </w:rPr>
        <w:t xml:space="preserve"> </w:t>
      </w:r>
      <w:r>
        <w:rPr>
          <w:color w:val="231F20"/>
        </w:rPr>
        <w:t>nose.</w:t>
      </w:r>
      <w:r>
        <w:rPr>
          <w:color w:val="231F20"/>
          <w:spacing w:val="-14"/>
        </w:rPr>
        <w:t xml:space="preserve"> </w:t>
      </w:r>
      <w:r>
        <w:rPr>
          <w:color w:val="231F20"/>
        </w:rPr>
        <w:t>Defogging</w:t>
      </w:r>
      <w:r>
        <w:rPr>
          <w:color w:val="231F20"/>
          <w:spacing w:val="-14"/>
        </w:rPr>
        <w:t xml:space="preserve"> </w:t>
      </w:r>
      <w:r>
        <w:rPr>
          <w:color w:val="231F20"/>
        </w:rPr>
        <w:t>of the</w:t>
      </w:r>
      <w:r>
        <w:rPr>
          <w:color w:val="231F20"/>
          <w:spacing w:val="-10"/>
        </w:rPr>
        <w:t xml:space="preserve"> </w:t>
      </w:r>
      <w:r>
        <w:rPr>
          <w:color w:val="231F20"/>
        </w:rPr>
        <w:t>flexible</w:t>
      </w:r>
      <w:r>
        <w:rPr>
          <w:color w:val="231F20"/>
          <w:spacing w:val="-10"/>
        </w:rPr>
        <w:t xml:space="preserve"> </w:t>
      </w:r>
      <w:proofErr w:type="spellStart"/>
      <w:r>
        <w:rPr>
          <w:color w:val="231F20"/>
        </w:rPr>
        <w:t>nasopharyngoscope</w:t>
      </w:r>
      <w:proofErr w:type="spellEnd"/>
      <w:r>
        <w:rPr>
          <w:color w:val="231F20"/>
          <w:spacing w:val="-9"/>
        </w:rPr>
        <w:t xml:space="preserve"> </w:t>
      </w:r>
      <w:r>
        <w:rPr>
          <w:color w:val="231F20"/>
          <w:spacing w:val="-3"/>
        </w:rPr>
        <w:t>was</w:t>
      </w:r>
      <w:r>
        <w:rPr>
          <w:color w:val="231F20"/>
          <w:spacing w:val="-10"/>
        </w:rPr>
        <w:t xml:space="preserve"> </w:t>
      </w:r>
      <w:r>
        <w:rPr>
          <w:color w:val="231F20"/>
        </w:rPr>
        <w:t>done</w:t>
      </w:r>
      <w:r>
        <w:rPr>
          <w:color w:val="231F20"/>
          <w:spacing w:val="-9"/>
        </w:rPr>
        <w:t xml:space="preserve"> </w:t>
      </w:r>
      <w:r>
        <w:rPr>
          <w:color w:val="231F20"/>
          <w:spacing w:val="-3"/>
        </w:rPr>
        <w:t>by</w:t>
      </w:r>
      <w:r>
        <w:rPr>
          <w:color w:val="231F20"/>
          <w:spacing w:val="-10"/>
        </w:rPr>
        <w:t xml:space="preserve"> </w:t>
      </w:r>
      <w:r>
        <w:rPr>
          <w:color w:val="231F20"/>
        </w:rPr>
        <w:t>wiping</w:t>
      </w:r>
      <w:r>
        <w:rPr>
          <w:color w:val="231F20"/>
          <w:spacing w:val="-9"/>
        </w:rPr>
        <w:t xml:space="preserve"> </w:t>
      </w:r>
      <w:r>
        <w:rPr>
          <w:color w:val="231F20"/>
        </w:rPr>
        <w:t>the</w:t>
      </w:r>
      <w:r>
        <w:rPr>
          <w:color w:val="231F20"/>
          <w:spacing w:val="-10"/>
        </w:rPr>
        <w:t xml:space="preserve"> </w:t>
      </w:r>
      <w:r>
        <w:rPr>
          <w:color w:val="231F20"/>
        </w:rPr>
        <w:t>tip</w:t>
      </w:r>
      <w:r>
        <w:rPr>
          <w:color w:val="231F20"/>
          <w:spacing w:val="-9"/>
        </w:rPr>
        <w:t xml:space="preserve"> </w:t>
      </w:r>
      <w:r>
        <w:rPr>
          <w:color w:val="231F20"/>
        </w:rPr>
        <w:t xml:space="preserve">of the scope with a piece of cotton </w:t>
      </w:r>
      <w:r>
        <w:rPr>
          <w:color w:val="231F20"/>
          <w:spacing w:val="-3"/>
        </w:rPr>
        <w:t xml:space="preserve">wool </w:t>
      </w:r>
      <w:r>
        <w:rPr>
          <w:color w:val="231F20"/>
        </w:rPr>
        <w:t xml:space="preserve">soaked in </w:t>
      </w:r>
      <w:proofErr w:type="spellStart"/>
      <w:r>
        <w:rPr>
          <w:color w:val="231F20"/>
        </w:rPr>
        <w:t>Savlon</w:t>
      </w:r>
      <w:proofErr w:type="spellEnd"/>
      <w:r>
        <w:rPr>
          <w:color w:val="231F20"/>
        </w:rPr>
        <w:t>. The tip</w:t>
      </w:r>
      <w:r>
        <w:rPr>
          <w:color w:val="231F20"/>
          <w:spacing w:val="-12"/>
        </w:rPr>
        <w:t xml:space="preserve"> </w:t>
      </w:r>
      <w:r>
        <w:rPr>
          <w:color w:val="231F20"/>
        </w:rPr>
        <w:t>of</w:t>
      </w:r>
      <w:r>
        <w:rPr>
          <w:color w:val="231F20"/>
          <w:spacing w:val="-11"/>
        </w:rPr>
        <w:t xml:space="preserve"> </w:t>
      </w:r>
      <w:r>
        <w:rPr>
          <w:color w:val="231F20"/>
        </w:rPr>
        <w:t>the</w:t>
      </w:r>
      <w:r>
        <w:rPr>
          <w:color w:val="231F20"/>
          <w:spacing w:val="-11"/>
        </w:rPr>
        <w:t xml:space="preserve"> </w:t>
      </w:r>
      <w:r>
        <w:rPr>
          <w:color w:val="231F20"/>
        </w:rPr>
        <w:t>scope</w:t>
      </w:r>
      <w:r>
        <w:rPr>
          <w:color w:val="231F20"/>
          <w:spacing w:val="-11"/>
        </w:rPr>
        <w:t xml:space="preserve"> </w:t>
      </w:r>
      <w:r>
        <w:rPr>
          <w:color w:val="231F20"/>
          <w:spacing w:val="-3"/>
        </w:rPr>
        <w:t>was</w:t>
      </w:r>
      <w:r>
        <w:rPr>
          <w:color w:val="231F20"/>
          <w:spacing w:val="-12"/>
        </w:rPr>
        <w:t xml:space="preserve"> </w:t>
      </w:r>
      <w:r>
        <w:rPr>
          <w:color w:val="231F20"/>
        </w:rPr>
        <w:t>passed</w:t>
      </w:r>
      <w:r>
        <w:rPr>
          <w:color w:val="231F20"/>
          <w:spacing w:val="-11"/>
        </w:rPr>
        <w:t xml:space="preserve"> </w:t>
      </w:r>
      <w:r>
        <w:rPr>
          <w:color w:val="231F20"/>
        </w:rPr>
        <w:t>into</w:t>
      </w:r>
      <w:r>
        <w:rPr>
          <w:color w:val="231F20"/>
          <w:spacing w:val="-11"/>
        </w:rPr>
        <w:t xml:space="preserve"> </w:t>
      </w:r>
      <w:r>
        <w:rPr>
          <w:color w:val="231F20"/>
        </w:rPr>
        <w:t>the</w:t>
      </w:r>
      <w:r>
        <w:rPr>
          <w:color w:val="231F20"/>
          <w:spacing w:val="-11"/>
        </w:rPr>
        <w:t xml:space="preserve"> </w:t>
      </w:r>
      <w:r>
        <w:rPr>
          <w:color w:val="231F20"/>
        </w:rPr>
        <w:t>most</w:t>
      </w:r>
      <w:r>
        <w:rPr>
          <w:color w:val="231F20"/>
          <w:spacing w:val="-12"/>
        </w:rPr>
        <w:t xml:space="preserve"> </w:t>
      </w:r>
      <w:r>
        <w:rPr>
          <w:color w:val="231F20"/>
        </w:rPr>
        <w:t>spacious</w:t>
      </w:r>
      <w:r>
        <w:rPr>
          <w:color w:val="231F20"/>
          <w:spacing w:val="-11"/>
        </w:rPr>
        <w:t xml:space="preserve"> </w:t>
      </w:r>
      <w:r>
        <w:rPr>
          <w:color w:val="231F20"/>
        </w:rPr>
        <w:t>nasal</w:t>
      </w:r>
      <w:r>
        <w:rPr>
          <w:color w:val="231F20"/>
          <w:spacing w:val="-11"/>
        </w:rPr>
        <w:t xml:space="preserve"> </w:t>
      </w:r>
      <w:r>
        <w:rPr>
          <w:color w:val="231F20"/>
          <w:spacing w:val="-3"/>
        </w:rPr>
        <w:t xml:space="preserve">cavity </w:t>
      </w:r>
      <w:r>
        <w:rPr>
          <w:color w:val="231F20"/>
        </w:rPr>
        <w:t>along</w:t>
      </w:r>
      <w:r>
        <w:rPr>
          <w:color w:val="231F20"/>
          <w:spacing w:val="-9"/>
        </w:rPr>
        <w:t xml:space="preserve"> </w:t>
      </w:r>
      <w:r>
        <w:rPr>
          <w:color w:val="231F20"/>
        </w:rPr>
        <w:t>the</w:t>
      </w:r>
      <w:r>
        <w:rPr>
          <w:color w:val="231F20"/>
          <w:spacing w:val="-8"/>
        </w:rPr>
        <w:t xml:space="preserve"> </w:t>
      </w:r>
      <w:r>
        <w:rPr>
          <w:color w:val="231F20"/>
        </w:rPr>
        <w:t>floor</w:t>
      </w:r>
      <w:r>
        <w:rPr>
          <w:color w:val="231F20"/>
          <w:spacing w:val="-9"/>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rPr>
        <w:t>nasal</w:t>
      </w:r>
      <w:r>
        <w:rPr>
          <w:color w:val="231F20"/>
          <w:spacing w:val="-9"/>
        </w:rPr>
        <w:t xml:space="preserve"> </w:t>
      </w:r>
      <w:r>
        <w:rPr>
          <w:color w:val="231F20"/>
          <w:spacing w:val="-2"/>
        </w:rPr>
        <w:t>cavity</w:t>
      </w:r>
      <w:r>
        <w:rPr>
          <w:color w:val="231F20"/>
          <w:spacing w:val="-8"/>
        </w:rPr>
        <w:t xml:space="preserve"> </w:t>
      </w:r>
      <w:r>
        <w:rPr>
          <w:color w:val="231F20"/>
        </w:rPr>
        <w:t>to</w:t>
      </w:r>
      <w:r>
        <w:rPr>
          <w:color w:val="231F20"/>
          <w:spacing w:val="-8"/>
        </w:rPr>
        <w:t xml:space="preserve"> </w:t>
      </w:r>
      <w:r>
        <w:rPr>
          <w:color w:val="231F20"/>
        </w:rPr>
        <w:t>examine</w:t>
      </w:r>
      <w:r>
        <w:rPr>
          <w:color w:val="231F20"/>
          <w:spacing w:val="-9"/>
        </w:rPr>
        <w:t xml:space="preserve"> </w:t>
      </w:r>
      <w:r>
        <w:rPr>
          <w:color w:val="231F20"/>
        </w:rPr>
        <w:t>the</w:t>
      </w:r>
      <w:r>
        <w:rPr>
          <w:color w:val="231F20"/>
          <w:spacing w:val="-8"/>
        </w:rPr>
        <w:t xml:space="preserve"> </w:t>
      </w:r>
      <w:r>
        <w:rPr>
          <w:color w:val="231F20"/>
        </w:rPr>
        <w:t>choanae,</w:t>
      </w:r>
      <w:r>
        <w:rPr>
          <w:color w:val="231F20"/>
          <w:spacing w:val="-8"/>
        </w:rPr>
        <w:t xml:space="preserve"> </w:t>
      </w:r>
      <w:r>
        <w:rPr>
          <w:color w:val="231F20"/>
        </w:rPr>
        <w:t>the nasopharynx,</w:t>
      </w:r>
      <w:r>
        <w:rPr>
          <w:color w:val="231F20"/>
          <w:spacing w:val="-21"/>
        </w:rPr>
        <w:t xml:space="preserve"> </w:t>
      </w:r>
      <w:r>
        <w:rPr>
          <w:color w:val="231F20"/>
        </w:rPr>
        <w:t>and</w:t>
      </w:r>
      <w:r>
        <w:rPr>
          <w:color w:val="231F20"/>
          <w:spacing w:val="-20"/>
        </w:rPr>
        <w:t xml:space="preserve"> </w:t>
      </w:r>
      <w:r>
        <w:rPr>
          <w:color w:val="231F20"/>
        </w:rPr>
        <w:t>Eustachian</w:t>
      </w:r>
      <w:r>
        <w:rPr>
          <w:color w:val="231F20"/>
          <w:spacing w:val="-20"/>
        </w:rPr>
        <w:t xml:space="preserve"> </w:t>
      </w:r>
      <w:r>
        <w:rPr>
          <w:color w:val="231F20"/>
        </w:rPr>
        <w:t>tube</w:t>
      </w:r>
      <w:r>
        <w:rPr>
          <w:color w:val="231F20"/>
          <w:spacing w:val="-20"/>
        </w:rPr>
        <w:t xml:space="preserve"> </w:t>
      </w:r>
      <w:r>
        <w:rPr>
          <w:color w:val="231F20"/>
        </w:rPr>
        <w:t>openings.</w:t>
      </w:r>
      <w:r>
        <w:rPr>
          <w:color w:val="231F20"/>
          <w:spacing w:val="-28"/>
        </w:rPr>
        <w:t xml:space="preserve"> </w:t>
      </w:r>
      <w:r>
        <w:rPr>
          <w:color w:val="231F20"/>
        </w:rPr>
        <w:t>The</w:t>
      </w:r>
      <w:r>
        <w:rPr>
          <w:color w:val="231F20"/>
          <w:spacing w:val="-20"/>
        </w:rPr>
        <w:t xml:space="preserve"> </w:t>
      </w:r>
      <w:r>
        <w:rPr>
          <w:color w:val="231F20"/>
        </w:rPr>
        <w:t xml:space="preserve">nasopharynx was </w:t>
      </w:r>
      <w:r>
        <w:rPr>
          <w:color w:val="231F20"/>
          <w:spacing w:val="2"/>
        </w:rPr>
        <w:t xml:space="preserve">examined </w:t>
      </w:r>
      <w:r>
        <w:rPr>
          <w:color w:val="231F20"/>
        </w:rPr>
        <w:t xml:space="preserve">in </w:t>
      </w:r>
      <w:r>
        <w:rPr>
          <w:color w:val="231F20"/>
          <w:spacing w:val="2"/>
        </w:rPr>
        <w:t xml:space="preserve">upright </w:t>
      </w:r>
      <w:r>
        <w:rPr>
          <w:color w:val="231F20"/>
        </w:rPr>
        <w:t xml:space="preserve">and </w:t>
      </w:r>
      <w:r>
        <w:rPr>
          <w:color w:val="231F20"/>
          <w:spacing w:val="2"/>
        </w:rPr>
        <w:t xml:space="preserve">clear endoscopic </w:t>
      </w:r>
      <w:r>
        <w:rPr>
          <w:color w:val="231F20"/>
          <w:spacing w:val="-3"/>
        </w:rPr>
        <w:t xml:space="preserve">view, </w:t>
      </w:r>
      <w:r>
        <w:rPr>
          <w:color w:val="231F20"/>
          <w:spacing w:val="3"/>
        </w:rPr>
        <w:t xml:space="preserve">and </w:t>
      </w:r>
      <w:r>
        <w:rPr>
          <w:color w:val="231F20"/>
        </w:rPr>
        <w:t xml:space="preserve">the finding was recorded as a percentage of obstruction of the choanae. The result was </w:t>
      </w:r>
      <w:r>
        <w:rPr>
          <w:color w:val="231F20"/>
          <w:spacing w:val="2"/>
        </w:rPr>
        <w:t xml:space="preserve">further grouped </w:t>
      </w:r>
      <w:r>
        <w:rPr>
          <w:color w:val="231F20"/>
        </w:rPr>
        <w:t xml:space="preserve">according </w:t>
      </w:r>
      <w:r>
        <w:rPr>
          <w:color w:val="231F20"/>
          <w:spacing w:val="-4"/>
        </w:rPr>
        <w:t xml:space="preserve">to </w:t>
      </w:r>
      <w:r>
        <w:rPr>
          <w:color w:val="231F20"/>
        </w:rPr>
        <w:t xml:space="preserve">endoscopic grading described by </w:t>
      </w:r>
      <w:proofErr w:type="spellStart"/>
      <w:r>
        <w:rPr>
          <w:color w:val="231F20"/>
          <w:spacing w:val="-4"/>
        </w:rPr>
        <w:t>Yazici</w:t>
      </w:r>
      <w:proofErr w:type="spellEnd"/>
      <w:r>
        <w:rPr>
          <w:color w:val="231F20"/>
          <w:spacing w:val="-4"/>
        </w:rPr>
        <w:t xml:space="preserve"> </w:t>
      </w:r>
      <w:proofErr w:type="gramStart"/>
      <w:r>
        <w:rPr>
          <w:i/>
          <w:color w:val="231F20"/>
        </w:rPr>
        <w:t>et al.</w:t>
      </w:r>
      <w:r>
        <w:rPr>
          <w:color w:val="231F20"/>
          <w:vertAlign w:val="superscript"/>
        </w:rPr>
        <w:t>[</w:t>
      </w:r>
      <w:proofErr w:type="gramEnd"/>
      <w:r>
        <w:rPr>
          <w:color w:val="231F20"/>
          <w:vertAlign w:val="superscript"/>
        </w:rPr>
        <w:t>21]</w:t>
      </w:r>
      <w:r>
        <w:rPr>
          <w:color w:val="231F20"/>
        </w:rPr>
        <w:t xml:space="preserve"> (grade </w:t>
      </w:r>
      <w:r>
        <w:rPr>
          <w:color w:val="231F20"/>
          <w:spacing w:val="-21"/>
        </w:rPr>
        <w:t xml:space="preserve">1: </w:t>
      </w:r>
      <w:r>
        <w:rPr>
          <w:color w:val="231F20"/>
        </w:rPr>
        <w:t xml:space="preserve">adenoid hypertrophy obstructing &lt;50% of choanae, grade 2: </w:t>
      </w:r>
      <w:r>
        <w:rPr>
          <w:color w:val="231F20"/>
          <w:spacing w:val="-4"/>
        </w:rPr>
        <w:t>adenoid</w:t>
      </w:r>
      <w:r>
        <w:rPr>
          <w:color w:val="231F20"/>
          <w:spacing w:val="-16"/>
        </w:rPr>
        <w:t xml:space="preserve"> </w:t>
      </w:r>
      <w:r>
        <w:rPr>
          <w:color w:val="231F20"/>
          <w:spacing w:val="-5"/>
        </w:rPr>
        <w:t>hypertrophy</w:t>
      </w:r>
      <w:r>
        <w:rPr>
          <w:color w:val="231F20"/>
          <w:spacing w:val="-16"/>
        </w:rPr>
        <w:t xml:space="preserve"> </w:t>
      </w:r>
      <w:r>
        <w:rPr>
          <w:color w:val="231F20"/>
          <w:spacing w:val="-3"/>
        </w:rPr>
        <w:t>obstructing</w:t>
      </w:r>
      <w:r>
        <w:rPr>
          <w:color w:val="231F20"/>
          <w:spacing w:val="-16"/>
        </w:rPr>
        <w:t xml:space="preserve"> </w:t>
      </w:r>
      <w:r>
        <w:rPr>
          <w:color w:val="231F20"/>
          <w:spacing w:val="-3"/>
        </w:rPr>
        <w:t>50–75%</w:t>
      </w:r>
      <w:r>
        <w:rPr>
          <w:color w:val="231F20"/>
          <w:spacing w:val="-16"/>
        </w:rPr>
        <w:t xml:space="preserve"> </w:t>
      </w:r>
      <w:r>
        <w:rPr>
          <w:color w:val="231F20"/>
        </w:rPr>
        <w:t>of</w:t>
      </w:r>
      <w:r>
        <w:rPr>
          <w:color w:val="231F20"/>
          <w:spacing w:val="-16"/>
        </w:rPr>
        <w:t xml:space="preserve"> </w:t>
      </w:r>
      <w:r>
        <w:rPr>
          <w:color w:val="231F20"/>
          <w:spacing w:val="-4"/>
        </w:rPr>
        <w:t>choanae,</w:t>
      </w:r>
      <w:r>
        <w:rPr>
          <w:color w:val="231F20"/>
          <w:spacing w:val="-16"/>
        </w:rPr>
        <w:t xml:space="preserve"> </w:t>
      </w:r>
      <w:r>
        <w:rPr>
          <w:color w:val="231F20"/>
          <w:spacing w:val="-3"/>
        </w:rPr>
        <w:t>and</w:t>
      </w:r>
      <w:r>
        <w:rPr>
          <w:color w:val="231F20"/>
          <w:spacing w:val="-16"/>
        </w:rPr>
        <w:t xml:space="preserve"> </w:t>
      </w:r>
      <w:r>
        <w:rPr>
          <w:color w:val="231F20"/>
          <w:spacing w:val="-3"/>
        </w:rPr>
        <w:t xml:space="preserve">grade </w:t>
      </w:r>
      <w:r>
        <w:rPr>
          <w:color w:val="231F20"/>
        </w:rPr>
        <w:t>3: adenoid hypertrophy obstructing 76–100% of</w:t>
      </w:r>
      <w:r>
        <w:rPr>
          <w:color w:val="231F20"/>
          <w:spacing w:val="-37"/>
        </w:rPr>
        <w:t xml:space="preserve"> </w:t>
      </w:r>
      <w:r>
        <w:rPr>
          <w:color w:val="231F20"/>
        </w:rPr>
        <w:t>choanae).</w:t>
      </w:r>
    </w:p>
    <w:p w14:paraId="715624C2" w14:textId="77777777" w:rsidR="00282971" w:rsidRDefault="00000000">
      <w:pPr>
        <w:pStyle w:val="BodyText"/>
        <w:spacing w:before="133" w:line="249" w:lineRule="auto"/>
        <w:ind w:left="118" w:right="114"/>
        <w:jc w:val="both"/>
      </w:pPr>
      <w:r>
        <w:rPr>
          <w:color w:val="231F20"/>
        </w:rPr>
        <w:t xml:space="preserve">A </w:t>
      </w:r>
      <w:r>
        <w:rPr>
          <w:color w:val="231F20"/>
          <w:spacing w:val="2"/>
        </w:rPr>
        <w:t xml:space="preserve">digital plain radiograph </w:t>
      </w:r>
      <w:r>
        <w:rPr>
          <w:color w:val="231F20"/>
        </w:rPr>
        <w:t xml:space="preserve">of the </w:t>
      </w:r>
      <w:r>
        <w:rPr>
          <w:color w:val="231F20"/>
          <w:spacing w:val="2"/>
        </w:rPr>
        <w:t xml:space="preserve">postnasal space </w:t>
      </w:r>
      <w:r>
        <w:rPr>
          <w:color w:val="231F20"/>
        </w:rPr>
        <w:t>(lateral view)</w:t>
      </w:r>
      <w:r>
        <w:rPr>
          <w:color w:val="231F20"/>
          <w:spacing w:val="-7"/>
        </w:rPr>
        <w:t xml:space="preserve"> </w:t>
      </w:r>
      <w:r>
        <w:rPr>
          <w:color w:val="231F20"/>
        </w:rPr>
        <w:t>was</w:t>
      </w:r>
      <w:r>
        <w:rPr>
          <w:color w:val="231F20"/>
          <w:spacing w:val="-7"/>
        </w:rPr>
        <w:t xml:space="preserve"> </w:t>
      </w:r>
      <w:r>
        <w:rPr>
          <w:color w:val="231F20"/>
        </w:rPr>
        <w:t>done</w:t>
      </w:r>
      <w:r>
        <w:rPr>
          <w:color w:val="231F20"/>
          <w:spacing w:val="-7"/>
        </w:rPr>
        <w:t xml:space="preserve"> </w:t>
      </w:r>
      <w:r>
        <w:rPr>
          <w:color w:val="231F20"/>
        </w:rPr>
        <w:t>at</w:t>
      </w:r>
      <w:r>
        <w:rPr>
          <w:color w:val="231F20"/>
          <w:spacing w:val="-7"/>
        </w:rPr>
        <w:t xml:space="preserve"> </w:t>
      </w:r>
      <w:r>
        <w:rPr>
          <w:color w:val="231F20"/>
        </w:rPr>
        <w:t>the</w:t>
      </w:r>
      <w:r>
        <w:rPr>
          <w:color w:val="231F20"/>
          <w:spacing w:val="-7"/>
        </w:rPr>
        <w:t xml:space="preserve"> </w:t>
      </w:r>
      <w:r>
        <w:rPr>
          <w:color w:val="231F20"/>
        </w:rPr>
        <w:t>radiology</w:t>
      </w:r>
      <w:r>
        <w:rPr>
          <w:color w:val="231F20"/>
          <w:spacing w:val="-7"/>
        </w:rPr>
        <w:t xml:space="preserve"> </w:t>
      </w:r>
      <w:r>
        <w:rPr>
          <w:color w:val="231F20"/>
        </w:rPr>
        <w:t>department</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spacing w:val="-2"/>
        </w:rPr>
        <w:t xml:space="preserve">institution. </w:t>
      </w:r>
      <w:r>
        <w:rPr>
          <w:color w:val="231F20"/>
        </w:rPr>
        <w:t xml:space="preserve">It was taken in an erect posture, with the head of the </w:t>
      </w:r>
      <w:r>
        <w:rPr>
          <w:color w:val="231F20"/>
          <w:spacing w:val="-3"/>
        </w:rPr>
        <w:t xml:space="preserve">patient </w:t>
      </w:r>
      <w:r>
        <w:rPr>
          <w:color w:val="231F20"/>
        </w:rPr>
        <w:t xml:space="preserve">fixed in a true lateral direction. The Fujioka </w:t>
      </w:r>
      <w:proofErr w:type="gramStart"/>
      <w:r>
        <w:rPr>
          <w:i/>
          <w:color w:val="231F20"/>
        </w:rPr>
        <w:t>et al.</w:t>
      </w:r>
      <w:r>
        <w:rPr>
          <w:color w:val="231F20"/>
          <w:vertAlign w:val="superscript"/>
        </w:rPr>
        <w:t>[</w:t>
      </w:r>
      <w:proofErr w:type="gramEnd"/>
      <w:r>
        <w:rPr>
          <w:color w:val="231F20"/>
          <w:vertAlign w:val="superscript"/>
        </w:rPr>
        <w:t>22]</w:t>
      </w:r>
      <w:r>
        <w:rPr>
          <w:color w:val="231F20"/>
        </w:rPr>
        <w:t xml:space="preserve"> </w:t>
      </w:r>
      <w:r>
        <w:rPr>
          <w:color w:val="231F20"/>
          <w:spacing w:val="-13"/>
        </w:rPr>
        <w:t xml:space="preserve">method </w:t>
      </w:r>
      <w:r>
        <w:rPr>
          <w:color w:val="231F20"/>
        </w:rPr>
        <w:t xml:space="preserve">of ANR was used for grading of the adenoid hypertrophy  on </w:t>
      </w:r>
      <w:r>
        <w:rPr>
          <w:color w:val="231F20"/>
          <w:spacing w:val="3"/>
        </w:rPr>
        <w:t xml:space="preserve">plain radiograph. </w:t>
      </w:r>
      <w:r>
        <w:rPr>
          <w:color w:val="231F20"/>
          <w:spacing w:val="2"/>
        </w:rPr>
        <w:t xml:space="preserve">The ANR </w:t>
      </w:r>
      <w:r>
        <w:rPr>
          <w:color w:val="231F20"/>
        </w:rPr>
        <w:t xml:space="preserve">was </w:t>
      </w:r>
      <w:r>
        <w:rPr>
          <w:color w:val="231F20"/>
          <w:spacing w:val="4"/>
        </w:rPr>
        <w:t xml:space="preserve">further grouped </w:t>
      </w:r>
      <w:r>
        <w:rPr>
          <w:color w:val="231F20"/>
        </w:rPr>
        <w:t>into mild obstruction (ANR = 0.50–0.62), moderate obstruction (ANR</w:t>
      </w:r>
      <w:r>
        <w:rPr>
          <w:color w:val="231F20"/>
          <w:spacing w:val="-20"/>
        </w:rPr>
        <w:t xml:space="preserve"> </w:t>
      </w:r>
      <w:r>
        <w:rPr>
          <w:color w:val="231F20"/>
        </w:rPr>
        <w:t>=</w:t>
      </w:r>
      <w:r>
        <w:rPr>
          <w:color w:val="231F20"/>
          <w:spacing w:val="-20"/>
        </w:rPr>
        <w:t xml:space="preserve"> </w:t>
      </w:r>
      <w:r>
        <w:rPr>
          <w:color w:val="231F20"/>
        </w:rPr>
        <w:t>0.63–0.75),</w:t>
      </w:r>
      <w:r>
        <w:rPr>
          <w:color w:val="231F20"/>
          <w:spacing w:val="-20"/>
        </w:rPr>
        <w:t xml:space="preserve"> </w:t>
      </w:r>
      <w:r>
        <w:rPr>
          <w:color w:val="231F20"/>
        </w:rPr>
        <w:t>and</w:t>
      </w:r>
      <w:r>
        <w:rPr>
          <w:color w:val="231F20"/>
          <w:spacing w:val="-20"/>
        </w:rPr>
        <w:t xml:space="preserve"> </w:t>
      </w:r>
      <w:r>
        <w:rPr>
          <w:color w:val="231F20"/>
          <w:spacing w:val="-3"/>
        </w:rPr>
        <w:t>severe</w:t>
      </w:r>
      <w:r>
        <w:rPr>
          <w:color w:val="231F20"/>
          <w:spacing w:val="-20"/>
        </w:rPr>
        <w:t xml:space="preserve"> </w:t>
      </w:r>
      <w:r>
        <w:rPr>
          <w:color w:val="231F20"/>
        </w:rPr>
        <w:t>obstruction</w:t>
      </w:r>
      <w:r>
        <w:rPr>
          <w:color w:val="231F20"/>
          <w:spacing w:val="-20"/>
        </w:rPr>
        <w:t xml:space="preserve"> </w:t>
      </w:r>
      <w:r>
        <w:rPr>
          <w:color w:val="231F20"/>
        </w:rPr>
        <w:t>(ANR</w:t>
      </w:r>
      <w:r>
        <w:rPr>
          <w:color w:val="231F20"/>
          <w:spacing w:val="-20"/>
        </w:rPr>
        <w:t xml:space="preserve"> </w:t>
      </w:r>
      <w:r>
        <w:rPr>
          <w:color w:val="231F20"/>
        </w:rPr>
        <w:t>≥</w:t>
      </w:r>
      <w:r>
        <w:rPr>
          <w:color w:val="231F20"/>
          <w:spacing w:val="-20"/>
        </w:rPr>
        <w:t xml:space="preserve"> </w:t>
      </w:r>
      <w:r>
        <w:rPr>
          <w:color w:val="231F20"/>
        </w:rPr>
        <w:t>0.76).</w:t>
      </w:r>
      <w:r>
        <w:rPr>
          <w:color w:val="231F20"/>
          <w:spacing w:val="-28"/>
        </w:rPr>
        <w:t xml:space="preserve"> </w:t>
      </w:r>
      <w:r>
        <w:rPr>
          <w:color w:val="231F20"/>
          <w:spacing w:val="-2"/>
        </w:rPr>
        <w:t xml:space="preserve">The </w:t>
      </w:r>
      <w:r>
        <w:rPr>
          <w:color w:val="231F20"/>
        </w:rPr>
        <w:t>measurements</w:t>
      </w:r>
      <w:r>
        <w:rPr>
          <w:color w:val="231F20"/>
          <w:spacing w:val="-13"/>
        </w:rPr>
        <w:t xml:space="preserve"> </w:t>
      </w:r>
      <w:r>
        <w:rPr>
          <w:color w:val="231F20"/>
        </w:rPr>
        <w:t>of</w:t>
      </w:r>
      <w:r>
        <w:rPr>
          <w:color w:val="231F20"/>
          <w:spacing w:val="-24"/>
        </w:rPr>
        <w:t xml:space="preserve"> </w:t>
      </w:r>
      <w:r>
        <w:rPr>
          <w:color w:val="231F20"/>
        </w:rPr>
        <w:t>ANR</w:t>
      </w:r>
      <w:r>
        <w:rPr>
          <w:color w:val="231F20"/>
          <w:spacing w:val="-13"/>
        </w:rPr>
        <w:t xml:space="preserve"> </w:t>
      </w:r>
      <w:r>
        <w:rPr>
          <w:color w:val="231F20"/>
        </w:rPr>
        <w:t>on</w:t>
      </w:r>
      <w:r>
        <w:rPr>
          <w:color w:val="231F20"/>
          <w:spacing w:val="-13"/>
        </w:rPr>
        <w:t xml:space="preserve"> </w:t>
      </w:r>
      <w:r>
        <w:rPr>
          <w:color w:val="231F20"/>
        </w:rPr>
        <w:t>plain</w:t>
      </w:r>
      <w:r>
        <w:rPr>
          <w:color w:val="231F20"/>
          <w:spacing w:val="-13"/>
        </w:rPr>
        <w:t xml:space="preserve"> </w:t>
      </w:r>
      <w:r>
        <w:rPr>
          <w:color w:val="231F20"/>
        </w:rPr>
        <w:t>radiograph</w:t>
      </w:r>
      <w:r>
        <w:rPr>
          <w:color w:val="231F20"/>
          <w:spacing w:val="-12"/>
        </w:rPr>
        <w:t xml:space="preserve"> </w:t>
      </w:r>
      <w:r>
        <w:rPr>
          <w:color w:val="231F20"/>
        </w:rPr>
        <w:t>were</w:t>
      </w:r>
      <w:r>
        <w:rPr>
          <w:color w:val="231F20"/>
          <w:spacing w:val="-13"/>
        </w:rPr>
        <w:t xml:space="preserve"> </w:t>
      </w:r>
      <w:r>
        <w:rPr>
          <w:color w:val="231F20"/>
        </w:rPr>
        <w:t>made</w:t>
      </w:r>
      <w:r>
        <w:rPr>
          <w:color w:val="231F20"/>
          <w:spacing w:val="-13"/>
        </w:rPr>
        <w:t xml:space="preserve"> </w:t>
      </w:r>
      <w:r>
        <w:rPr>
          <w:color w:val="231F20"/>
          <w:spacing w:val="-4"/>
        </w:rPr>
        <w:t xml:space="preserve">several </w:t>
      </w:r>
      <w:r>
        <w:rPr>
          <w:color w:val="231F20"/>
        </w:rPr>
        <w:t xml:space="preserve">days after the flexible </w:t>
      </w:r>
      <w:proofErr w:type="spellStart"/>
      <w:r>
        <w:rPr>
          <w:color w:val="231F20"/>
        </w:rPr>
        <w:t>nasopharyngoscopic</w:t>
      </w:r>
      <w:proofErr w:type="spellEnd"/>
      <w:r>
        <w:rPr>
          <w:color w:val="231F20"/>
        </w:rPr>
        <w:t xml:space="preserve"> examination, </w:t>
      </w:r>
      <w:r>
        <w:rPr>
          <w:color w:val="231F20"/>
          <w:spacing w:val="-5"/>
        </w:rPr>
        <w:t xml:space="preserve">and </w:t>
      </w:r>
      <w:r>
        <w:rPr>
          <w:color w:val="231F20"/>
        </w:rPr>
        <w:t>the authors were blinded to the findings of the</w:t>
      </w:r>
      <w:r>
        <w:rPr>
          <w:color w:val="231F20"/>
          <w:spacing w:val="-11"/>
        </w:rPr>
        <w:t xml:space="preserve"> </w:t>
      </w:r>
      <w:r>
        <w:rPr>
          <w:color w:val="231F20"/>
          <w:spacing w:val="-3"/>
        </w:rPr>
        <w:t>endoscopy.</w:t>
      </w:r>
    </w:p>
    <w:p w14:paraId="10CD2D93" w14:textId="77777777" w:rsidR="00282971" w:rsidRDefault="00000000">
      <w:pPr>
        <w:pStyle w:val="BodyText"/>
        <w:spacing w:before="129" w:line="249" w:lineRule="auto"/>
        <w:ind w:left="118" w:right="116"/>
        <w:jc w:val="both"/>
      </w:pPr>
      <w:r>
        <w:rPr>
          <w:color w:val="231F20"/>
        </w:rPr>
        <w:t xml:space="preserve">The data obtained were </w:t>
      </w:r>
      <w:proofErr w:type="spellStart"/>
      <w:r>
        <w:rPr>
          <w:color w:val="231F20"/>
        </w:rPr>
        <w:t>analysed</w:t>
      </w:r>
      <w:proofErr w:type="spellEnd"/>
      <w:r>
        <w:rPr>
          <w:color w:val="231F20"/>
        </w:rPr>
        <w:t xml:space="preserve"> using Statistical Product and Service Solutions version 20.0 for </w:t>
      </w:r>
      <w:r>
        <w:rPr>
          <w:color w:val="231F20"/>
          <w:spacing w:val="-3"/>
        </w:rPr>
        <w:t xml:space="preserve">Windows </w:t>
      </w:r>
      <w:r>
        <w:rPr>
          <w:color w:val="231F20"/>
        </w:rPr>
        <w:t xml:space="preserve">(IBM </w:t>
      </w:r>
      <w:r>
        <w:rPr>
          <w:color w:val="231F20"/>
          <w:spacing w:val="-3"/>
        </w:rPr>
        <w:t xml:space="preserve">Inc., </w:t>
      </w:r>
      <w:r>
        <w:rPr>
          <w:color w:val="231F20"/>
        </w:rPr>
        <w:t xml:space="preserve">Chicago, Illinois). Data were </w:t>
      </w:r>
      <w:proofErr w:type="spellStart"/>
      <w:r>
        <w:rPr>
          <w:color w:val="231F20"/>
        </w:rPr>
        <w:t>summarised</w:t>
      </w:r>
      <w:proofErr w:type="spellEnd"/>
      <w:r>
        <w:rPr>
          <w:color w:val="231F20"/>
        </w:rPr>
        <w:t xml:space="preserve"> as quantitative</w:t>
      </w:r>
      <w:r>
        <w:rPr>
          <w:color w:val="231F20"/>
          <w:spacing w:val="-20"/>
        </w:rPr>
        <w:t xml:space="preserve"> </w:t>
      </w:r>
      <w:r>
        <w:rPr>
          <w:color w:val="231F20"/>
          <w:spacing w:val="-6"/>
        </w:rPr>
        <w:t xml:space="preserve">and </w:t>
      </w:r>
      <w:r>
        <w:rPr>
          <w:color w:val="231F20"/>
        </w:rPr>
        <w:t>qualitative</w:t>
      </w:r>
      <w:r>
        <w:rPr>
          <w:color w:val="231F20"/>
          <w:spacing w:val="-18"/>
        </w:rPr>
        <w:t xml:space="preserve"> </w:t>
      </w:r>
      <w:r>
        <w:rPr>
          <w:color w:val="231F20"/>
        </w:rPr>
        <w:t>variables.</w:t>
      </w:r>
      <w:r>
        <w:rPr>
          <w:color w:val="231F20"/>
          <w:spacing w:val="-18"/>
        </w:rPr>
        <w:t xml:space="preserve"> </w:t>
      </w:r>
      <w:r>
        <w:rPr>
          <w:color w:val="231F20"/>
        </w:rPr>
        <w:t>Quantitative</w:t>
      </w:r>
      <w:r>
        <w:rPr>
          <w:color w:val="231F20"/>
          <w:spacing w:val="-17"/>
        </w:rPr>
        <w:t xml:space="preserve"> </w:t>
      </w:r>
      <w:r>
        <w:rPr>
          <w:color w:val="231F20"/>
        </w:rPr>
        <w:t>variables</w:t>
      </w:r>
      <w:r>
        <w:rPr>
          <w:color w:val="231F20"/>
          <w:spacing w:val="-18"/>
        </w:rPr>
        <w:t xml:space="preserve"> </w:t>
      </w:r>
      <w:r>
        <w:rPr>
          <w:color w:val="231F20"/>
        </w:rPr>
        <w:t>were</w:t>
      </w:r>
      <w:r>
        <w:rPr>
          <w:color w:val="231F20"/>
          <w:spacing w:val="-17"/>
        </w:rPr>
        <w:t xml:space="preserve"> </w:t>
      </w:r>
      <w:r>
        <w:rPr>
          <w:color w:val="231F20"/>
        </w:rPr>
        <w:t>expressed</w:t>
      </w:r>
      <w:r>
        <w:rPr>
          <w:color w:val="231F20"/>
          <w:spacing w:val="-18"/>
        </w:rPr>
        <w:t xml:space="preserve"> </w:t>
      </w:r>
      <w:r>
        <w:rPr>
          <w:color w:val="231F20"/>
          <w:spacing w:val="-9"/>
        </w:rPr>
        <w:t xml:space="preserve">as </w:t>
      </w:r>
      <w:r>
        <w:rPr>
          <w:color w:val="231F20"/>
        </w:rPr>
        <w:t>mean</w:t>
      </w:r>
      <w:r>
        <w:rPr>
          <w:color w:val="231F20"/>
          <w:spacing w:val="-9"/>
        </w:rPr>
        <w:t xml:space="preserve"> </w:t>
      </w:r>
      <w:r>
        <w:rPr>
          <w:color w:val="231F20"/>
        </w:rPr>
        <w:t>and</w:t>
      </w:r>
      <w:r>
        <w:rPr>
          <w:color w:val="231F20"/>
          <w:spacing w:val="-8"/>
        </w:rPr>
        <w:t xml:space="preserve"> </w:t>
      </w:r>
      <w:r>
        <w:rPr>
          <w:color w:val="231F20"/>
        </w:rPr>
        <w:t>standard</w:t>
      </w:r>
      <w:r>
        <w:rPr>
          <w:color w:val="231F20"/>
          <w:spacing w:val="-9"/>
        </w:rPr>
        <w:t xml:space="preserve"> </w:t>
      </w:r>
      <w:r>
        <w:rPr>
          <w:color w:val="231F20"/>
        </w:rPr>
        <w:t>deviation</w:t>
      </w:r>
      <w:r>
        <w:rPr>
          <w:color w:val="231F20"/>
          <w:spacing w:val="-8"/>
        </w:rPr>
        <w:t xml:space="preserve"> </w:t>
      </w:r>
      <w:r>
        <w:rPr>
          <w:color w:val="231F20"/>
        </w:rPr>
        <w:t>(SD).</w:t>
      </w:r>
      <w:r>
        <w:rPr>
          <w:color w:val="231F20"/>
          <w:spacing w:val="-8"/>
        </w:rPr>
        <w:t xml:space="preserve"> </w:t>
      </w:r>
      <w:r>
        <w:rPr>
          <w:color w:val="231F20"/>
        </w:rPr>
        <w:t>Qualitative</w:t>
      </w:r>
      <w:r>
        <w:rPr>
          <w:color w:val="231F20"/>
          <w:spacing w:val="-9"/>
        </w:rPr>
        <w:t xml:space="preserve"> </w:t>
      </w:r>
      <w:r>
        <w:rPr>
          <w:color w:val="231F20"/>
        </w:rPr>
        <w:t>variables</w:t>
      </w:r>
      <w:r>
        <w:rPr>
          <w:color w:val="231F20"/>
          <w:spacing w:val="-8"/>
        </w:rPr>
        <w:t xml:space="preserve"> </w:t>
      </w:r>
      <w:r>
        <w:rPr>
          <w:color w:val="231F20"/>
          <w:spacing w:val="-7"/>
        </w:rPr>
        <w:t xml:space="preserve">were </w:t>
      </w:r>
      <w:r>
        <w:rPr>
          <w:color w:val="231F20"/>
        </w:rPr>
        <w:t>expressed</w:t>
      </w:r>
      <w:r>
        <w:rPr>
          <w:color w:val="231F20"/>
          <w:spacing w:val="-9"/>
        </w:rPr>
        <w:t xml:space="preserve"> </w:t>
      </w:r>
      <w:r>
        <w:rPr>
          <w:color w:val="231F20"/>
        </w:rPr>
        <w:t>as</w:t>
      </w:r>
      <w:r>
        <w:rPr>
          <w:color w:val="231F20"/>
          <w:spacing w:val="-8"/>
        </w:rPr>
        <w:t xml:space="preserve"> </w:t>
      </w:r>
      <w:r>
        <w:rPr>
          <w:color w:val="231F20"/>
        </w:rPr>
        <w:t>frequencies</w:t>
      </w:r>
      <w:r>
        <w:rPr>
          <w:color w:val="231F20"/>
          <w:spacing w:val="-8"/>
        </w:rPr>
        <w:t xml:space="preserve"> </w:t>
      </w:r>
      <w:r>
        <w:rPr>
          <w:color w:val="231F20"/>
        </w:rPr>
        <w:t>and</w:t>
      </w:r>
      <w:r>
        <w:rPr>
          <w:color w:val="231F20"/>
          <w:spacing w:val="-8"/>
        </w:rPr>
        <w:t xml:space="preserve"> </w:t>
      </w:r>
      <w:r>
        <w:rPr>
          <w:color w:val="231F20"/>
        </w:rPr>
        <w:t>percentages.</w:t>
      </w:r>
      <w:r>
        <w:rPr>
          <w:color w:val="231F20"/>
          <w:spacing w:val="-19"/>
        </w:rPr>
        <w:t xml:space="preserve"> </w:t>
      </w:r>
      <w:r>
        <w:rPr>
          <w:color w:val="231F20"/>
        </w:rPr>
        <w:t>The</w:t>
      </w:r>
      <w:r>
        <w:rPr>
          <w:color w:val="231F20"/>
          <w:spacing w:val="-8"/>
        </w:rPr>
        <w:t xml:space="preserve"> </w:t>
      </w:r>
      <w:r>
        <w:rPr>
          <w:color w:val="231F20"/>
        </w:rPr>
        <w:t>chi-square</w:t>
      </w:r>
      <w:r>
        <w:rPr>
          <w:color w:val="231F20"/>
          <w:spacing w:val="-8"/>
        </w:rPr>
        <w:t xml:space="preserve"> </w:t>
      </w:r>
      <w:r>
        <w:rPr>
          <w:color w:val="231F20"/>
          <w:spacing w:val="-5"/>
        </w:rPr>
        <w:t xml:space="preserve">test </w:t>
      </w:r>
      <w:r>
        <w:rPr>
          <w:color w:val="231F20"/>
        </w:rPr>
        <w:t xml:space="preserve">was used to compare the association between the </w:t>
      </w:r>
      <w:r>
        <w:rPr>
          <w:color w:val="231F20"/>
          <w:spacing w:val="-3"/>
        </w:rPr>
        <w:t xml:space="preserve">qualitative </w:t>
      </w:r>
      <w:r>
        <w:rPr>
          <w:color w:val="231F20"/>
        </w:rPr>
        <w:t xml:space="preserve">variables, whereas the </w:t>
      </w:r>
      <w:r>
        <w:rPr>
          <w:color w:val="231F20"/>
          <w:spacing w:val="-4"/>
        </w:rPr>
        <w:t xml:space="preserve">Pearson’s </w:t>
      </w:r>
      <w:r>
        <w:rPr>
          <w:color w:val="231F20"/>
        </w:rPr>
        <w:t xml:space="preserve">correlation test was used </w:t>
      </w:r>
      <w:r>
        <w:rPr>
          <w:color w:val="231F20"/>
          <w:spacing w:val="-8"/>
        </w:rPr>
        <w:t xml:space="preserve">to </w:t>
      </w:r>
      <w:r>
        <w:rPr>
          <w:color w:val="231F20"/>
        </w:rPr>
        <w:t xml:space="preserve">compare the relationship between the quantitative </w:t>
      </w:r>
      <w:r>
        <w:rPr>
          <w:color w:val="231F20"/>
          <w:spacing w:val="-3"/>
        </w:rPr>
        <w:t xml:space="preserve">variables. </w:t>
      </w:r>
      <w:r>
        <w:rPr>
          <w:color w:val="231F20"/>
        </w:rPr>
        <w:t xml:space="preserve">The level of statistical significance was set at </w:t>
      </w:r>
      <w:r>
        <w:rPr>
          <w:i/>
          <w:color w:val="231F20"/>
        </w:rPr>
        <w:t xml:space="preserve">P </w:t>
      </w:r>
      <w:r>
        <w:rPr>
          <w:color w:val="231F20"/>
        </w:rPr>
        <w:t>value ≤ .05, 95% confidence</w:t>
      </w:r>
      <w:r>
        <w:rPr>
          <w:color w:val="231F20"/>
          <w:spacing w:val="-1"/>
        </w:rPr>
        <w:t xml:space="preserve"> </w:t>
      </w:r>
      <w:r>
        <w:rPr>
          <w:color w:val="231F20"/>
        </w:rPr>
        <w:t>interval.</w:t>
      </w:r>
    </w:p>
    <w:p w14:paraId="2A5A2710" w14:textId="77777777" w:rsidR="00282971" w:rsidRDefault="00000000">
      <w:pPr>
        <w:pStyle w:val="Heading1"/>
        <w:spacing w:before="175"/>
      </w:pPr>
      <w:r>
        <w:rPr>
          <w:color w:val="2E3092"/>
        </w:rPr>
        <w:t>Results</w:t>
      </w:r>
    </w:p>
    <w:p w14:paraId="5F994F4D" w14:textId="77777777" w:rsidR="00282971" w:rsidRDefault="00000000">
      <w:pPr>
        <w:pStyle w:val="BodyText"/>
        <w:spacing w:before="116" w:line="249" w:lineRule="auto"/>
        <w:ind w:left="118" w:right="113"/>
        <w:jc w:val="both"/>
      </w:pPr>
      <w:r>
        <w:rPr>
          <w:color w:val="231F20"/>
        </w:rPr>
        <w:t xml:space="preserve">The age of the participants ranged between 2 and 10 years, with mean ± SD = 4.5 ± 2.5 years. There were 79 (56.4%) males and 61 (43.6%) females with male to female ratio     of </w:t>
      </w:r>
      <w:r>
        <w:rPr>
          <w:color w:val="231F20"/>
          <w:spacing w:val="2"/>
        </w:rPr>
        <w:t xml:space="preserve">1:08. </w:t>
      </w:r>
      <w:r>
        <w:rPr>
          <w:color w:val="231F20"/>
        </w:rPr>
        <w:t xml:space="preserve">The </w:t>
      </w:r>
      <w:r>
        <w:rPr>
          <w:color w:val="231F20"/>
          <w:spacing w:val="2"/>
        </w:rPr>
        <w:t xml:space="preserve">adenoid </w:t>
      </w:r>
      <w:r>
        <w:rPr>
          <w:color w:val="231F20"/>
          <w:spacing w:val="3"/>
        </w:rPr>
        <w:t xml:space="preserve">obstruction </w:t>
      </w:r>
      <w:r>
        <w:rPr>
          <w:color w:val="231F20"/>
          <w:spacing w:val="2"/>
        </w:rPr>
        <w:t xml:space="preserve">observed using </w:t>
      </w:r>
      <w:r>
        <w:rPr>
          <w:color w:val="231F20"/>
        </w:rPr>
        <w:t xml:space="preserve">flexible nasopharyngoscopy among the participants ranged </w:t>
      </w:r>
      <w:r>
        <w:rPr>
          <w:color w:val="231F20"/>
          <w:spacing w:val="-3"/>
        </w:rPr>
        <w:t xml:space="preserve">between </w:t>
      </w:r>
      <w:r>
        <w:rPr>
          <w:color w:val="231F20"/>
        </w:rPr>
        <w:t xml:space="preserve">20 and 90%, with mean ± SD = 67.4 ± 15.4%. </w:t>
      </w:r>
      <w:r>
        <w:rPr>
          <w:color w:val="231F20"/>
          <w:spacing w:val="-4"/>
        </w:rPr>
        <w:t xml:space="preserve">Table </w:t>
      </w:r>
      <w:r>
        <w:rPr>
          <w:color w:val="231F20"/>
        </w:rPr>
        <w:t>1</w:t>
      </w:r>
      <w:r>
        <w:rPr>
          <w:color w:val="231F20"/>
          <w:spacing w:val="-25"/>
        </w:rPr>
        <w:t xml:space="preserve"> </w:t>
      </w:r>
      <w:r>
        <w:rPr>
          <w:color w:val="231F20"/>
        </w:rPr>
        <w:t>shows the</w:t>
      </w:r>
      <w:r>
        <w:rPr>
          <w:color w:val="231F20"/>
          <w:spacing w:val="-10"/>
        </w:rPr>
        <w:t xml:space="preserve"> </w:t>
      </w:r>
      <w:r>
        <w:rPr>
          <w:color w:val="231F20"/>
        </w:rPr>
        <w:t>distribution</w:t>
      </w:r>
      <w:r>
        <w:rPr>
          <w:color w:val="231F20"/>
          <w:spacing w:val="-9"/>
        </w:rPr>
        <w:t xml:space="preserve"> </w:t>
      </w:r>
      <w:r>
        <w:rPr>
          <w:color w:val="231F20"/>
        </w:rPr>
        <w:t>of</w:t>
      </w:r>
      <w:r>
        <w:rPr>
          <w:color w:val="231F20"/>
          <w:spacing w:val="-9"/>
        </w:rPr>
        <w:t xml:space="preserve"> </w:t>
      </w:r>
      <w:r>
        <w:rPr>
          <w:color w:val="231F20"/>
        </w:rPr>
        <w:t>the</w:t>
      </w:r>
      <w:r>
        <w:rPr>
          <w:color w:val="231F20"/>
          <w:spacing w:val="-10"/>
        </w:rPr>
        <w:t xml:space="preserve"> </w:t>
      </w:r>
      <w:r>
        <w:rPr>
          <w:color w:val="231F20"/>
        </w:rPr>
        <w:t>grades</w:t>
      </w:r>
      <w:r>
        <w:rPr>
          <w:color w:val="231F20"/>
          <w:spacing w:val="-9"/>
        </w:rPr>
        <w:t xml:space="preserve"> </w:t>
      </w:r>
      <w:r>
        <w:rPr>
          <w:color w:val="231F20"/>
        </w:rPr>
        <w:t>of</w:t>
      </w:r>
      <w:r>
        <w:rPr>
          <w:color w:val="231F20"/>
          <w:spacing w:val="-9"/>
        </w:rPr>
        <w:t xml:space="preserve"> </w:t>
      </w:r>
      <w:r>
        <w:rPr>
          <w:color w:val="231F20"/>
        </w:rPr>
        <w:t>adenoid</w:t>
      </w:r>
      <w:r>
        <w:rPr>
          <w:color w:val="231F20"/>
          <w:spacing w:val="-9"/>
        </w:rPr>
        <w:t xml:space="preserve"> </w:t>
      </w:r>
      <w:r>
        <w:rPr>
          <w:color w:val="231F20"/>
        </w:rPr>
        <w:t>obstruction</w:t>
      </w:r>
      <w:r>
        <w:rPr>
          <w:color w:val="231F20"/>
          <w:spacing w:val="-10"/>
        </w:rPr>
        <w:t xml:space="preserve"> </w:t>
      </w:r>
      <w:r>
        <w:rPr>
          <w:color w:val="231F20"/>
        </w:rPr>
        <w:t>observed using</w:t>
      </w:r>
      <w:r>
        <w:rPr>
          <w:color w:val="231F20"/>
          <w:spacing w:val="-26"/>
        </w:rPr>
        <w:t xml:space="preserve"> </w:t>
      </w:r>
      <w:r>
        <w:rPr>
          <w:color w:val="231F20"/>
        </w:rPr>
        <w:t>flexible</w:t>
      </w:r>
      <w:r>
        <w:rPr>
          <w:color w:val="231F20"/>
          <w:spacing w:val="-25"/>
        </w:rPr>
        <w:t xml:space="preserve"> </w:t>
      </w:r>
      <w:r>
        <w:rPr>
          <w:color w:val="231F20"/>
        </w:rPr>
        <w:t>nasopharyngoscopy.</w:t>
      </w:r>
      <w:r>
        <w:rPr>
          <w:color w:val="231F20"/>
          <w:spacing w:val="-25"/>
        </w:rPr>
        <w:t xml:space="preserve"> </w:t>
      </w:r>
      <w:r>
        <w:rPr>
          <w:color w:val="231F20"/>
        </w:rPr>
        <w:t>Figure</w:t>
      </w:r>
      <w:r>
        <w:rPr>
          <w:color w:val="231F20"/>
          <w:spacing w:val="-26"/>
        </w:rPr>
        <w:t xml:space="preserve"> </w:t>
      </w:r>
      <w:r>
        <w:rPr>
          <w:color w:val="231F20"/>
        </w:rPr>
        <w:t>1</w:t>
      </w:r>
      <w:r>
        <w:rPr>
          <w:color w:val="231F20"/>
          <w:spacing w:val="-25"/>
        </w:rPr>
        <w:t xml:space="preserve"> </w:t>
      </w:r>
      <w:r>
        <w:rPr>
          <w:color w:val="231F20"/>
          <w:spacing w:val="-3"/>
        </w:rPr>
        <w:t>shows</w:t>
      </w:r>
      <w:r>
        <w:rPr>
          <w:color w:val="231F20"/>
          <w:spacing w:val="-25"/>
        </w:rPr>
        <w:t xml:space="preserve"> </w:t>
      </w:r>
      <w:r>
        <w:rPr>
          <w:color w:val="231F20"/>
        </w:rPr>
        <w:t>endoscopic picture of grade 1 and grade 3 adenoid</w:t>
      </w:r>
      <w:r>
        <w:rPr>
          <w:color w:val="231F20"/>
          <w:spacing w:val="3"/>
        </w:rPr>
        <w:t xml:space="preserve"> </w:t>
      </w:r>
      <w:r>
        <w:rPr>
          <w:color w:val="231F20"/>
        </w:rPr>
        <w:t>obstruction.</w:t>
      </w:r>
    </w:p>
    <w:p w14:paraId="1784298C" w14:textId="77777777" w:rsidR="00282971" w:rsidRDefault="00000000">
      <w:pPr>
        <w:pStyle w:val="BodyText"/>
        <w:spacing w:before="128" w:line="249" w:lineRule="auto"/>
        <w:ind w:left="118" w:right="108"/>
        <w:jc w:val="both"/>
      </w:pPr>
      <w:r>
        <w:rPr>
          <w:color w:val="231F20"/>
          <w:spacing w:val="2"/>
        </w:rPr>
        <w:t xml:space="preserve">The </w:t>
      </w:r>
      <w:r>
        <w:rPr>
          <w:color w:val="231F20"/>
          <w:spacing w:val="3"/>
        </w:rPr>
        <w:t xml:space="preserve">adenoid enlargement measured using </w:t>
      </w:r>
      <w:r>
        <w:rPr>
          <w:color w:val="231F20"/>
          <w:spacing w:val="2"/>
        </w:rPr>
        <w:t xml:space="preserve">ANR </w:t>
      </w:r>
      <w:r>
        <w:rPr>
          <w:color w:val="231F20"/>
        </w:rPr>
        <w:t xml:space="preserve">on plain </w:t>
      </w:r>
      <w:r>
        <w:rPr>
          <w:color w:val="231F20"/>
          <w:spacing w:val="4"/>
        </w:rPr>
        <w:t xml:space="preserve">radiograph ranged </w:t>
      </w:r>
      <w:r>
        <w:rPr>
          <w:color w:val="231F20"/>
          <w:spacing w:val="3"/>
        </w:rPr>
        <w:t xml:space="preserve">between 0.40 and </w:t>
      </w:r>
      <w:r>
        <w:rPr>
          <w:color w:val="231F20"/>
          <w:spacing w:val="4"/>
        </w:rPr>
        <w:t xml:space="preserve">0.96, </w:t>
      </w:r>
      <w:r>
        <w:rPr>
          <w:color w:val="231F20"/>
          <w:spacing w:val="3"/>
        </w:rPr>
        <w:t xml:space="preserve">with mean </w:t>
      </w:r>
      <w:r>
        <w:rPr>
          <w:color w:val="231F20"/>
        </w:rPr>
        <w:t xml:space="preserve">± SD = 0.7 ± 0.09. </w:t>
      </w:r>
      <w:r>
        <w:rPr>
          <w:color w:val="231F20"/>
          <w:spacing w:val="-4"/>
        </w:rPr>
        <w:t xml:space="preserve">Table </w:t>
      </w:r>
      <w:r>
        <w:rPr>
          <w:color w:val="231F20"/>
        </w:rPr>
        <w:t>2 shows the distribution of the</w:t>
      </w:r>
      <w:r>
        <w:rPr>
          <w:color w:val="231F20"/>
          <w:spacing w:val="-9"/>
        </w:rPr>
        <w:t xml:space="preserve"> </w:t>
      </w:r>
      <w:r>
        <w:rPr>
          <w:color w:val="231F20"/>
        </w:rPr>
        <w:t xml:space="preserve">degree of adenoid </w:t>
      </w:r>
      <w:r>
        <w:rPr>
          <w:color w:val="231F20"/>
          <w:spacing w:val="2"/>
        </w:rPr>
        <w:t xml:space="preserve">obstruction </w:t>
      </w:r>
      <w:r>
        <w:rPr>
          <w:color w:val="231F20"/>
        </w:rPr>
        <w:t>measured using the ANR method. Figure 2 shows X-ray postnasal space of mild and severe adenoid</w:t>
      </w:r>
      <w:r>
        <w:rPr>
          <w:color w:val="231F20"/>
          <w:spacing w:val="-1"/>
        </w:rPr>
        <w:t xml:space="preserve"> </w:t>
      </w:r>
      <w:r>
        <w:rPr>
          <w:color w:val="231F20"/>
        </w:rPr>
        <w:t>enlargement.</w:t>
      </w:r>
    </w:p>
    <w:p w14:paraId="443A9AE7" w14:textId="77777777" w:rsidR="00282971" w:rsidRDefault="00282971">
      <w:pPr>
        <w:spacing w:line="249" w:lineRule="auto"/>
        <w:jc w:val="both"/>
        <w:sectPr w:rsidR="00282971">
          <w:type w:val="continuous"/>
          <w:pgSz w:w="12240" w:h="15840"/>
          <w:pgMar w:top="900" w:right="960" w:bottom="280" w:left="960" w:header="720" w:footer="720" w:gutter="0"/>
          <w:cols w:num="2" w:space="720" w:equalWidth="0">
            <w:col w:w="5028" w:space="194"/>
            <w:col w:w="5098"/>
          </w:cols>
        </w:sectPr>
      </w:pPr>
    </w:p>
    <w:p w14:paraId="17556EDB" w14:textId="77777777" w:rsidR="00282971" w:rsidRDefault="00282971">
      <w:pPr>
        <w:pStyle w:val="BodyText"/>
        <w:spacing w:before="8"/>
      </w:pPr>
    </w:p>
    <w:p w14:paraId="438A805B" w14:textId="77777777" w:rsidR="00282971" w:rsidRDefault="00000000">
      <w:pPr>
        <w:tabs>
          <w:tab w:val="right" w:pos="10201"/>
        </w:tabs>
        <w:spacing w:before="94"/>
        <w:ind w:left="118"/>
        <w:rPr>
          <w:rFonts w:ascii="BPG Sans Modern GPL&amp;GNU"/>
          <w:sz w:val="16"/>
        </w:rPr>
      </w:pPr>
      <w:r>
        <w:rPr>
          <w:rFonts w:ascii="BPG Sans Modern GPL&amp;GNU"/>
          <w:color w:val="231F20"/>
          <w:sz w:val="16"/>
        </w:rPr>
        <w:t>Journal</w:t>
      </w:r>
      <w:r>
        <w:rPr>
          <w:rFonts w:ascii="BPG Sans Modern GPL&amp;GNU"/>
          <w:color w:val="231F20"/>
          <w:spacing w:val="-16"/>
          <w:sz w:val="16"/>
        </w:rPr>
        <w:t xml:space="preserve"> </w:t>
      </w:r>
      <w:r>
        <w:rPr>
          <w:rFonts w:ascii="BPG Sans Modern GPL&amp;GNU"/>
          <w:color w:val="231F20"/>
          <w:sz w:val="16"/>
        </w:rPr>
        <w:t>of</w:t>
      </w:r>
      <w:r>
        <w:rPr>
          <w:rFonts w:ascii="BPG Sans Modern GPL&amp;GNU"/>
          <w:color w:val="231F20"/>
          <w:spacing w:val="-16"/>
          <w:sz w:val="16"/>
        </w:rPr>
        <w:t xml:space="preserve"> </w:t>
      </w:r>
      <w:r>
        <w:rPr>
          <w:rFonts w:ascii="BPG Sans Modern GPL&amp;GNU"/>
          <w:color w:val="231F20"/>
          <w:sz w:val="16"/>
        </w:rPr>
        <w:t>the</w:t>
      </w:r>
      <w:r>
        <w:rPr>
          <w:rFonts w:ascii="BPG Sans Modern GPL&amp;GNU"/>
          <w:color w:val="231F20"/>
          <w:spacing w:val="-15"/>
          <w:sz w:val="16"/>
        </w:rPr>
        <w:t xml:space="preserve"> </w:t>
      </w:r>
      <w:r>
        <w:rPr>
          <w:rFonts w:ascii="BPG Sans Modern GPL&amp;GNU"/>
          <w:color w:val="231F20"/>
          <w:sz w:val="16"/>
        </w:rPr>
        <w:t>West</w:t>
      </w:r>
      <w:r>
        <w:rPr>
          <w:rFonts w:ascii="BPG Sans Modern GPL&amp;GNU"/>
          <w:color w:val="231F20"/>
          <w:spacing w:val="-23"/>
          <w:sz w:val="16"/>
        </w:rPr>
        <w:t xml:space="preserve"> </w:t>
      </w:r>
      <w:r>
        <w:rPr>
          <w:rFonts w:ascii="BPG Sans Modern GPL&amp;GNU"/>
          <w:color w:val="231F20"/>
          <w:sz w:val="16"/>
        </w:rPr>
        <w:t>African</w:t>
      </w:r>
      <w:r>
        <w:rPr>
          <w:rFonts w:ascii="BPG Sans Modern GPL&amp;GNU"/>
          <w:color w:val="231F20"/>
          <w:spacing w:val="-15"/>
          <w:sz w:val="16"/>
        </w:rPr>
        <w:t xml:space="preserve"> </w:t>
      </w:r>
      <w:r>
        <w:rPr>
          <w:rFonts w:ascii="BPG Sans Modern GPL&amp;GNU"/>
          <w:color w:val="231F20"/>
          <w:sz w:val="16"/>
        </w:rPr>
        <w:t>College</w:t>
      </w:r>
      <w:r>
        <w:rPr>
          <w:rFonts w:ascii="BPG Sans Modern GPL&amp;GNU"/>
          <w:color w:val="231F20"/>
          <w:spacing w:val="-16"/>
          <w:sz w:val="16"/>
        </w:rPr>
        <w:t xml:space="preserve"> </w:t>
      </w:r>
      <w:r>
        <w:rPr>
          <w:rFonts w:ascii="BPG Sans Modern GPL&amp;GNU"/>
          <w:color w:val="231F20"/>
          <w:sz w:val="16"/>
        </w:rPr>
        <w:t>of</w:t>
      </w:r>
      <w:r>
        <w:rPr>
          <w:rFonts w:ascii="BPG Sans Modern GPL&amp;GNU"/>
          <w:color w:val="231F20"/>
          <w:spacing w:val="-16"/>
          <w:sz w:val="16"/>
        </w:rPr>
        <w:t xml:space="preserve"> </w:t>
      </w:r>
      <w:r>
        <w:rPr>
          <w:rFonts w:ascii="BPG Sans Modern GPL&amp;GNU"/>
          <w:color w:val="231F20"/>
          <w:sz w:val="16"/>
        </w:rPr>
        <w:t>Surgeons</w:t>
      </w:r>
      <w:r>
        <w:rPr>
          <w:rFonts w:ascii="BPG Sans Modern GPL&amp;GNU"/>
          <w:color w:val="231F20"/>
          <w:spacing w:val="14"/>
          <w:sz w:val="16"/>
        </w:rPr>
        <w:t xml:space="preserve"> </w:t>
      </w:r>
      <w:r>
        <w:rPr>
          <w:rFonts w:ascii="BPG Sans Modern GPL&amp;GNU"/>
          <w:color w:val="231F20"/>
          <w:sz w:val="16"/>
        </w:rPr>
        <w:t>|</w:t>
      </w:r>
      <w:r>
        <w:rPr>
          <w:rFonts w:ascii="BPG Sans Modern GPL&amp;GNU"/>
          <w:color w:val="231F20"/>
          <w:spacing w:val="13"/>
          <w:sz w:val="16"/>
        </w:rPr>
        <w:t xml:space="preserve"> </w:t>
      </w:r>
      <w:r>
        <w:rPr>
          <w:rFonts w:ascii="BPG Sans Modern GPL&amp;GNU"/>
          <w:color w:val="231F20"/>
          <w:sz w:val="16"/>
        </w:rPr>
        <w:t>Volume</w:t>
      </w:r>
      <w:r>
        <w:rPr>
          <w:rFonts w:ascii="BPG Sans Modern GPL&amp;GNU"/>
          <w:color w:val="231F20"/>
          <w:spacing w:val="-15"/>
          <w:sz w:val="16"/>
        </w:rPr>
        <w:t xml:space="preserve"> </w:t>
      </w:r>
      <w:r>
        <w:rPr>
          <w:rFonts w:ascii="BPG Sans Modern GPL&amp;GNU"/>
          <w:color w:val="231F20"/>
          <w:sz w:val="16"/>
        </w:rPr>
        <w:t>10</w:t>
      </w:r>
      <w:r>
        <w:rPr>
          <w:rFonts w:ascii="BPG Sans Modern GPL&amp;GNU"/>
          <w:color w:val="231F20"/>
          <w:spacing w:val="13"/>
          <w:sz w:val="16"/>
        </w:rPr>
        <w:t xml:space="preserve"> </w:t>
      </w:r>
      <w:r>
        <w:rPr>
          <w:rFonts w:ascii="BPG Sans Modern GPL&amp;GNU"/>
          <w:color w:val="231F20"/>
          <w:sz w:val="16"/>
        </w:rPr>
        <w:t>|</w:t>
      </w:r>
      <w:r>
        <w:rPr>
          <w:rFonts w:ascii="BPG Sans Modern GPL&amp;GNU"/>
          <w:color w:val="231F20"/>
          <w:spacing w:val="13"/>
          <w:sz w:val="16"/>
        </w:rPr>
        <w:t xml:space="preserve"> </w:t>
      </w:r>
      <w:r>
        <w:rPr>
          <w:rFonts w:ascii="BPG Sans Modern GPL&amp;GNU"/>
          <w:color w:val="231F20"/>
          <w:sz w:val="16"/>
        </w:rPr>
        <w:t>Issue</w:t>
      </w:r>
      <w:r>
        <w:rPr>
          <w:rFonts w:ascii="BPG Sans Modern GPL&amp;GNU"/>
          <w:color w:val="231F20"/>
          <w:spacing w:val="-15"/>
          <w:sz w:val="16"/>
        </w:rPr>
        <w:t xml:space="preserve"> </w:t>
      </w:r>
      <w:r>
        <w:rPr>
          <w:rFonts w:ascii="BPG Sans Modern GPL&amp;GNU"/>
          <w:color w:val="231F20"/>
          <w:sz w:val="16"/>
        </w:rPr>
        <w:t>4</w:t>
      </w:r>
      <w:r>
        <w:rPr>
          <w:rFonts w:ascii="BPG Sans Modern GPL&amp;GNU"/>
          <w:color w:val="231F20"/>
          <w:spacing w:val="13"/>
          <w:sz w:val="16"/>
        </w:rPr>
        <w:t xml:space="preserve"> </w:t>
      </w:r>
      <w:r>
        <w:rPr>
          <w:rFonts w:ascii="BPG Sans Modern GPL&amp;GNU"/>
          <w:color w:val="231F20"/>
          <w:sz w:val="16"/>
        </w:rPr>
        <w:t>|</w:t>
      </w:r>
      <w:r>
        <w:rPr>
          <w:rFonts w:ascii="BPG Sans Modern GPL&amp;GNU"/>
          <w:color w:val="231F20"/>
          <w:spacing w:val="13"/>
          <w:sz w:val="16"/>
        </w:rPr>
        <w:t xml:space="preserve"> </w:t>
      </w:r>
      <w:r>
        <w:rPr>
          <w:rFonts w:ascii="BPG Sans Modern GPL&amp;GNU"/>
          <w:color w:val="231F20"/>
          <w:sz w:val="16"/>
        </w:rPr>
        <w:t>October-December</w:t>
      </w:r>
      <w:r>
        <w:rPr>
          <w:rFonts w:ascii="BPG Sans Modern GPL&amp;GNU"/>
          <w:color w:val="231F20"/>
          <w:spacing w:val="-15"/>
          <w:sz w:val="16"/>
        </w:rPr>
        <w:t xml:space="preserve"> </w:t>
      </w:r>
      <w:r>
        <w:rPr>
          <w:rFonts w:ascii="BPG Sans Modern GPL&amp;GNU"/>
          <w:color w:val="231F20"/>
          <w:sz w:val="16"/>
        </w:rPr>
        <w:t>2020</w:t>
      </w:r>
      <w:r>
        <w:rPr>
          <w:rFonts w:ascii="BPG Sans Modern GPL&amp;GNU"/>
          <w:color w:val="231F20"/>
          <w:sz w:val="16"/>
        </w:rPr>
        <w:tab/>
        <w:t>7</w:t>
      </w:r>
    </w:p>
    <w:p w14:paraId="336AF0C3" w14:textId="77777777" w:rsidR="00282971" w:rsidRDefault="00282971">
      <w:pPr>
        <w:rPr>
          <w:rFonts w:ascii="BPG Sans Modern GPL&amp;GNU"/>
          <w:sz w:val="16"/>
        </w:rPr>
        <w:sectPr w:rsidR="00282971">
          <w:type w:val="continuous"/>
          <w:pgSz w:w="12240" w:h="15840"/>
          <w:pgMar w:top="900" w:right="960" w:bottom="280" w:left="960" w:header="720" w:footer="720" w:gutter="0"/>
          <w:cols w:space="720"/>
        </w:sectPr>
      </w:pPr>
    </w:p>
    <w:p w14:paraId="28A32A2E" w14:textId="77777777" w:rsidR="00282971" w:rsidRDefault="00282971">
      <w:pPr>
        <w:pStyle w:val="BodyText"/>
        <w:spacing w:before="8"/>
        <w:rPr>
          <w:rFonts w:ascii="BPG Sans Modern GPL&amp;GNU"/>
          <w:sz w:val="21"/>
        </w:rPr>
      </w:pPr>
    </w:p>
    <w:p w14:paraId="1695E92D" w14:textId="77777777" w:rsidR="00282971" w:rsidRDefault="00000000">
      <w:pPr>
        <w:pStyle w:val="BodyText"/>
        <w:spacing w:line="249" w:lineRule="auto"/>
        <w:ind w:left="117" w:right="38"/>
        <w:jc w:val="both"/>
      </w:pPr>
      <w:r>
        <w:rPr>
          <w:noProof/>
        </w:rPr>
        <w:drawing>
          <wp:anchor distT="0" distB="0" distL="0" distR="0" simplePos="0" relativeHeight="487310848" behindDoc="1" locked="0" layoutInCell="1" allowOverlap="1" wp14:anchorId="36A4A59C" wp14:editId="6572158E">
            <wp:simplePos x="0" y="0"/>
            <wp:positionH relativeFrom="page">
              <wp:posOffset>3200400</wp:posOffset>
            </wp:positionH>
            <wp:positionV relativeFrom="paragraph">
              <wp:posOffset>3659021</wp:posOffset>
            </wp:positionV>
            <wp:extent cx="1371600" cy="13335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4" cstate="print"/>
                    <a:stretch>
                      <a:fillRect/>
                    </a:stretch>
                  </pic:blipFill>
                  <pic:spPr>
                    <a:xfrm>
                      <a:off x="0" y="0"/>
                      <a:ext cx="1371600" cy="1333500"/>
                    </a:xfrm>
                    <a:prstGeom prst="rect">
                      <a:avLst/>
                    </a:prstGeom>
                  </pic:spPr>
                </pic:pic>
              </a:graphicData>
            </a:graphic>
          </wp:anchor>
        </w:drawing>
      </w:r>
      <w:r>
        <w:rPr>
          <w:color w:val="231F20"/>
        </w:rPr>
        <w:t>The findings of flexible nasopharyngoscopy and plain radiograph in the patients with obstructive adenoid disease were compared. The Pearson’s correlation test revealed positive correlation between flexible nasopharyngoscopy</w:t>
      </w:r>
    </w:p>
    <w:p w14:paraId="101F1B3F" w14:textId="73BF63D4" w:rsidR="00282971" w:rsidRDefault="00C77320">
      <w:pPr>
        <w:pStyle w:val="BodyText"/>
        <w:spacing w:before="10"/>
        <w:rPr>
          <w:sz w:val="26"/>
        </w:rPr>
      </w:pPr>
      <w:r>
        <w:rPr>
          <w:noProof/>
        </w:rPr>
        <mc:AlternateContent>
          <mc:Choice Requires="wps">
            <w:drawing>
              <wp:anchor distT="0" distB="0" distL="0" distR="0" simplePos="0" relativeHeight="487591936" behindDoc="1" locked="0" layoutInCell="1" allowOverlap="1" wp14:anchorId="64B1D827" wp14:editId="62B5CE7C">
                <wp:simplePos x="0" y="0"/>
                <wp:positionH relativeFrom="page">
                  <wp:posOffset>681355</wp:posOffset>
                </wp:positionH>
                <wp:positionV relativeFrom="paragraph">
                  <wp:posOffset>227330</wp:posOffset>
                </wp:positionV>
                <wp:extent cx="3086100" cy="1270"/>
                <wp:effectExtent l="0" t="0" r="0" b="0"/>
                <wp:wrapTopAndBottom/>
                <wp:docPr id="1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100" cy="1270"/>
                        </a:xfrm>
                        <a:custGeom>
                          <a:avLst/>
                          <a:gdLst>
                            <a:gd name="T0" fmla="+- 0 1073 1073"/>
                            <a:gd name="T1" fmla="*/ T0 w 4860"/>
                            <a:gd name="T2" fmla="+- 0 5933 1073"/>
                            <a:gd name="T3" fmla="*/ T2 w 4860"/>
                          </a:gdLst>
                          <a:ahLst/>
                          <a:cxnLst>
                            <a:cxn ang="0">
                              <a:pos x="T1" y="0"/>
                            </a:cxn>
                            <a:cxn ang="0">
                              <a:pos x="T3" y="0"/>
                            </a:cxn>
                          </a:cxnLst>
                          <a:rect l="0" t="0" r="r" b="b"/>
                          <a:pathLst>
                            <a:path w="4860">
                              <a:moveTo>
                                <a:pt x="0" y="0"/>
                              </a:moveTo>
                              <a:lnTo>
                                <a:pt x="4860"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33560" id="Freeform 5" o:spid="_x0000_s1026" style="position:absolute;margin-left:53.65pt;margin-top:17.9pt;width:243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" path="m,l4860,e" filled="f" strokecolor="#2e3092" strokeweight="1pt">
                <v:path arrowok="t" o:connecttype="custom" o:connectlocs="0,0;3086100,0" o:connectangles="0,0"/>
                <w10:wrap type="topAndBottom" anchorx="page"/>
              </v:shape>
            </w:pict>
          </mc:Fallback>
        </mc:AlternateContent>
      </w:r>
    </w:p>
    <w:p w14:paraId="146506B2" w14:textId="77777777" w:rsidR="00282971" w:rsidRDefault="00000000">
      <w:pPr>
        <w:pStyle w:val="Heading3"/>
        <w:ind w:left="578" w:right="518"/>
        <w:jc w:val="center"/>
      </w:pPr>
      <w:r>
        <w:rPr>
          <w:color w:val="2E3092"/>
        </w:rPr>
        <w:t>Table 1: Flexible nasopharyngoscopy grading</w:t>
      </w:r>
    </w:p>
    <w:p w14:paraId="02BEA718" w14:textId="77777777" w:rsidR="00282971" w:rsidRDefault="00282971">
      <w:pPr>
        <w:pStyle w:val="BodyText"/>
        <w:spacing w:before="3"/>
        <w:rPr>
          <w:b/>
          <w:sz w:val="2"/>
        </w:rPr>
      </w:pPr>
    </w:p>
    <w:tbl>
      <w:tblPr>
        <w:tblW w:w="0" w:type="auto"/>
        <w:tblInd w:w="120" w:type="dxa"/>
        <w:tblLayout w:type="fixed"/>
        <w:tblCellMar>
          <w:left w:w="0" w:type="dxa"/>
          <w:right w:w="0" w:type="dxa"/>
        </w:tblCellMar>
        <w:tblLook w:val="01E0" w:firstRow="1" w:lastRow="1" w:firstColumn="1" w:lastColumn="1" w:noHBand="0" w:noVBand="0"/>
      </w:tblPr>
      <w:tblGrid>
        <w:gridCol w:w="1943"/>
        <w:gridCol w:w="1646"/>
        <w:gridCol w:w="1271"/>
      </w:tblGrid>
      <w:tr w:rsidR="00282971" w14:paraId="62417442" w14:textId="77777777">
        <w:trPr>
          <w:trHeight w:val="219"/>
        </w:trPr>
        <w:tc>
          <w:tcPr>
            <w:tcW w:w="1943" w:type="dxa"/>
            <w:tcBorders>
              <w:top w:val="single" w:sz="8" w:space="0" w:color="2E3092"/>
              <w:bottom w:val="single" w:sz="4" w:space="0" w:color="2E3092"/>
            </w:tcBorders>
          </w:tcPr>
          <w:p w14:paraId="671D01AF" w14:textId="77777777" w:rsidR="00282971" w:rsidRDefault="00000000">
            <w:pPr>
              <w:pStyle w:val="TableParagraph"/>
              <w:spacing w:line="195" w:lineRule="exact"/>
              <w:rPr>
                <w:b/>
                <w:sz w:val="18"/>
              </w:rPr>
            </w:pPr>
            <w:r>
              <w:rPr>
                <w:b/>
                <w:color w:val="231F20"/>
                <w:sz w:val="18"/>
              </w:rPr>
              <w:t>Endoscopic grading</w:t>
            </w:r>
          </w:p>
        </w:tc>
        <w:tc>
          <w:tcPr>
            <w:tcW w:w="1646" w:type="dxa"/>
            <w:tcBorders>
              <w:top w:val="single" w:sz="8" w:space="0" w:color="2E3092"/>
              <w:bottom w:val="single" w:sz="4" w:space="0" w:color="2E3092"/>
            </w:tcBorders>
          </w:tcPr>
          <w:p w14:paraId="5ED678BB" w14:textId="77777777" w:rsidR="00282971" w:rsidRDefault="00000000">
            <w:pPr>
              <w:pStyle w:val="TableParagraph"/>
              <w:spacing w:line="195" w:lineRule="exact"/>
              <w:ind w:left="393" w:right="393"/>
              <w:jc w:val="center"/>
              <w:rPr>
                <w:b/>
                <w:sz w:val="18"/>
              </w:rPr>
            </w:pPr>
            <w:r>
              <w:rPr>
                <w:b/>
                <w:color w:val="231F20"/>
                <w:sz w:val="18"/>
              </w:rPr>
              <w:t>Frequency</w:t>
            </w:r>
          </w:p>
        </w:tc>
        <w:tc>
          <w:tcPr>
            <w:tcW w:w="1271" w:type="dxa"/>
            <w:tcBorders>
              <w:top w:val="single" w:sz="8" w:space="0" w:color="2E3092"/>
              <w:bottom w:val="single" w:sz="4" w:space="0" w:color="2E3092"/>
            </w:tcBorders>
          </w:tcPr>
          <w:p w14:paraId="64E28CD3" w14:textId="77777777" w:rsidR="00282971" w:rsidRDefault="00000000">
            <w:pPr>
              <w:pStyle w:val="TableParagraph"/>
              <w:spacing w:line="195" w:lineRule="exact"/>
              <w:ind w:left="419"/>
              <w:rPr>
                <w:b/>
                <w:sz w:val="18"/>
              </w:rPr>
            </w:pPr>
            <w:r>
              <w:rPr>
                <w:b/>
                <w:color w:val="231F20"/>
                <w:sz w:val="18"/>
              </w:rPr>
              <w:t>Percentage</w:t>
            </w:r>
          </w:p>
        </w:tc>
      </w:tr>
      <w:tr w:rsidR="00282971" w14:paraId="39CDB005" w14:textId="77777777">
        <w:trPr>
          <w:trHeight w:val="206"/>
        </w:trPr>
        <w:tc>
          <w:tcPr>
            <w:tcW w:w="1943" w:type="dxa"/>
            <w:tcBorders>
              <w:top w:val="single" w:sz="4" w:space="0" w:color="2E3092"/>
            </w:tcBorders>
          </w:tcPr>
          <w:p w14:paraId="0416009D" w14:textId="77777777" w:rsidR="00282971" w:rsidRDefault="00000000">
            <w:pPr>
              <w:pStyle w:val="TableParagraph"/>
              <w:spacing w:line="185" w:lineRule="exact"/>
              <w:ind w:left="-1"/>
              <w:rPr>
                <w:sz w:val="18"/>
              </w:rPr>
            </w:pPr>
            <w:r>
              <w:rPr>
                <w:color w:val="231F20"/>
                <w:sz w:val="18"/>
              </w:rPr>
              <w:t>Grade 1</w:t>
            </w:r>
          </w:p>
        </w:tc>
        <w:tc>
          <w:tcPr>
            <w:tcW w:w="1646" w:type="dxa"/>
            <w:tcBorders>
              <w:top w:val="single" w:sz="4" w:space="0" w:color="2E3092"/>
            </w:tcBorders>
          </w:tcPr>
          <w:p w14:paraId="5B224B71" w14:textId="77777777" w:rsidR="00282971" w:rsidRDefault="00000000">
            <w:pPr>
              <w:pStyle w:val="TableParagraph"/>
              <w:spacing w:line="185" w:lineRule="exact"/>
              <w:ind w:left="393" w:right="341"/>
              <w:jc w:val="center"/>
              <w:rPr>
                <w:sz w:val="18"/>
              </w:rPr>
            </w:pPr>
            <w:r>
              <w:rPr>
                <w:color w:val="231F20"/>
                <w:sz w:val="18"/>
              </w:rPr>
              <w:t>25</w:t>
            </w:r>
          </w:p>
        </w:tc>
        <w:tc>
          <w:tcPr>
            <w:tcW w:w="1271" w:type="dxa"/>
            <w:tcBorders>
              <w:top w:val="single" w:sz="4" w:space="0" w:color="2E3092"/>
            </w:tcBorders>
          </w:tcPr>
          <w:p w14:paraId="4DB52809" w14:textId="77777777" w:rsidR="00282971" w:rsidRDefault="00000000">
            <w:pPr>
              <w:pStyle w:val="TableParagraph"/>
              <w:spacing w:line="185" w:lineRule="exact"/>
              <w:ind w:left="699"/>
              <w:rPr>
                <w:sz w:val="18"/>
              </w:rPr>
            </w:pPr>
            <w:r>
              <w:rPr>
                <w:color w:val="231F20"/>
                <w:sz w:val="18"/>
              </w:rPr>
              <w:t>17.9</w:t>
            </w:r>
          </w:p>
        </w:tc>
      </w:tr>
      <w:tr w:rsidR="00282971" w14:paraId="5415D1F2" w14:textId="77777777">
        <w:trPr>
          <w:trHeight w:val="226"/>
        </w:trPr>
        <w:tc>
          <w:tcPr>
            <w:tcW w:w="1943" w:type="dxa"/>
          </w:tcPr>
          <w:p w14:paraId="22E685FC" w14:textId="77777777" w:rsidR="00282971" w:rsidRDefault="00000000">
            <w:pPr>
              <w:pStyle w:val="TableParagraph"/>
              <w:spacing w:before="4" w:line="202" w:lineRule="exact"/>
              <w:ind w:left="-1"/>
              <w:rPr>
                <w:sz w:val="18"/>
              </w:rPr>
            </w:pPr>
            <w:r>
              <w:rPr>
                <w:color w:val="231F20"/>
                <w:sz w:val="18"/>
              </w:rPr>
              <w:t>Grade 2</w:t>
            </w:r>
          </w:p>
        </w:tc>
        <w:tc>
          <w:tcPr>
            <w:tcW w:w="1646" w:type="dxa"/>
          </w:tcPr>
          <w:p w14:paraId="00AEEA0B" w14:textId="77777777" w:rsidR="00282971" w:rsidRDefault="00000000">
            <w:pPr>
              <w:pStyle w:val="TableParagraph"/>
              <w:spacing w:before="4" w:line="202" w:lineRule="exact"/>
              <w:ind w:left="393" w:right="341"/>
              <w:jc w:val="center"/>
              <w:rPr>
                <w:sz w:val="18"/>
              </w:rPr>
            </w:pPr>
            <w:r>
              <w:rPr>
                <w:color w:val="231F20"/>
                <w:sz w:val="18"/>
              </w:rPr>
              <w:t>77</w:t>
            </w:r>
          </w:p>
        </w:tc>
        <w:tc>
          <w:tcPr>
            <w:tcW w:w="1271" w:type="dxa"/>
          </w:tcPr>
          <w:p w14:paraId="51556523" w14:textId="77777777" w:rsidR="00282971" w:rsidRDefault="00000000">
            <w:pPr>
              <w:pStyle w:val="TableParagraph"/>
              <w:spacing w:before="4" w:line="202" w:lineRule="exact"/>
              <w:ind w:left="699"/>
              <w:rPr>
                <w:sz w:val="18"/>
              </w:rPr>
            </w:pPr>
            <w:r>
              <w:rPr>
                <w:color w:val="231F20"/>
                <w:sz w:val="18"/>
              </w:rPr>
              <w:t>55.0</w:t>
            </w:r>
          </w:p>
        </w:tc>
      </w:tr>
      <w:tr w:rsidR="00282971" w14:paraId="31F025FB" w14:textId="77777777">
        <w:trPr>
          <w:trHeight w:val="225"/>
        </w:trPr>
        <w:tc>
          <w:tcPr>
            <w:tcW w:w="1943" w:type="dxa"/>
          </w:tcPr>
          <w:p w14:paraId="64241B3C" w14:textId="77777777" w:rsidR="00282971" w:rsidRDefault="00000000">
            <w:pPr>
              <w:pStyle w:val="TableParagraph"/>
              <w:spacing w:before="4" w:line="201" w:lineRule="exact"/>
              <w:ind w:left="-1"/>
              <w:rPr>
                <w:sz w:val="18"/>
              </w:rPr>
            </w:pPr>
            <w:r>
              <w:rPr>
                <w:color w:val="231F20"/>
                <w:sz w:val="18"/>
              </w:rPr>
              <w:t>Grade 3</w:t>
            </w:r>
          </w:p>
        </w:tc>
        <w:tc>
          <w:tcPr>
            <w:tcW w:w="1646" w:type="dxa"/>
          </w:tcPr>
          <w:p w14:paraId="5835C355" w14:textId="77777777" w:rsidR="00282971" w:rsidRDefault="00000000">
            <w:pPr>
              <w:pStyle w:val="TableParagraph"/>
              <w:spacing w:before="4" w:line="201" w:lineRule="exact"/>
              <w:ind w:left="393" w:right="341"/>
              <w:jc w:val="center"/>
              <w:rPr>
                <w:sz w:val="18"/>
              </w:rPr>
            </w:pPr>
            <w:r>
              <w:rPr>
                <w:color w:val="231F20"/>
                <w:sz w:val="18"/>
              </w:rPr>
              <w:t>38</w:t>
            </w:r>
          </w:p>
        </w:tc>
        <w:tc>
          <w:tcPr>
            <w:tcW w:w="1271" w:type="dxa"/>
          </w:tcPr>
          <w:p w14:paraId="21937B5B" w14:textId="77777777" w:rsidR="00282971" w:rsidRDefault="00000000">
            <w:pPr>
              <w:pStyle w:val="TableParagraph"/>
              <w:spacing w:before="4" w:line="201" w:lineRule="exact"/>
              <w:ind w:left="699"/>
              <w:rPr>
                <w:sz w:val="18"/>
              </w:rPr>
            </w:pPr>
            <w:r>
              <w:rPr>
                <w:color w:val="231F20"/>
                <w:sz w:val="18"/>
              </w:rPr>
              <w:t>27.1</w:t>
            </w:r>
          </w:p>
        </w:tc>
      </w:tr>
      <w:tr w:rsidR="00282971" w14:paraId="7B2F3951" w14:textId="77777777">
        <w:trPr>
          <w:trHeight w:val="223"/>
        </w:trPr>
        <w:tc>
          <w:tcPr>
            <w:tcW w:w="1943" w:type="dxa"/>
            <w:tcBorders>
              <w:bottom w:val="single" w:sz="8" w:space="0" w:color="2E3092"/>
            </w:tcBorders>
          </w:tcPr>
          <w:p w14:paraId="64EDD271" w14:textId="77777777" w:rsidR="00282971" w:rsidRDefault="00000000">
            <w:pPr>
              <w:pStyle w:val="TableParagraph"/>
              <w:spacing w:before="5" w:line="198" w:lineRule="exact"/>
              <w:ind w:left="-1"/>
              <w:rPr>
                <w:b/>
                <w:sz w:val="18"/>
              </w:rPr>
            </w:pPr>
            <w:r>
              <w:rPr>
                <w:b/>
                <w:color w:val="231F20"/>
                <w:sz w:val="18"/>
              </w:rPr>
              <w:t>Total</w:t>
            </w:r>
          </w:p>
        </w:tc>
        <w:tc>
          <w:tcPr>
            <w:tcW w:w="1646" w:type="dxa"/>
            <w:tcBorders>
              <w:bottom w:val="single" w:sz="8" w:space="0" w:color="2E3092"/>
            </w:tcBorders>
          </w:tcPr>
          <w:p w14:paraId="12AF251A" w14:textId="77777777" w:rsidR="00282971" w:rsidRDefault="00000000">
            <w:pPr>
              <w:pStyle w:val="TableParagraph"/>
              <w:spacing w:before="5" w:line="198" w:lineRule="exact"/>
              <w:ind w:left="358" w:right="393"/>
              <w:jc w:val="center"/>
              <w:rPr>
                <w:b/>
                <w:sz w:val="18"/>
              </w:rPr>
            </w:pPr>
            <w:r>
              <w:rPr>
                <w:b/>
                <w:color w:val="231F20"/>
                <w:sz w:val="18"/>
              </w:rPr>
              <w:t>140</w:t>
            </w:r>
          </w:p>
        </w:tc>
        <w:tc>
          <w:tcPr>
            <w:tcW w:w="1271" w:type="dxa"/>
            <w:tcBorders>
              <w:bottom w:val="single" w:sz="8" w:space="0" w:color="2E3092"/>
            </w:tcBorders>
          </w:tcPr>
          <w:p w14:paraId="642F0712" w14:textId="77777777" w:rsidR="00282971" w:rsidRDefault="00000000">
            <w:pPr>
              <w:pStyle w:val="TableParagraph"/>
              <w:spacing w:before="5" w:line="198" w:lineRule="exact"/>
              <w:ind w:left="609"/>
              <w:rPr>
                <w:b/>
                <w:sz w:val="18"/>
              </w:rPr>
            </w:pPr>
            <w:r>
              <w:rPr>
                <w:b/>
                <w:color w:val="231F20"/>
                <w:sz w:val="18"/>
              </w:rPr>
              <w:t>100</w:t>
            </w:r>
          </w:p>
        </w:tc>
      </w:tr>
    </w:tbl>
    <w:p w14:paraId="5DB6DB53" w14:textId="77777777" w:rsidR="00282971" w:rsidRDefault="00000000">
      <w:pPr>
        <w:pStyle w:val="BodyText"/>
        <w:spacing w:before="3"/>
        <w:rPr>
          <w:b/>
          <w:sz w:val="28"/>
        </w:rPr>
      </w:pPr>
      <w:r>
        <w:rPr>
          <w:noProof/>
        </w:rPr>
        <w:drawing>
          <wp:anchor distT="0" distB="0" distL="0" distR="0" simplePos="0" relativeHeight="9" behindDoc="0" locked="0" layoutInCell="1" allowOverlap="1" wp14:anchorId="15BE3BC5" wp14:editId="3E07A1C0">
            <wp:simplePos x="0" y="0"/>
            <wp:positionH relativeFrom="page">
              <wp:posOffset>685420</wp:posOffset>
            </wp:positionH>
            <wp:positionV relativeFrom="paragraph">
              <wp:posOffset>231673</wp:posOffset>
            </wp:positionV>
            <wp:extent cx="3108974" cy="1554479"/>
            <wp:effectExtent l="0" t="0" r="0" b="0"/>
            <wp:wrapTopAndBottom/>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8" cstate="print"/>
                    <a:stretch>
                      <a:fillRect/>
                    </a:stretch>
                  </pic:blipFill>
                  <pic:spPr>
                    <a:xfrm>
                      <a:off x="0" y="0"/>
                      <a:ext cx="3108974" cy="1554479"/>
                    </a:xfrm>
                    <a:prstGeom prst="rect">
                      <a:avLst/>
                    </a:prstGeom>
                  </pic:spPr>
                </pic:pic>
              </a:graphicData>
            </a:graphic>
          </wp:anchor>
        </w:drawing>
      </w:r>
    </w:p>
    <w:p w14:paraId="4B08E594" w14:textId="77777777" w:rsidR="00282971" w:rsidRDefault="00000000">
      <w:pPr>
        <w:spacing w:before="48" w:line="268" w:lineRule="auto"/>
        <w:ind w:left="118" w:right="44"/>
        <w:jc w:val="both"/>
        <w:rPr>
          <w:rFonts w:ascii="Arial"/>
          <w:b/>
          <w:sz w:val="14"/>
        </w:rPr>
      </w:pPr>
      <w:r>
        <w:rPr>
          <w:rFonts w:ascii="Arial"/>
          <w:b/>
          <w:color w:val="231F20"/>
          <w:sz w:val="14"/>
        </w:rPr>
        <w:t>Figure 1: Endoscopic picture of grade 1 (A) and grade 3 (B) adenoid obstruction</w:t>
      </w:r>
    </w:p>
    <w:p w14:paraId="2F5C4438" w14:textId="46107ECC" w:rsidR="00282971" w:rsidRDefault="00C77320">
      <w:pPr>
        <w:pStyle w:val="BodyText"/>
        <w:spacing w:before="10"/>
        <w:rPr>
          <w:rFonts w:ascii="Arial"/>
          <w:b/>
          <w:sz w:val="23"/>
        </w:rPr>
      </w:pPr>
      <w:r>
        <w:rPr>
          <w:noProof/>
        </w:rPr>
        <mc:AlternateContent>
          <mc:Choice Requires="wps">
            <w:drawing>
              <wp:anchor distT="0" distB="0" distL="0" distR="0" simplePos="0" relativeHeight="487592960" behindDoc="1" locked="0" layoutInCell="1" allowOverlap="1" wp14:anchorId="45D50A88" wp14:editId="114603E7">
                <wp:simplePos x="0" y="0"/>
                <wp:positionH relativeFrom="page">
                  <wp:posOffset>681355</wp:posOffset>
                </wp:positionH>
                <wp:positionV relativeFrom="paragraph">
                  <wp:posOffset>205740</wp:posOffset>
                </wp:positionV>
                <wp:extent cx="3086100" cy="1270"/>
                <wp:effectExtent l="0" t="0" r="0" b="0"/>
                <wp:wrapTopAndBottom/>
                <wp:docPr id="1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100" cy="1270"/>
                        </a:xfrm>
                        <a:custGeom>
                          <a:avLst/>
                          <a:gdLst>
                            <a:gd name="T0" fmla="+- 0 1073 1073"/>
                            <a:gd name="T1" fmla="*/ T0 w 4860"/>
                            <a:gd name="T2" fmla="+- 0 5933 1073"/>
                            <a:gd name="T3" fmla="*/ T2 w 4860"/>
                          </a:gdLst>
                          <a:ahLst/>
                          <a:cxnLst>
                            <a:cxn ang="0">
                              <a:pos x="T1" y="0"/>
                            </a:cxn>
                            <a:cxn ang="0">
                              <a:pos x="T3" y="0"/>
                            </a:cxn>
                          </a:cxnLst>
                          <a:rect l="0" t="0" r="r" b="b"/>
                          <a:pathLst>
                            <a:path w="4860">
                              <a:moveTo>
                                <a:pt x="0" y="0"/>
                              </a:moveTo>
                              <a:lnTo>
                                <a:pt x="4860"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7ED19" id="Freeform 4" o:spid="_x0000_s1026" style="position:absolute;margin-left:53.65pt;margin-top:16.2pt;width:243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" path="m,l4860,e" filled="f" strokecolor="#2e3092" strokeweight="1pt">
                <v:path arrowok="t" o:connecttype="custom" o:connectlocs="0,0;3086100,0" o:connectangles="0,0"/>
                <w10:wrap type="topAndBottom" anchorx="page"/>
              </v:shape>
            </w:pict>
          </mc:Fallback>
        </mc:AlternateContent>
      </w:r>
    </w:p>
    <w:p w14:paraId="01B1EFF0" w14:textId="77777777" w:rsidR="00282971" w:rsidRDefault="00000000">
      <w:pPr>
        <w:pStyle w:val="Heading3"/>
        <w:ind w:left="578" w:right="518"/>
        <w:jc w:val="center"/>
      </w:pPr>
      <w:r>
        <w:rPr>
          <w:color w:val="2E3092"/>
        </w:rPr>
        <w:t>Table 2: Plain radiograph grading</w:t>
      </w:r>
    </w:p>
    <w:p w14:paraId="224E8AA1" w14:textId="77777777" w:rsidR="00282971" w:rsidRDefault="00282971">
      <w:pPr>
        <w:pStyle w:val="BodyText"/>
        <w:spacing w:before="3"/>
        <w:rPr>
          <w:b/>
          <w:sz w:val="2"/>
        </w:rPr>
      </w:pPr>
    </w:p>
    <w:tbl>
      <w:tblPr>
        <w:tblW w:w="0" w:type="auto"/>
        <w:tblInd w:w="120" w:type="dxa"/>
        <w:tblLayout w:type="fixed"/>
        <w:tblCellMar>
          <w:left w:w="0" w:type="dxa"/>
          <w:right w:w="0" w:type="dxa"/>
        </w:tblCellMar>
        <w:tblLook w:val="01E0" w:firstRow="1" w:lastRow="1" w:firstColumn="1" w:lastColumn="1" w:noHBand="0" w:noVBand="0"/>
      </w:tblPr>
      <w:tblGrid>
        <w:gridCol w:w="1962"/>
        <w:gridCol w:w="1634"/>
        <w:gridCol w:w="1265"/>
      </w:tblGrid>
      <w:tr w:rsidR="00282971" w14:paraId="6A5AD3C1" w14:textId="77777777">
        <w:trPr>
          <w:trHeight w:val="219"/>
        </w:trPr>
        <w:tc>
          <w:tcPr>
            <w:tcW w:w="1962" w:type="dxa"/>
            <w:tcBorders>
              <w:top w:val="single" w:sz="8" w:space="0" w:color="2E3092"/>
              <w:bottom w:val="single" w:sz="4" w:space="0" w:color="2E3092"/>
            </w:tcBorders>
          </w:tcPr>
          <w:p w14:paraId="3A28FE0F" w14:textId="77777777" w:rsidR="00282971" w:rsidRDefault="00000000">
            <w:pPr>
              <w:pStyle w:val="TableParagraph"/>
              <w:spacing w:line="195" w:lineRule="exact"/>
              <w:rPr>
                <w:b/>
                <w:sz w:val="18"/>
              </w:rPr>
            </w:pPr>
            <w:r>
              <w:rPr>
                <w:b/>
                <w:color w:val="231F20"/>
                <w:sz w:val="18"/>
              </w:rPr>
              <w:t>X-ray grading</w:t>
            </w:r>
          </w:p>
        </w:tc>
        <w:tc>
          <w:tcPr>
            <w:tcW w:w="1634" w:type="dxa"/>
            <w:tcBorders>
              <w:top w:val="single" w:sz="8" w:space="0" w:color="2E3092"/>
              <w:bottom w:val="single" w:sz="4" w:space="0" w:color="2E3092"/>
            </w:tcBorders>
          </w:tcPr>
          <w:p w14:paraId="51A75F70" w14:textId="77777777" w:rsidR="00282971" w:rsidRDefault="00000000">
            <w:pPr>
              <w:pStyle w:val="TableParagraph"/>
              <w:spacing w:line="195" w:lineRule="exact"/>
              <w:ind w:left="386" w:right="387"/>
              <w:jc w:val="center"/>
              <w:rPr>
                <w:b/>
                <w:sz w:val="18"/>
              </w:rPr>
            </w:pPr>
            <w:r>
              <w:rPr>
                <w:b/>
                <w:color w:val="231F20"/>
                <w:sz w:val="18"/>
              </w:rPr>
              <w:t>Frequency</w:t>
            </w:r>
          </w:p>
        </w:tc>
        <w:tc>
          <w:tcPr>
            <w:tcW w:w="1265" w:type="dxa"/>
            <w:tcBorders>
              <w:top w:val="single" w:sz="8" w:space="0" w:color="2E3092"/>
              <w:bottom w:val="single" w:sz="4" w:space="0" w:color="2E3092"/>
            </w:tcBorders>
          </w:tcPr>
          <w:p w14:paraId="1D052B4C" w14:textId="77777777" w:rsidR="00282971" w:rsidRDefault="00000000">
            <w:pPr>
              <w:pStyle w:val="TableParagraph"/>
              <w:spacing w:line="195" w:lineRule="exact"/>
              <w:ind w:left="412"/>
              <w:rPr>
                <w:b/>
                <w:sz w:val="18"/>
              </w:rPr>
            </w:pPr>
            <w:r>
              <w:rPr>
                <w:b/>
                <w:color w:val="231F20"/>
                <w:sz w:val="18"/>
              </w:rPr>
              <w:t>Percentage</w:t>
            </w:r>
          </w:p>
        </w:tc>
      </w:tr>
      <w:tr w:rsidR="00282971" w14:paraId="1232F6C9" w14:textId="77777777">
        <w:trPr>
          <w:trHeight w:val="206"/>
        </w:trPr>
        <w:tc>
          <w:tcPr>
            <w:tcW w:w="1962" w:type="dxa"/>
            <w:tcBorders>
              <w:top w:val="single" w:sz="4" w:space="0" w:color="2E3092"/>
            </w:tcBorders>
          </w:tcPr>
          <w:p w14:paraId="397A8874" w14:textId="77777777" w:rsidR="00282971" w:rsidRDefault="00000000">
            <w:pPr>
              <w:pStyle w:val="TableParagraph"/>
              <w:spacing w:line="185" w:lineRule="exact"/>
              <w:rPr>
                <w:sz w:val="18"/>
              </w:rPr>
            </w:pPr>
            <w:r>
              <w:rPr>
                <w:color w:val="231F20"/>
                <w:sz w:val="18"/>
              </w:rPr>
              <w:t>Mild obstruction</w:t>
            </w:r>
          </w:p>
        </w:tc>
        <w:tc>
          <w:tcPr>
            <w:tcW w:w="1634" w:type="dxa"/>
            <w:tcBorders>
              <w:top w:val="single" w:sz="4" w:space="0" w:color="2E3092"/>
            </w:tcBorders>
          </w:tcPr>
          <w:p w14:paraId="2CD18EDA" w14:textId="77777777" w:rsidR="00282971" w:rsidRDefault="00000000">
            <w:pPr>
              <w:pStyle w:val="TableParagraph"/>
              <w:spacing w:line="185" w:lineRule="exact"/>
              <w:ind w:left="386" w:right="335"/>
              <w:jc w:val="center"/>
              <w:rPr>
                <w:sz w:val="18"/>
              </w:rPr>
            </w:pPr>
            <w:r>
              <w:rPr>
                <w:color w:val="231F20"/>
                <w:sz w:val="18"/>
              </w:rPr>
              <w:t>29</w:t>
            </w:r>
          </w:p>
        </w:tc>
        <w:tc>
          <w:tcPr>
            <w:tcW w:w="1265" w:type="dxa"/>
            <w:tcBorders>
              <w:top w:val="single" w:sz="4" w:space="0" w:color="2E3092"/>
            </w:tcBorders>
          </w:tcPr>
          <w:p w14:paraId="7E620A52" w14:textId="77777777" w:rsidR="00282971" w:rsidRDefault="00000000">
            <w:pPr>
              <w:pStyle w:val="TableParagraph"/>
              <w:spacing w:line="185" w:lineRule="exact"/>
              <w:ind w:left="692"/>
              <w:rPr>
                <w:sz w:val="18"/>
              </w:rPr>
            </w:pPr>
            <w:r>
              <w:rPr>
                <w:color w:val="231F20"/>
                <w:sz w:val="18"/>
              </w:rPr>
              <w:t>20.7</w:t>
            </w:r>
          </w:p>
        </w:tc>
      </w:tr>
      <w:tr w:rsidR="00282971" w14:paraId="055FA068" w14:textId="77777777">
        <w:trPr>
          <w:trHeight w:val="226"/>
        </w:trPr>
        <w:tc>
          <w:tcPr>
            <w:tcW w:w="1962" w:type="dxa"/>
          </w:tcPr>
          <w:p w14:paraId="48322E66" w14:textId="77777777" w:rsidR="00282971" w:rsidRDefault="00000000">
            <w:pPr>
              <w:pStyle w:val="TableParagraph"/>
              <w:spacing w:before="4" w:line="202" w:lineRule="exact"/>
              <w:rPr>
                <w:sz w:val="18"/>
              </w:rPr>
            </w:pPr>
            <w:r>
              <w:rPr>
                <w:color w:val="231F20"/>
                <w:sz w:val="18"/>
              </w:rPr>
              <w:t>Moderate obstruction</w:t>
            </w:r>
          </w:p>
        </w:tc>
        <w:tc>
          <w:tcPr>
            <w:tcW w:w="1634" w:type="dxa"/>
          </w:tcPr>
          <w:p w14:paraId="482ACD6E" w14:textId="77777777" w:rsidR="00282971" w:rsidRDefault="00000000">
            <w:pPr>
              <w:pStyle w:val="TableParagraph"/>
              <w:spacing w:before="4" w:line="202" w:lineRule="exact"/>
              <w:ind w:left="386" w:right="335"/>
              <w:jc w:val="center"/>
              <w:rPr>
                <w:sz w:val="18"/>
              </w:rPr>
            </w:pPr>
            <w:r>
              <w:rPr>
                <w:color w:val="231F20"/>
                <w:sz w:val="18"/>
              </w:rPr>
              <w:t>77</w:t>
            </w:r>
          </w:p>
        </w:tc>
        <w:tc>
          <w:tcPr>
            <w:tcW w:w="1265" w:type="dxa"/>
          </w:tcPr>
          <w:p w14:paraId="2D17CEA7" w14:textId="77777777" w:rsidR="00282971" w:rsidRDefault="00000000">
            <w:pPr>
              <w:pStyle w:val="TableParagraph"/>
              <w:spacing w:before="4" w:line="202" w:lineRule="exact"/>
              <w:ind w:left="692"/>
              <w:rPr>
                <w:sz w:val="18"/>
              </w:rPr>
            </w:pPr>
            <w:r>
              <w:rPr>
                <w:color w:val="231F20"/>
                <w:sz w:val="18"/>
              </w:rPr>
              <w:t>55.0</w:t>
            </w:r>
          </w:p>
        </w:tc>
      </w:tr>
      <w:tr w:rsidR="00282971" w14:paraId="23CE6EFB" w14:textId="77777777">
        <w:trPr>
          <w:trHeight w:val="225"/>
        </w:trPr>
        <w:tc>
          <w:tcPr>
            <w:tcW w:w="1962" w:type="dxa"/>
          </w:tcPr>
          <w:p w14:paraId="4099710D" w14:textId="77777777" w:rsidR="00282971" w:rsidRDefault="00000000">
            <w:pPr>
              <w:pStyle w:val="TableParagraph"/>
              <w:spacing w:before="4" w:line="201" w:lineRule="exact"/>
              <w:rPr>
                <w:sz w:val="18"/>
              </w:rPr>
            </w:pPr>
            <w:r>
              <w:rPr>
                <w:color w:val="231F20"/>
                <w:sz w:val="18"/>
              </w:rPr>
              <w:t>Severe obstruction</w:t>
            </w:r>
          </w:p>
        </w:tc>
        <w:tc>
          <w:tcPr>
            <w:tcW w:w="1634" w:type="dxa"/>
          </w:tcPr>
          <w:p w14:paraId="5992CD33" w14:textId="77777777" w:rsidR="00282971" w:rsidRDefault="00000000">
            <w:pPr>
              <w:pStyle w:val="TableParagraph"/>
              <w:spacing w:before="4" w:line="201" w:lineRule="exact"/>
              <w:ind w:left="386" w:right="335"/>
              <w:jc w:val="center"/>
              <w:rPr>
                <w:sz w:val="18"/>
              </w:rPr>
            </w:pPr>
            <w:r>
              <w:rPr>
                <w:color w:val="231F20"/>
                <w:sz w:val="18"/>
              </w:rPr>
              <w:t>34</w:t>
            </w:r>
          </w:p>
        </w:tc>
        <w:tc>
          <w:tcPr>
            <w:tcW w:w="1265" w:type="dxa"/>
          </w:tcPr>
          <w:p w14:paraId="6FD6F052" w14:textId="77777777" w:rsidR="00282971" w:rsidRDefault="00000000">
            <w:pPr>
              <w:pStyle w:val="TableParagraph"/>
              <w:spacing w:before="4" w:line="201" w:lineRule="exact"/>
              <w:ind w:left="692"/>
              <w:rPr>
                <w:sz w:val="18"/>
              </w:rPr>
            </w:pPr>
            <w:r>
              <w:rPr>
                <w:color w:val="231F20"/>
                <w:sz w:val="18"/>
              </w:rPr>
              <w:t>24.3</w:t>
            </w:r>
          </w:p>
        </w:tc>
      </w:tr>
      <w:tr w:rsidR="00282971" w14:paraId="2F5F6DD3" w14:textId="77777777">
        <w:trPr>
          <w:trHeight w:val="223"/>
        </w:trPr>
        <w:tc>
          <w:tcPr>
            <w:tcW w:w="1962" w:type="dxa"/>
            <w:tcBorders>
              <w:bottom w:val="single" w:sz="8" w:space="0" w:color="2E3092"/>
            </w:tcBorders>
          </w:tcPr>
          <w:p w14:paraId="418449F5" w14:textId="77777777" w:rsidR="00282971" w:rsidRDefault="00000000">
            <w:pPr>
              <w:pStyle w:val="TableParagraph"/>
              <w:spacing w:before="5" w:line="198" w:lineRule="exact"/>
              <w:rPr>
                <w:b/>
                <w:sz w:val="18"/>
              </w:rPr>
            </w:pPr>
            <w:r>
              <w:rPr>
                <w:b/>
                <w:color w:val="231F20"/>
                <w:sz w:val="18"/>
              </w:rPr>
              <w:t>Total</w:t>
            </w:r>
          </w:p>
        </w:tc>
        <w:tc>
          <w:tcPr>
            <w:tcW w:w="1634" w:type="dxa"/>
            <w:tcBorders>
              <w:bottom w:val="single" w:sz="8" w:space="0" w:color="2E3092"/>
            </w:tcBorders>
          </w:tcPr>
          <w:p w14:paraId="0B160D61" w14:textId="77777777" w:rsidR="00282971" w:rsidRDefault="00000000">
            <w:pPr>
              <w:pStyle w:val="TableParagraph"/>
              <w:spacing w:before="5" w:line="198" w:lineRule="exact"/>
              <w:ind w:left="351" w:right="387"/>
              <w:jc w:val="center"/>
              <w:rPr>
                <w:b/>
                <w:sz w:val="18"/>
              </w:rPr>
            </w:pPr>
            <w:r>
              <w:rPr>
                <w:b/>
                <w:color w:val="231F20"/>
                <w:sz w:val="18"/>
              </w:rPr>
              <w:t>140</w:t>
            </w:r>
          </w:p>
        </w:tc>
        <w:tc>
          <w:tcPr>
            <w:tcW w:w="1265" w:type="dxa"/>
            <w:tcBorders>
              <w:bottom w:val="single" w:sz="8" w:space="0" w:color="2E3092"/>
            </w:tcBorders>
          </w:tcPr>
          <w:p w14:paraId="680BFFC1" w14:textId="77777777" w:rsidR="00282971" w:rsidRDefault="00000000">
            <w:pPr>
              <w:pStyle w:val="TableParagraph"/>
              <w:spacing w:before="5" w:line="198" w:lineRule="exact"/>
              <w:ind w:left="602"/>
              <w:rPr>
                <w:b/>
                <w:sz w:val="18"/>
              </w:rPr>
            </w:pPr>
            <w:r>
              <w:rPr>
                <w:b/>
                <w:color w:val="231F20"/>
                <w:sz w:val="18"/>
              </w:rPr>
              <w:t>100</w:t>
            </w:r>
          </w:p>
        </w:tc>
      </w:tr>
    </w:tbl>
    <w:p w14:paraId="7B0501E7" w14:textId="77777777" w:rsidR="00282971" w:rsidRDefault="00282971">
      <w:pPr>
        <w:pStyle w:val="BodyText"/>
        <w:rPr>
          <w:b/>
        </w:rPr>
      </w:pPr>
    </w:p>
    <w:p w14:paraId="0A26FB59" w14:textId="77777777" w:rsidR="00282971" w:rsidRDefault="00000000">
      <w:pPr>
        <w:pStyle w:val="BodyText"/>
        <w:spacing w:before="6"/>
        <w:rPr>
          <w:b/>
          <w:sz w:val="27"/>
        </w:rPr>
      </w:pPr>
      <w:r>
        <w:rPr>
          <w:noProof/>
        </w:rPr>
        <w:drawing>
          <wp:anchor distT="0" distB="0" distL="0" distR="0" simplePos="0" relativeHeight="11" behindDoc="0" locked="0" layoutInCell="1" allowOverlap="1" wp14:anchorId="1901DDB3" wp14:editId="77A2CAC8">
            <wp:simplePos x="0" y="0"/>
            <wp:positionH relativeFrom="page">
              <wp:posOffset>682245</wp:posOffset>
            </wp:positionH>
            <wp:positionV relativeFrom="paragraph">
              <wp:posOffset>225932</wp:posOffset>
            </wp:positionV>
            <wp:extent cx="3108974" cy="1554480"/>
            <wp:effectExtent l="0" t="0" r="0" b="0"/>
            <wp:wrapTopAndBottom/>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19" cstate="print"/>
                    <a:stretch>
                      <a:fillRect/>
                    </a:stretch>
                  </pic:blipFill>
                  <pic:spPr>
                    <a:xfrm>
                      <a:off x="0" y="0"/>
                      <a:ext cx="3108974" cy="1554480"/>
                    </a:xfrm>
                    <a:prstGeom prst="rect">
                      <a:avLst/>
                    </a:prstGeom>
                  </pic:spPr>
                </pic:pic>
              </a:graphicData>
            </a:graphic>
          </wp:anchor>
        </w:drawing>
      </w:r>
    </w:p>
    <w:p w14:paraId="148545B3" w14:textId="77777777" w:rsidR="00282971" w:rsidRDefault="00000000">
      <w:pPr>
        <w:spacing w:before="48" w:line="268" w:lineRule="auto"/>
        <w:ind w:left="113" w:right="47"/>
        <w:jc w:val="both"/>
        <w:rPr>
          <w:rFonts w:ascii="Arial"/>
          <w:b/>
          <w:sz w:val="14"/>
        </w:rPr>
      </w:pPr>
      <w:r>
        <w:rPr>
          <w:rFonts w:ascii="Arial"/>
          <w:b/>
          <w:color w:val="231F20"/>
          <w:sz w:val="14"/>
        </w:rPr>
        <w:t>Figure 2: X-ray postnasal space of mild (A) and severe (B) adenoid enlargement</w:t>
      </w:r>
    </w:p>
    <w:p w14:paraId="57CF98A0" w14:textId="77777777" w:rsidR="00282971" w:rsidRDefault="00000000">
      <w:pPr>
        <w:pStyle w:val="BodyText"/>
        <w:spacing w:before="7"/>
        <w:rPr>
          <w:rFonts w:ascii="Arial"/>
          <w:b/>
          <w:sz w:val="22"/>
        </w:rPr>
      </w:pPr>
      <w:r>
        <w:br w:type="column"/>
      </w:r>
    </w:p>
    <w:p w14:paraId="521F1F98" w14:textId="77777777" w:rsidR="00282971" w:rsidRDefault="00000000">
      <w:pPr>
        <w:pStyle w:val="BodyText"/>
        <w:spacing w:line="249" w:lineRule="auto"/>
        <w:ind w:left="113" w:right="114"/>
        <w:jc w:val="both"/>
      </w:pPr>
      <w:r>
        <w:rPr>
          <w:color w:val="231F20"/>
        </w:rPr>
        <w:t>and plain radiograph, and there was statistically significant correlation</w:t>
      </w:r>
      <w:r>
        <w:rPr>
          <w:color w:val="231F20"/>
          <w:spacing w:val="-9"/>
        </w:rPr>
        <w:t xml:space="preserve"> </w:t>
      </w:r>
      <w:r>
        <w:rPr>
          <w:color w:val="231F20"/>
        </w:rPr>
        <w:t>between</w:t>
      </w:r>
      <w:r>
        <w:rPr>
          <w:color w:val="231F20"/>
          <w:spacing w:val="-9"/>
        </w:rPr>
        <w:t xml:space="preserve"> </w:t>
      </w:r>
      <w:r>
        <w:rPr>
          <w:color w:val="231F20"/>
        </w:rPr>
        <w:t>the</w:t>
      </w:r>
      <w:r>
        <w:rPr>
          <w:color w:val="231F20"/>
          <w:spacing w:val="-9"/>
        </w:rPr>
        <w:t xml:space="preserve"> </w:t>
      </w:r>
      <w:r>
        <w:rPr>
          <w:color w:val="231F20"/>
          <w:spacing w:val="-3"/>
        </w:rPr>
        <w:t>two</w:t>
      </w:r>
      <w:r>
        <w:rPr>
          <w:color w:val="231F20"/>
          <w:spacing w:val="-9"/>
        </w:rPr>
        <w:t xml:space="preserve"> </w:t>
      </w:r>
      <w:r>
        <w:rPr>
          <w:color w:val="231F20"/>
        </w:rPr>
        <w:t>investigation</w:t>
      </w:r>
      <w:r>
        <w:rPr>
          <w:color w:val="231F20"/>
          <w:spacing w:val="-9"/>
        </w:rPr>
        <w:t xml:space="preserve"> </w:t>
      </w:r>
      <w:r>
        <w:rPr>
          <w:color w:val="231F20"/>
        </w:rPr>
        <w:t>methods</w:t>
      </w:r>
      <w:r>
        <w:rPr>
          <w:color w:val="231F20"/>
          <w:spacing w:val="-9"/>
        </w:rPr>
        <w:t xml:space="preserve"> </w:t>
      </w:r>
      <w:r>
        <w:rPr>
          <w:color w:val="231F20"/>
        </w:rPr>
        <w:t>(</w:t>
      </w:r>
      <w:r>
        <w:rPr>
          <w:i/>
          <w:color w:val="231F20"/>
        </w:rPr>
        <w:t>r</w:t>
      </w:r>
      <w:r>
        <w:rPr>
          <w:i/>
          <w:color w:val="231F20"/>
          <w:spacing w:val="-9"/>
        </w:rPr>
        <w:t xml:space="preserve"> </w:t>
      </w:r>
      <w:r>
        <w:rPr>
          <w:color w:val="231F20"/>
        </w:rPr>
        <w:t>=</w:t>
      </w:r>
      <w:r>
        <w:rPr>
          <w:color w:val="231F20"/>
          <w:spacing w:val="-9"/>
        </w:rPr>
        <w:t xml:space="preserve"> </w:t>
      </w:r>
      <w:r>
        <w:rPr>
          <w:color w:val="231F20"/>
          <w:spacing w:val="-3"/>
        </w:rPr>
        <w:t xml:space="preserve">0.858, </w:t>
      </w:r>
      <w:r>
        <w:rPr>
          <w:i/>
          <w:color w:val="231F20"/>
        </w:rPr>
        <w:t xml:space="preserve">P </w:t>
      </w:r>
      <w:r>
        <w:rPr>
          <w:color w:val="231F20"/>
        </w:rPr>
        <w:t xml:space="preserve">= .000). </w:t>
      </w:r>
      <w:r>
        <w:rPr>
          <w:color w:val="231F20"/>
          <w:spacing w:val="-3"/>
        </w:rPr>
        <w:t xml:space="preserve">Table </w:t>
      </w:r>
      <w:r>
        <w:rPr>
          <w:color w:val="231F20"/>
        </w:rPr>
        <w:t xml:space="preserve">3 shows chi-square comparison between flexible nasopharyngoscopy and plain radiograph, and </w:t>
      </w:r>
      <w:r>
        <w:rPr>
          <w:color w:val="231F20"/>
          <w:spacing w:val="-4"/>
        </w:rPr>
        <w:t xml:space="preserve">there </w:t>
      </w:r>
      <w:r>
        <w:rPr>
          <w:color w:val="231F20"/>
          <w:spacing w:val="-3"/>
        </w:rPr>
        <w:t>was</w:t>
      </w:r>
      <w:r>
        <w:rPr>
          <w:color w:val="231F20"/>
          <w:spacing w:val="-26"/>
        </w:rPr>
        <w:t xml:space="preserve"> </w:t>
      </w:r>
      <w:r>
        <w:rPr>
          <w:color w:val="231F20"/>
          <w:spacing w:val="-3"/>
        </w:rPr>
        <w:t>statistically</w:t>
      </w:r>
      <w:r>
        <w:rPr>
          <w:color w:val="231F20"/>
          <w:spacing w:val="-25"/>
        </w:rPr>
        <w:t xml:space="preserve"> </w:t>
      </w:r>
      <w:r>
        <w:rPr>
          <w:color w:val="231F20"/>
        </w:rPr>
        <w:t>significant</w:t>
      </w:r>
      <w:r>
        <w:rPr>
          <w:color w:val="231F20"/>
          <w:spacing w:val="-25"/>
        </w:rPr>
        <w:t xml:space="preserve"> </w:t>
      </w:r>
      <w:r>
        <w:rPr>
          <w:color w:val="231F20"/>
        </w:rPr>
        <w:t>association</w:t>
      </w:r>
      <w:r>
        <w:rPr>
          <w:color w:val="231F20"/>
          <w:spacing w:val="-25"/>
        </w:rPr>
        <w:t xml:space="preserve"> </w:t>
      </w:r>
      <w:r>
        <w:rPr>
          <w:color w:val="231F20"/>
          <w:spacing w:val="-3"/>
        </w:rPr>
        <w:t>between</w:t>
      </w:r>
      <w:r>
        <w:rPr>
          <w:color w:val="231F20"/>
          <w:spacing w:val="-25"/>
        </w:rPr>
        <w:t xml:space="preserve"> </w:t>
      </w:r>
      <w:r>
        <w:rPr>
          <w:color w:val="231F20"/>
        </w:rPr>
        <w:t>the</w:t>
      </w:r>
      <w:r>
        <w:rPr>
          <w:color w:val="231F20"/>
          <w:spacing w:val="-25"/>
        </w:rPr>
        <w:t xml:space="preserve"> </w:t>
      </w:r>
      <w:r>
        <w:rPr>
          <w:color w:val="231F20"/>
        </w:rPr>
        <w:t>endoscopic and X-ray grading (</w:t>
      </w:r>
      <w:r>
        <w:rPr>
          <w:rFonts w:ascii="Georgia" w:hAnsi="Georgia"/>
          <w:i/>
          <w:color w:val="231F20"/>
        </w:rPr>
        <w:t>χ</w:t>
      </w:r>
      <w:r>
        <w:rPr>
          <w:color w:val="231F20"/>
          <w:position w:val="7"/>
          <w:sz w:val="11"/>
        </w:rPr>
        <w:t xml:space="preserve">2 </w:t>
      </w:r>
      <w:r>
        <w:rPr>
          <w:color w:val="231F20"/>
        </w:rPr>
        <w:t xml:space="preserve">= 148.8, </w:t>
      </w:r>
      <w:r>
        <w:rPr>
          <w:i/>
          <w:color w:val="231F20"/>
        </w:rPr>
        <w:t xml:space="preserve">P </w:t>
      </w:r>
      <w:r>
        <w:rPr>
          <w:color w:val="231F20"/>
        </w:rPr>
        <w:t>=</w:t>
      </w:r>
      <w:r>
        <w:rPr>
          <w:color w:val="231F20"/>
          <w:spacing w:val="-7"/>
        </w:rPr>
        <w:t xml:space="preserve"> </w:t>
      </w:r>
      <w:r>
        <w:rPr>
          <w:color w:val="231F20"/>
        </w:rPr>
        <w:t>.000).</w:t>
      </w:r>
    </w:p>
    <w:p w14:paraId="0F0BF286" w14:textId="77777777" w:rsidR="00282971" w:rsidRDefault="00000000">
      <w:pPr>
        <w:pStyle w:val="Heading1"/>
        <w:spacing w:before="171"/>
        <w:ind w:left="113"/>
      </w:pPr>
      <w:r>
        <w:rPr>
          <w:color w:val="2E3092"/>
        </w:rPr>
        <w:t>Discussion</w:t>
      </w:r>
    </w:p>
    <w:p w14:paraId="5863AC29" w14:textId="77777777" w:rsidR="00282971" w:rsidRDefault="00000000">
      <w:pPr>
        <w:pStyle w:val="BodyText"/>
        <w:spacing w:before="116" w:line="249" w:lineRule="auto"/>
        <w:ind w:left="113" w:right="110"/>
        <w:jc w:val="both"/>
      </w:pPr>
      <w:r>
        <w:rPr>
          <w:color w:val="231F20"/>
          <w:spacing w:val="3"/>
        </w:rPr>
        <w:t xml:space="preserve">Flexible </w:t>
      </w:r>
      <w:r>
        <w:rPr>
          <w:color w:val="231F20"/>
          <w:spacing w:val="4"/>
        </w:rPr>
        <w:t xml:space="preserve">nasopharyngoscopy </w:t>
      </w:r>
      <w:r>
        <w:rPr>
          <w:color w:val="231F20"/>
          <w:spacing w:val="2"/>
        </w:rPr>
        <w:t xml:space="preserve">is </w:t>
      </w:r>
      <w:r>
        <w:rPr>
          <w:color w:val="231F20"/>
        </w:rPr>
        <w:t xml:space="preserve">nowadays </w:t>
      </w:r>
      <w:r>
        <w:rPr>
          <w:color w:val="231F20"/>
          <w:spacing w:val="2"/>
        </w:rPr>
        <w:t xml:space="preserve">an established </w:t>
      </w:r>
      <w:r>
        <w:rPr>
          <w:color w:val="231F20"/>
        </w:rPr>
        <w:t xml:space="preserve">method used in otolaryngology practice. </w:t>
      </w:r>
      <w:proofErr w:type="gramStart"/>
      <w:r>
        <w:rPr>
          <w:color w:val="231F20"/>
        </w:rPr>
        <w:t>The  introduction</w:t>
      </w:r>
      <w:proofErr w:type="gramEnd"/>
      <w:r>
        <w:rPr>
          <w:color w:val="231F20"/>
        </w:rPr>
        <w:t xml:space="preserve"> of flexible nasopharyngoscopy made it possible to </w:t>
      </w:r>
      <w:r>
        <w:rPr>
          <w:color w:val="231F20"/>
          <w:spacing w:val="-3"/>
        </w:rPr>
        <w:t xml:space="preserve">examine </w:t>
      </w:r>
      <w:r>
        <w:rPr>
          <w:color w:val="231F20"/>
        </w:rPr>
        <w:t xml:space="preserve">the nasal cavities, pharynx, and larynx in children with ease and permit accurate diagnosis to be made. The procedure is well tolerated in the </w:t>
      </w:r>
      <w:proofErr w:type="spellStart"/>
      <w:r>
        <w:rPr>
          <w:color w:val="231F20"/>
        </w:rPr>
        <w:t>paediatric</w:t>
      </w:r>
      <w:proofErr w:type="spellEnd"/>
      <w:r>
        <w:rPr>
          <w:color w:val="231F20"/>
        </w:rPr>
        <w:t xml:space="preserve"> age group and some authors considered it as the method of choice for the evaluation of the nasopharynx in </w:t>
      </w:r>
      <w:proofErr w:type="gramStart"/>
      <w:r>
        <w:rPr>
          <w:color w:val="231F20"/>
        </w:rPr>
        <w:t>children.</w:t>
      </w:r>
      <w:r>
        <w:rPr>
          <w:color w:val="231F20"/>
          <w:vertAlign w:val="superscript"/>
        </w:rPr>
        <w:t>[</w:t>
      </w:r>
      <w:proofErr w:type="gramEnd"/>
      <w:r>
        <w:rPr>
          <w:color w:val="231F20"/>
          <w:vertAlign w:val="superscript"/>
        </w:rPr>
        <w:t>23-25]</w:t>
      </w:r>
      <w:r>
        <w:rPr>
          <w:color w:val="231F20"/>
        </w:rPr>
        <w:t xml:space="preserve"> In this research, the </w:t>
      </w:r>
      <w:r>
        <w:rPr>
          <w:color w:val="231F20"/>
          <w:spacing w:val="-16"/>
        </w:rPr>
        <w:t xml:space="preserve">flexible </w:t>
      </w:r>
      <w:r>
        <w:rPr>
          <w:color w:val="231F20"/>
          <w:spacing w:val="-3"/>
        </w:rPr>
        <w:t>endoscopic</w:t>
      </w:r>
      <w:r>
        <w:rPr>
          <w:color w:val="231F20"/>
          <w:spacing w:val="-22"/>
        </w:rPr>
        <w:t xml:space="preserve"> </w:t>
      </w:r>
      <w:r>
        <w:rPr>
          <w:color w:val="231F20"/>
        </w:rPr>
        <w:t>grading</w:t>
      </w:r>
      <w:r>
        <w:rPr>
          <w:color w:val="231F20"/>
          <w:spacing w:val="-22"/>
        </w:rPr>
        <w:t xml:space="preserve"> </w:t>
      </w:r>
      <w:r>
        <w:rPr>
          <w:color w:val="231F20"/>
        </w:rPr>
        <w:t>and</w:t>
      </w:r>
      <w:r>
        <w:rPr>
          <w:color w:val="231F20"/>
          <w:spacing w:val="-21"/>
        </w:rPr>
        <w:t xml:space="preserve"> </w:t>
      </w:r>
      <w:r>
        <w:rPr>
          <w:color w:val="231F20"/>
          <w:spacing w:val="-3"/>
        </w:rPr>
        <w:t>plain</w:t>
      </w:r>
      <w:r>
        <w:rPr>
          <w:color w:val="231F20"/>
          <w:spacing w:val="-22"/>
        </w:rPr>
        <w:t xml:space="preserve"> </w:t>
      </w:r>
      <w:r>
        <w:rPr>
          <w:color w:val="231F20"/>
          <w:spacing w:val="-3"/>
        </w:rPr>
        <w:t>radiograph</w:t>
      </w:r>
      <w:r>
        <w:rPr>
          <w:color w:val="231F20"/>
          <w:spacing w:val="-22"/>
        </w:rPr>
        <w:t xml:space="preserve"> </w:t>
      </w:r>
      <w:r>
        <w:rPr>
          <w:color w:val="231F20"/>
        </w:rPr>
        <w:t>grading</w:t>
      </w:r>
      <w:r>
        <w:rPr>
          <w:color w:val="231F20"/>
          <w:spacing w:val="-21"/>
        </w:rPr>
        <w:t xml:space="preserve"> </w:t>
      </w:r>
      <w:r>
        <w:rPr>
          <w:color w:val="231F20"/>
        </w:rPr>
        <w:t>in</w:t>
      </w:r>
      <w:r>
        <w:rPr>
          <w:color w:val="231F20"/>
          <w:spacing w:val="-22"/>
        </w:rPr>
        <w:t xml:space="preserve"> </w:t>
      </w:r>
      <w:r>
        <w:rPr>
          <w:color w:val="231F20"/>
        </w:rPr>
        <w:t>the</w:t>
      </w:r>
      <w:r>
        <w:rPr>
          <w:color w:val="231F20"/>
          <w:spacing w:val="-21"/>
        </w:rPr>
        <w:t xml:space="preserve"> </w:t>
      </w:r>
      <w:r>
        <w:rPr>
          <w:color w:val="231F20"/>
          <w:spacing w:val="-3"/>
        </w:rPr>
        <w:t xml:space="preserve">patients </w:t>
      </w:r>
      <w:r>
        <w:rPr>
          <w:color w:val="231F20"/>
        </w:rPr>
        <w:t xml:space="preserve">with obstructive adenoid disease were compared, and </w:t>
      </w:r>
      <w:r>
        <w:rPr>
          <w:color w:val="231F20"/>
          <w:spacing w:val="2"/>
        </w:rPr>
        <w:t xml:space="preserve">the </w:t>
      </w:r>
      <w:r>
        <w:rPr>
          <w:color w:val="231F20"/>
        </w:rPr>
        <w:t xml:space="preserve">findings </w:t>
      </w:r>
      <w:r>
        <w:rPr>
          <w:color w:val="231F20"/>
          <w:spacing w:val="-3"/>
        </w:rPr>
        <w:t xml:space="preserve">showed </w:t>
      </w:r>
      <w:r>
        <w:rPr>
          <w:color w:val="231F20"/>
        </w:rPr>
        <w:t>a statistically significant association (</w:t>
      </w:r>
      <w:r>
        <w:rPr>
          <w:rFonts w:ascii="Georgia" w:hAnsi="Georgia"/>
          <w:b/>
          <w:i/>
          <w:color w:val="231F20"/>
        </w:rPr>
        <w:t>χ</w:t>
      </w:r>
      <w:r>
        <w:rPr>
          <w:b/>
          <w:color w:val="231F20"/>
          <w:position w:val="7"/>
          <w:sz w:val="11"/>
        </w:rPr>
        <w:t xml:space="preserve">2 </w:t>
      </w:r>
      <w:r>
        <w:rPr>
          <w:b/>
          <w:color w:val="231F20"/>
        </w:rPr>
        <w:t xml:space="preserve">= </w:t>
      </w:r>
      <w:r>
        <w:rPr>
          <w:color w:val="231F20"/>
        </w:rPr>
        <w:t>148.8,</w:t>
      </w:r>
      <w:r>
        <w:rPr>
          <w:color w:val="231F20"/>
          <w:spacing w:val="-14"/>
        </w:rPr>
        <w:t xml:space="preserve"> </w:t>
      </w:r>
      <w:r>
        <w:rPr>
          <w:i/>
          <w:color w:val="231F20"/>
        </w:rPr>
        <w:t>P</w:t>
      </w:r>
      <w:r>
        <w:rPr>
          <w:i/>
          <w:color w:val="231F20"/>
          <w:spacing w:val="-14"/>
        </w:rPr>
        <w:t xml:space="preserve"> </w:t>
      </w:r>
      <w:r>
        <w:rPr>
          <w:color w:val="231F20"/>
        </w:rPr>
        <w:t>=</w:t>
      </w:r>
      <w:r>
        <w:rPr>
          <w:color w:val="231F20"/>
          <w:spacing w:val="-14"/>
        </w:rPr>
        <w:t xml:space="preserve"> </w:t>
      </w:r>
      <w:r>
        <w:rPr>
          <w:color w:val="231F20"/>
        </w:rPr>
        <w:t>.000).</w:t>
      </w:r>
      <w:r>
        <w:rPr>
          <w:color w:val="231F20"/>
          <w:spacing w:val="-24"/>
        </w:rPr>
        <w:t xml:space="preserve"> </w:t>
      </w:r>
      <w:r>
        <w:rPr>
          <w:color w:val="231F20"/>
        </w:rPr>
        <w:t>This</w:t>
      </w:r>
      <w:r>
        <w:rPr>
          <w:color w:val="231F20"/>
          <w:spacing w:val="-14"/>
        </w:rPr>
        <w:t xml:space="preserve"> </w:t>
      </w:r>
      <w:r>
        <w:rPr>
          <w:color w:val="231F20"/>
        </w:rPr>
        <w:t>is</w:t>
      </w:r>
      <w:r>
        <w:rPr>
          <w:color w:val="231F20"/>
          <w:spacing w:val="-14"/>
        </w:rPr>
        <w:t xml:space="preserve"> </w:t>
      </w:r>
      <w:r>
        <w:rPr>
          <w:color w:val="231F20"/>
        </w:rPr>
        <w:t>similar</w:t>
      </w:r>
      <w:r>
        <w:rPr>
          <w:color w:val="231F20"/>
          <w:spacing w:val="-13"/>
        </w:rPr>
        <w:t xml:space="preserve"> </w:t>
      </w:r>
      <w:r>
        <w:rPr>
          <w:color w:val="231F20"/>
        </w:rPr>
        <w:t>to</w:t>
      </w:r>
      <w:r>
        <w:rPr>
          <w:color w:val="231F20"/>
          <w:spacing w:val="-14"/>
        </w:rPr>
        <w:t xml:space="preserve"> </w:t>
      </w:r>
      <w:r>
        <w:rPr>
          <w:color w:val="231F20"/>
        </w:rPr>
        <w:t>the</w:t>
      </w:r>
      <w:r>
        <w:rPr>
          <w:color w:val="231F20"/>
          <w:spacing w:val="-14"/>
        </w:rPr>
        <w:t xml:space="preserve"> </w:t>
      </w:r>
      <w:r>
        <w:rPr>
          <w:color w:val="231F20"/>
        </w:rPr>
        <w:t>findings</w:t>
      </w:r>
      <w:r>
        <w:rPr>
          <w:color w:val="231F20"/>
          <w:spacing w:val="-14"/>
        </w:rPr>
        <w:t xml:space="preserve"> </w:t>
      </w:r>
      <w:r>
        <w:rPr>
          <w:color w:val="231F20"/>
        </w:rPr>
        <w:t>of</w:t>
      </w:r>
      <w:r>
        <w:rPr>
          <w:color w:val="231F20"/>
          <w:spacing w:val="-14"/>
        </w:rPr>
        <w:t xml:space="preserve"> </w:t>
      </w:r>
      <w:r>
        <w:rPr>
          <w:color w:val="231F20"/>
        </w:rPr>
        <w:t>other</w:t>
      </w:r>
      <w:r>
        <w:rPr>
          <w:color w:val="231F20"/>
          <w:spacing w:val="-14"/>
        </w:rPr>
        <w:t xml:space="preserve"> </w:t>
      </w:r>
      <w:r>
        <w:rPr>
          <w:color w:val="231F20"/>
        </w:rPr>
        <w:t>studies that</w:t>
      </w:r>
      <w:r>
        <w:rPr>
          <w:color w:val="231F20"/>
          <w:spacing w:val="-15"/>
        </w:rPr>
        <w:t xml:space="preserve"> </w:t>
      </w:r>
      <w:r>
        <w:rPr>
          <w:color w:val="231F20"/>
        </w:rPr>
        <w:t>reported</w:t>
      </w:r>
      <w:r>
        <w:rPr>
          <w:color w:val="231F20"/>
          <w:spacing w:val="-15"/>
        </w:rPr>
        <w:t xml:space="preserve"> </w:t>
      </w:r>
      <w:r>
        <w:rPr>
          <w:color w:val="231F20"/>
        </w:rPr>
        <w:t>a</w:t>
      </w:r>
      <w:r>
        <w:rPr>
          <w:color w:val="231F20"/>
          <w:spacing w:val="-15"/>
        </w:rPr>
        <w:t xml:space="preserve"> </w:t>
      </w:r>
      <w:r>
        <w:rPr>
          <w:color w:val="231F20"/>
        </w:rPr>
        <w:t>statistically</w:t>
      </w:r>
      <w:r>
        <w:rPr>
          <w:color w:val="231F20"/>
          <w:spacing w:val="-14"/>
        </w:rPr>
        <w:t xml:space="preserve"> </w:t>
      </w:r>
      <w:r>
        <w:rPr>
          <w:color w:val="231F20"/>
        </w:rPr>
        <w:t>significant</w:t>
      </w:r>
      <w:r>
        <w:rPr>
          <w:color w:val="231F20"/>
          <w:spacing w:val="-15"/>
        </w:rPr>
        <w:t xml:space="preserve"> </w:t>
      </w:r>
      <w:r>
        <w:rPr>
          <w:color w:val="231F20"/>
        </w:rPr>
        <w:t>association</w:t>
      </w:r>
      <w:r>
        <w:rPr>
          <w:color w:val="231F20"/>
          <w:spacing w:val="-15"/>
        </w:rPr>
        <w:t xml:space="preserve"> </w:t>
      </w:r>
      <w:r>
        <w:rPr>
          <w:color w:val="231F20"/>
        </w:rPr>
        <w:t>between</w:t>
      </w:r>
      <w:r>
        <w:rPr>
          <w:color w:val="231F20"/>
          <w:spacing w:val="-15"/>
        </w:rPr>
        <w:t xml:space="preserve"> </w:t>
      </w:r>
      <w:r>
        <w:rPr>
          <w:color w:val="231F20"/>
        </w:rPr>
        <w:t xml:space="preserve">the flexible endoscopy and plain radiograph for both small and large </w:t>
      </w:r>
      <w:proofErr w:type="gramStart"/>
      <w:r>
        <w:rPr>
          <w:color w:val="231F20"/>
        </w:rPr>
        <w:t>adenoids.</w:t>
      </w:r>
      <w:r>
        <w:rPr>
          <w:color w:val="231F20"/>
          <w:vertAlign w:val="superscript"/>
        </w:rPr>
        <w:t>[</w:t>
      </w:r>
      <w:proofErr w:type="gramEnd"/>
      <w:r>
        <w:rPr>
          <w:color w:val="231F20"/>
          <w:vertAlign w:val="superscript"/>
        </w:rPr>
        <w:t>13,26]</w:t>
      </w:r>
      <w:r>
        <w:rPr>
          <w:color w:val="231F20"/>
        </w:rPr>
        <w:t xml:space="preserve"> Additionally, the </w:t>
      </w:r>
      <w:r>
        <w:rPr>
          <w:color w:val="231F20"/>
          <w:spacing w:val="-4"/>
        </w:rPr>
        <w:t xml:space="preserve">Pearson’s </w:t>
      </w:r>
      <w:r>
        <w:rPr>
          <w:color w:val="231F20"/>
          <w:spacing w:val="-7"/>
        </w:rPr>
        <w:t xml:space="preserve">correlation </w:t>
      </w:r>
      <w:r>
        <w:rPr>
          <w:color w:val="231F20"/>
        </w:rPr>
        <w:t>test revealed a strong positive correlation between flexible nasopharyngoscopy and plain radiograph in patients with obstructive</w:t>
      </w:r>
      <w:r>
        <w:rPr>
          <w:color w:val="231F20"/>
          <w:spacing w:val="-13"/>
        </w:rPr>
        <w:t xml:space="preserve"> </w:t>
      </w:r>
      <w:r>
        <w:rPr>
          <w:color w:val="231F20"/>
        </w:rPr>
        <w:t>adenoid</w:t>
      </w:r>
      <w:r>
        <w:rPr>
          <w:color w:val="231F20"/>
          <w:spacing w:val="-12"/>
        </w:rPr>
        <w:t xml:space="preserve"> </w:t>
      </w:r>
      <w:r>
        <w:rPr>
          <w:color w:val="231F20"/>
        </w:rPr>
        <w:t>disease</w:t>
      </w:r>
      <w:r>
        <w:rPr>
          <w:color w:val="231F20"/>
          <w:spacing w:val="-13"/>
        </w:rPr>
        <w:t xml:space="preserve"> </w:t>
      </w:r>
      <w:r>
        <w:rPr>
          <w:color w:val="231F20"/>
        </w:rPr>
        <w:t>studied</w:t>
      </w:r>
      <w:r>
        <w:rPr>
          <w:color w:val="231F20"/>
          <w:spacing w:val="-12"/>
        </w:rPr>
        <w:t xml:space="preserve"> </w:t>
      </w:r>
      <w:r>
        <w:rPr>
          <w:color w:val="231F20"/>
        </w:rPr>
        <w:t>(</w:t>
      </w:r>
      <w:r>
        <w:rPr>
          <w:i/>
          <w:color w:val="231F20"/>
        </w:rPr>
        <w:t>r</w:t>
      </w:r>
      <w:r>
        <w:rPr>
          <w:i/>
          <w:color w:val="231F20"/>
          <w:spacing w:val="-12"/>
        </w:rPr>
        <w:t xml:space="preserve"> </w:t>
      </w:r>
      <w:r>
        <w:rPr>
          <w:color w:val="231F20"/>
        </w:rPr>
        <w:t>=</w:t>
      </w:r>
      <w:r>
        <w:rPr>
          <w:color w:val="231F20"/>
          <w:spacing w:val="-13"/>
        </w:rPr>
        <w:t xml:space="preserve"> </w:t>
      </w:r>
      <w:r>
        <w:rPr>
          <w:color w:val="231F20"/>
        </w:rPr>
        <w:t>0.858,</w:t>
      </w:r>
      <w:r>
        <w:rPr>
          <w:color w:val="231F20"/>
          <w:spacing w:val="-12"/>
        </w:rPr>
        <w:t xml:space="preserve"> </w:t>
      </w:r>
      <w:r>
        <w:rPr>
          <w:i/>
          <w:color w:val="231F20"/>
        </w:rPr>
        <w:t>P</w:t>
      </w:r>
      <w:r>
        <w:rPr>
          <w:i/>
          <w:color w:val="231F20"/>
          <w:spacing w:val="-12"/>
        </w:rPr>
        <w:t xml:space="preserve"> </w:t>
      </w:r>
      <w:r>
        <w:rPr>
          <w:color w:val="231F20"/>
        </w:rPr>
        <w:t>=</w:t>
      </w:r>
      <w:r>
        <w:rPr>
          <w:color w:val="231F20"/>
          <w:spacing w:val="-13"/>
        </w:rPr>
        <w:t xml:space="preserve"> </w:t>
      </w:r>
      <w:r>
        <w:rPr>
          <w:color w:val="231F20"/>
        </w:rPr>
        <w:t>.000).</w:t>
      </w:r>
      <w:r>
        <w:rPr>
          <w:color w:val="231F20"/>
          <w:spacing w:val="-22"/>
        </w:rPr>
        <w:t xml:space="preserve"> </w:t>
      </w:r>
      <w:r>
        <w:rPr>
          <w:color w:val="231F20"/>
        </w:rPr>
        <w:t xml:space="preserve">This is similar to the findings of </w:t>
      </w:r>
      <w:proofErr w:type="spellStart"/>
      <w:r>
        <w:rPr>
          <w:color w:val="231F20"/>
        </w:rPr>
        <w:t>Kindermann</w:t>
      </w:r>
      <w:proofErr w:type="spellEnd"/>
      <w:r>
        <w:rPr>
          <w:color w:val="231F20"/>
        </w:rPr>
        <w:t xml:space="preserve"> </w:t>
      </w:r>
      <w:proofErr w:type="gramStart"/>
      <w:r>
        <w:rPr>
          <w:i/>
          <w:color w:val="231F20"/>
        </w:rPr>
        <w:t>et al.</w:t>
      </w:r>
      <w:r>
        <w:rPr>
          <w:color w:val="231F20"/>
          <w:vertAlign w:val="superscript"/>
        </w:rPr>
        <w:t>[</w:t>
      </w:r>
      <w:proofErr w:type="gramEnd"/>
      <w:r>
        <w:rPr>
          <w:color w:val="231F20"/>
          <w:vertAlign w:val="superscript"/>
        </w:rPr>
        <w:t>13]</w:t>
      </w:r>
      <w:r>
        <w:rPr>
          <w:color w:val="231F20"/>
        </w:rPr>
        <w:t xml:space="preserve"> and </w:t>
      </w:r>
      <w:proofErr w:type="spellStart"/>
      <w:r>
        <w:rPr>
          <w:color w:val="231F20"/>
          <w:spacing w:val="-14"/>
        </w:rPr>
        <w:t>Souki</w:t>
      </w:r>
      <w:proofErr w:type="spellEnd"/>
      <w:r>
        <w:rPr>
          <w:color w:val="231F20"/>
          <w:spacing w:val="-14"/>
        </w:rPr>
        <w:t xml:space="preserve">  </w:t>
      </w:r>
      <w:r>
        <w:rPr>
          <w:i/>
          <w:color w:val="231F20"/>
        </w:rPr>
        <w:t>et al.</w:t>
      </w:r>
      <w:r>
        <w:rPr>
          <w:color w:val="231F20"/>
          <w:vertAlign w:val="superscript"/>
        </w:rPr>
        <w:t>[27]</w:t>
      </w:r>
      <w:r>
        <w:rPr>
          <w:color w:val="231F20"/>
        </w:rPr>
        <w:t xml:space="preserve"> who </w:t>
      </w:r>
      <w:r>
        <w:rPr>
          <w:color w:val="231F20"/>
          <w:spacing w:val="2"/>
        </w:rPr>
        <w:t xml:space="preserve">reported </w:t>
      </w:r>
      <w:r>
        <w:rPr>
          <w:color w:val="231F20"/>
        </w:rPr>
        <w:t xml:space="preserve">a statistically significant </w:t>
      </w:r>
      <w:r>
        <w:rPr>
          <w:color w:val="231F20"/>
          <w:spacing w:val="-7"/>
        </w:rPr>
        <w:t xml:space="preserve">agreement </w:t>
      </w:r>
      <w:r>
        <w:rPr>
          <w:color w:val="231F20"/>
        </w:rPr>
        <w:t>with</w:t>
      </w:r>
      <w:r>
        <w:rPr>
          <w:color w:val="231F20"/>
          <w:spacing w:val="-10"/>
        </w:rPr>
        <w:t xml:space="preserve"> </w:t>
      </w:r>
      <w:r>
        <w:rPr>
          <w:color w:val="231F20"/>
        </w:rPr>
        <w:t>correlation</w:t>
      </w:r>
      <w:r>
        <w:rPr>
          <w:color w:val="231F20"/>
          <w:spacing w:val="-9"/>
        </w:rPr>
        <w:t xml:space="preserve"> </w:t>
      </w:r>
      <w:r>
        <w:rPr>
          <w:color w:val="231F20"/>
        </w:rPr>
        <w:t>coefficient</w:t>
      </w:r>
      <w:r>
        <w:rPr>
          <w:color w:val="231F20"/>
          <w:spacing w:val="-9"/>
        </w:rPr>
        <w:t xml:space="preserve"> </w:t>
      </w:r>
      <w:r>
        <w:rPr>
          <w:color w:val="231F20"/>
        </w:rPr>
        <w:t>of</w:t>
      </w:r>
      <w:r>
        <w:rPr>
          <w:color w:val="231F20"/>
          <w:spacing w:val="-9"/>
        </w:rPr>
        <w:t xml:space="preserve"> </w:t>
      </w:r>
      <w:r>
        <w:rPr>
          <w:i/>
          <w:color w:val="231F20"/>
        </w:rPr>
        <w:t>r</w:t>
      </w:r>
      <w:r>
        <w:rPr>
          <w:i/>
          <w:color w:val="231F20"/>
          <w:spacing w:val="-9"/>
        </w:rPr>
        <w:t xml:space="preserve"> </w:t>
      </w:r>
      <w:r>
        <w:rPr>
          <w:color w:val="231F20"/>
        </w:rPr>
        <w:t>=</w:t>
      </w:r>
      <w:r>
        <w:rPr>
          <w:color w:val="231F20"/>
          <w:spacing w:val="-9"/>
        </w:rPr>
        <w:t xml:space="preserve"> </w:t>
      </w:r>
      <w:r>
        <w:rPr>
          <w:color w:val="231F20"/>
        </w:rPr>
        <w:t>0.83</w:t>
      </w:r>
      <w:r>
        <w:rPr>
          <w:color w:val="231F20"/>
          <w:spacing w:val="-9"/>
        </w:rPr>
        <w:t xml:space="preserve"> </w:t>
      </w:r>
      <w:r>
        <w:rPr>
          <w:color w:val="231F20"/>
        </w:rPr>
        <w:t>(</w:t>
      </w:r>
      <w:r>
        <w:rPr>
          <w:i/>
          <w:color w:val="231F20"/>
        </w:rPr>
        <w:t>P</w:t>
      </w:r>
      <w:r>
        <w:rPr>
          <w:i/>
          <w:color w:val="231F20"/>
          <w:spacing w:val="-10"/>
        </w:rPr>
        <w:t xml:space="preserve"> </w:t>
      </w:r>
      <w:r>
        <w:rPr>
          <w:color w:val="231F20"/>
        </w:rPr>
        <w:t>&lt;</w:t>
      </w:r>
      <w:r>
        <w:rPr>
          <w:color w:val="231F20"/>
          <w:spacing w:val="-9"/>
        </w:rPr>
        <w:t xml:space="preserve"> </w:t>
      </w:r>
      <w:r>
        <w:rPr>
          <w:color w:val="231F20"/>
        </w:rPr>
        <w:t>.001)</w:t>
      </w:r>
      <w:r>
        <w:rPr>
          <w:color w:val="231F20"/>
          <w:spacing w:val="-9"/>
        </w:rPr>
        <w:t xml:space="preserve"> </w:t>
      </w:r>
      <w:r>
        <w:rPr>
          <w:color w:val="231F20"/>
        </w:rPr>
        <w:t>and</w:t>
      </w:r>
      <w:r>
        <w:rPr>
          <w:color w:val="231F20"/>
          <w:spacing w:val="-9"/>
        </w:rPr>
        <w:t xml:space="preserve"> </w:t>
      </w:r>
      <w:r>
        <w:rPr>
          <w:i/>
          <w:color w:val="231F20"/>
        </w:rPr>
        <w:t>r</w:t>
      </w:r>
      <w:r>
        <w:rPr>
          <w:i/>
          <w:color w:val="231F20"/>
          <w:spacing w:val="-9"/>
        </w:rPr>
        <w:t xml:space="preserve"> </w:t>
      </w:r>
      <w:r>
        <w:rPr>
          <w:color w:val="231F20"/>
        </w:rPr>
        <w:t>=</w:t>
      </w:r>
      <w:r>
        <w:rPr>
          <w:color w:val="231F20"/>
          <w:spacing w:val="-9"/>
        </w:rPr>
        <w:t xml:space="preserve"> </w:t>
      </w:r>
      <w:r>
        <w:rPr>
          <w:color w:val="231F20"/>
          <w:spacing w:val="-3"/>
        </w:rPr>
        <w:t xml:space="preserve">0.67 </w:t>
      </w:r>
      <w:r>
        <w:rPr>
          <w:color w:val="231F20"/>
        </w:rPr>
        <w:t>(</w:t>
      </w:r>
      <w:r>
        <w:rPr>
          <w:i/>
          <w:color w:val="231F20"/>
        </w:rPr>
        <w:t xml:space="preserve">P </w:t>
      </w:r>
      <w:r>
        <w:rPr>
          <w:color w:val="231F20"/>
        </w:rPr>
        <w:t xml:space="preserve">&lt; .05), </w:t>
      </w:r>
      <w:r>
        <w:rPr>
          <w:color w:val="231F20"/>
          <w:spacing w:val="-3"/>
        </w:rPr>
        <w:t xml:space="preserve">respectively. </w:t>
      </w:r>
      <w:r>
        <w:rPr>
          <w:color w:val="231F20"/>
        </w:rPr>
        <w:t xml:space="preserve">In contrast, </w:t>
      </w:r>
      <w:proofErr w:type="spellStart"/>
      <w:r>
        <w:rPr>
          <w:color w:val="231F20"/>
        </w:rPr>
        <w:t>Mlynarek</w:t>
      </w:r>
      <w:proofErr w:type="spellEnd"/>
      <w:r>
        <w:rPr>
          <w:color w:val="231F20"/>
        </w:rPr>
        <w:t xml:space="preserve"> </w:t>
      </w:r>
      <w:proofErr w:type="gramStart"/>
      <w:r>
        <w:rPr>
          <w:i/>
          <w:color w:val="231F20"/>
        </w:rPr>
        <w:t>et al.</w:t>
      </w:r>
      <w:r>
        <w:rPr>
          <w:color w:val="231F20"/>
          <w:vertAlign w:val="superscript"/>
        </w:rPr>
        <w:t>[</w:t>
      </w:r>
      <w:proofErr w:type="gramEnd"/>
      <w:r>
        <w:rPr>
          <w:color w:val="231F20"/>
          <w:vertAlign w:val="superscript"/>
        </w:rPr>
        <w:t>28]</w:t>
      </w:r>
      <w:r>
        <w:rPr>
          <w:color w:val="231F20"/>
          <w:spacing w:val="-33"/>
        </w:rPr>
        <w:t xml:space="preserve"> </w:t>
      </w:r>
      <w:r>
        <w:rPr>
          <w:color w:val="231F20"/>
          <w:spacing w:val="-9"/>
        </w:rPr>
        <w:t xml:space="preserve">reported </w:t>
      </w:r>
      <w:r>
        <w:rPr>
          <w:color w:val="231F20"/>
        </w:rPr>
        <w:t>a</w:t>
      </w:r>
      <w:r>
        <w:rPr>
          <w:color w:val="231F20"/>
          <w:spacing w:val="-4"/>
        </w:rPr>
        <w:t xml:space="preserve"> </w:t>
      </w:r>
      <w:r>
        <w:rPr>
          <w:color w:val="231F20"/>
        </w:rPr>
        <w:t>weak</w:t>
      </w:r>
      <w:r>
        <w:rPr>
          <w:color w:val="231F20"/>
          <w:spacing w:val="-3"/>
        </w:rPr>
        <w:t xml:space="preserve"> </w:t>
      </w:r>
      <w:r>
        <w:rPr>
          <w:color w:val="231F20"/>
        </w:rPr>
        <w:t>correlation</w:t>
      </w:r>
      <w:r>
        <w:rPr>
          <w:color w:val="231F20"/>
          <w:spacing w:val="-3"/>
        </w:rPr>
        <w:t xml:space="preserve"> </w:t>
      </w:r>
      <w:r>
        <w:rPr>
          <w:color w:val="231F20"/>
        </w:rPr>
        <w:t>of</w:t>
      </w:r>
      <w:r>
        <w:rPr>
          <w:color w:val="231F20"/>
          <w:spacing w:val="-3"/>
        </w:rPr>
        <w:t xml:space="preserve"> </w:t>
      </w:r>
      <w:r>
        <w:rPr>
          <w:i/>
          <w:color w:val="231F20"/>
        </w:rPr>
        <w:t>r</w:t>
      </w:r>
      <w:r>
        <w:rPr>
          <w:i/>
          <w:color w:val="231F20"/>
          <w:spacing w:val="-3"/>
        </w:rPr>
        <w:t xml:space="preserve"> </w:t>
      </w:r>
      <w:r>
        <w:rPr>
          <w:color w:val="231F20"/>
        </w:rPr>
        <w:t>=</w:t>
      </w:r>
      <w:r>
        <w:rPr>
          <w:color w:val="231F20"/>
          <w:spacing w:val="-3"/>
        </w:rPr>
        <w:t xml:space="preserve"> </w:t>
      </w:r>
      <w:r>
        <w:rPr>
          <w:color w:val="231F20"/>
        </w:rPr>
        <w:t>0.312</w:t>
      </w:r>
      <w:r>
        <w:rPr>
          <w:color w:val="231F20"/>
          <w:spacing w:val="-3"/>
        </w:rPr>
        <w:t xml:space="preserve"> </w:t>
      </w:r>
      <w:r>
        <w:rPr>
          <w:color w:val="231F20"/>
        </w:rPr>
        <w:t>(</w:t>
      </w:r>
      <w:r>
        <w:rPr>
          <w:i/>
          <w:color w:val="231F20"/>
        </w:rPr>
        <w:t>P</w:t>
      </w:r>
      <w:r>
        <w:rPr>
          <w:i/>
          <w:color w:val="231F20"/>
          <w:spacing w:val="-3"/>
        </w:rPr>
        <w:t xml:space="preserve"> </w:t>
      </w:r>
      <w:r>
        <w:rPr>
          <w:color w:val="231F20"/>
        </w:rPr>
        <w:t>=</w:t>
      </w:r>
      <w:r>
        <w:rPr>
          <w:color w:val="231F20"/>
          <w:spacing w:val="-3"/>
        </w:rPr>
        <w:t xml:space="preserve"> </w:t>
      </w:r>
      <w:r>
        <w:rPr>
          <w:color w:val="231F20"/>
        </w:rPr>
        <w:t>.082),</w:t>
      </w:r>
      <w:r>
        <w:rPr>
          <w:color w:val="231F20"/>
          <w:spacing w:val="-3"/>
        </w:rPr>
        <w:t xml:space="preserve"> </w:t>
      </w:r>
      <w:r>
        <w:rPr>
          <w:color w:val="231F20"/>
        </w:rPr>
        <w:t>whereas</w:t>
      </w:r>
      <w:r>
        <w:rPr>
          <w:color w:val="231F20"/>
          <w:spacing w:val="-9"/>
        </w:rPr>
        <w:t xml:space="preserve"> </w:t>
      </w:r>
      <w:r>
        <w:rPr>
          <w:color w:val="231F20"/>
          <w:spacing w:val="-3"/>
        </w:rPr>
        <w:t xml:space="preserve">Wormald </w:t>
      </w:r>
      <w:r>
        <w:rPr>
          <w:i/>
          <w:color w:val="231F20"/>
        </w:rPr>
        <w:t>et</w:t>
      </w:r>
      <w:r>
        <w:rPr>
          <w:i/>
          <w:color w:val="231F20"/>
          <w:spacing w:val="-12"/>
        </w:rPr>
        <w:t xml:space="preserve"> </w:t>
      </w:r>
      <w:r>
        <w:rPr>
          <w:i/>
          <w:color w:val="231F20"/>
          <w:spacing w:val="-3"/>
        </w:rPr>
        <w:t>al.</w:t>
      </w:r>
      <w:r>
        <w:rPr>
          <w:color w:val="231F20"/>
          <w:spacing w:val="-3"/>
          <w:vertAlign w:val="superscript"/>
        </w:rPr>
        <w:t>[29]</w:t>
      </w:r>
      <w:r>
        <w:rPr>
          <w:color w:val="231F20"/>
          <w:spacing w:val="-10"/>
        </w:rPr>
        <w:t xml:space="preserve"> </w:t>
      </w:r>
      <w:r>
        <w:rPr>
          <w:color w:val="231F20"/>
          <w:spacing w:val="-3"/>
        </w:rPr>
        <w:t>reported</w:t>
      </w:r>
      <w:r>
        <w:rPr>
          <w:color w:val="231F20"/>
          <w:spacing w:val="-11"/>
        </w:rPr>
        <w:t xml:space="preserve"> </w:t>
      </w:r>
      <w:r>
        <w:rPr>
          <w:color w:val="231F20"/>
          <w:spacing w:val="-3"/>
        </w:rPr>
        <w:t>poor</w:t>
      </w:r>
      <w:r>
        <w:rPr>
          <w:color w:val="231F20"/>
          <w:spacing w:val="-11"/>
        </w:rPr>
        <w:t xml:space="preserve"> </w:t>
      </w:r>
      <w:r>
        <w:rPr>
          <w:color w:val="231F20"/>
          <w:spacing w:val="-3"/>
        </w:rPr>
        <w:t>correlation</w:t>
      </w:r>
      <w:r>
        <w:rPr>
          <w:color w:val="231F20"/>
          <w:spacing w:val="-11"/>
        </w:rPr>
        <w:t xml:space="preserve"> </w:t>
      </w:r>
      <w:r>
        <w:rPr>
          <w:color w:val="231F20"/>
          <w:spacing w:val="-3"/>
        </w:rPr>
        <w:t>with</w:t>
      </w:r>
      <w:r>
        <w:rPr>
          <w:color w:val="231F20"/>
          <w:spacing w:val="-12"/>
        </w:rPr>
        <w:t xml:space="preserve"> </w:t>
      </w:r>
      <w:r>
        <w:rPr>
          <w:color w:val="231F20"/>
        </w:rPr>
        <w:t>no</w:t>
      </w:r>
      <w:r>
        <w:rPr>
          <w:color w:val="231F20"/>
          <w:spacing w:val="-11"/>
        </w:rPr>
        <w:t xml:space="preserve"> </w:t>
      </w:r>
      <w:r>
        <w:rPr>
          <w:color w:val="231F20"/>
          <w:spacing w:val="-4"/>
        </w:rPr>
        <w:t>statistically</w:t>
      </w:r>
      <w:r>
        <w:rPr>
          <w:color w:val="231F20"/>
          <w:spacing w:val="-11"/>
        </w:rPr>
        <w:t xml:space="preserve"> </w:t>
      </w:r>
      <w:r>
        <w:rPr>
          <w:color w:val="231F20"/>
          <w:spacing w:val="-8"/>
        </w:rPr>
        <w:t xml:space="preserve">significant </w:t>
      </w:r>
      <w:r>
        <w:rPr>
          <w:color w:val="231F20"/>
        </w:rPr>
        <w:t>agreement</w:t>
      </w:r>
      <w:r>
        <w:rPr>
          <w:color w:val="231F20"/>
          <w:spacing w:val="-4"/>
        </w:rPr>
        <w:t xml:space="preserve"> </w:t>
      </w:r>
      <w:r>
        <w:rPr>
          <w:color w:val="231F20"/>
        </w:rPr>
        <w:t>between</w:t>
      </w:r>
      <w:r>
        <w:rPr>
          <w:color w:val="231F20"/>
          <w:spacing w:val="-3"/>
        </w:rPr>
        <w:t xml:space="preserve"> </w:t>
      </w:r>
      <w:r>
        <w:rPr>
          <w:color w:val="231F20"/>
        </w:rPr>
        <w:t>the</w:t>
      </w:r>
      <w:r>
        <w:rPr>
          <w:color w:val="231F20"/>
          <w:spacing w:val="-3"/>
        </w:rPr>
        <w:t xml:space="preserve"> two </w:t>
      </w:r>
      <w:r>
        <w:rPr>
          <w:color w:val="231F20"/>
        </w:rPr>
        <w:t>methods</w:t>
      </w:r>
      <w:r>
        <w:rPr>
          <w:color w:val="231F20"/>
          <w:spacing w:val="-3"/>
        </w:rPr>
        <w:t xml:space="preserve"> </w:t>
      </w:r>
      <w:r>
        <w:rPr>
          <w:color w:val="231F20"/>
        </w:rPr>
        <w:t>(</w:t>
      </w:r>
      <w:r>
        <w:rPr>
          <w:i/>
          <w:color w:val="231F20"/>
        </w:rPr>
        <w:t>r</w:t>
      </w:r>
      <w:r>
        <w:rPr>
          <w:i/>
          <w:color w:val="231F20"/>
          <w:spacing w:val="-3"/>
        </w:rPr>
        <w:t xml:space="preserve"> </w:t>
      </w:r>
      <w:r>
        <w:rPr>
          <w:color w:val="231F20"/>
        </w:rPr>
        <w:t>=</w:t>
      </w:r>
      <w:r>
        <w:rPr>
          <w:color w:val="231F20"/>
          <w:spacing w:val="-4"/>
        </w:rPr>
        <w:t xml:space="preserve"> </w:t>
      </w:r>
      <w:r>
        <w:rPr>
          <w:color w:val="231F20"/>
        </w:rPr>
        <w:t>0.11,</w:t>
      </w:r>
      <w:r>
        <w:rPr>
          <w:color w:val="231F20"/>
          <w:spacing w:val="-3"/>
        </w:rPr>
        <w:t xml:space="preserve"> </w:t>
      </w:r>
      <w:r>
        <w:rPr>
          <w:i/>
          <w:color w:val="231F20"/>
        </w:rPr>
        <w:t>P</w:t>
      </w:r>
      <w:r>
        <w:rPr>
          <w:i/>
          <w:color w:val="231F20"/>
          <w:spacing w:val="-3"/>
        </w:rPr>
        <w:t xml:space="preserve"> </w:t>
      </w:r>
      <w:r>
        <w:rPr>
          <w:color w:val="231F20"/>
        </w:rPr>
        <w:t>&gt;</w:t>
      </w:r>
      <w:r>
        <w:rPr>
          <w:color w:val="231F20"/>
          <w:spacing w:val="-3"/>
        </w:rPr>
        <w:t xml:space="preserve"> </w:t>
      </w:r>
      <w:r>
        <w:rPr>
          <w:color w:val="231F20"/>
        </w:rPr>
        <w:t>.5).</w:t>
      </w:r>
      <w:r>
        <w:rPr>
          <w:color w:val="231F20"/>
          <w:spacing w:val="-13"/>
        </w:rPr>
        <w:t xml:space="preserve"> </w:t>
      </w:r>
      <w:r>
        <w:rPr>
          <w:color w:val="231F20"/>
        </w:rPr>
        <w:t>These variations</w:t>
      </w:r>
      <w:r>
        <w:rPr>
          <w:color w:val="231F20"/>
          <w:spacing w:val="-12"/>
        </w:rPr>
        <w:t xml:space="preserve"> </w:t>
      </w:r>
      <w:r>
        <w:rPr>
          <w:color w:val="231F20"/>
          <w:spacing w:val="-3"/>
        </w:rPr>
        <w:t>may</w:t>
      </w:r>
      <w:r>
        <w:rPr>
          <w:color w:val="231F20"/>
          <w:spacing w:val="-11"/>
        </w:rPr>
        <w:t xml:space="preserve"> </w:t>
      </w:r>
      <w:r>
        <w:rPr>
          <w:color w:val="231F20"/>
        </w:rPr>
        <w:t>be</w:t>
      </w:r>
      <w:r>
        <w:rPr>
          <w:color w:val="231F20"/>
          <w:spacing w:val="-12"/>
        </w:rPr>
        <w:t xml:space="preserve"> </w:t>
      </w:r>
      <w:r>
        <w:rPr>
          <w:color w:val="231F20"/>
        </w:rPr>
        <w:t>due</w:t>
      </w:r>
      <w:r>
        <w:rPr>
          <w:color w:val="231F20"/>
          <w:spacing w:val="-11"/>
        </w:rPr>
        <w:t xml:space="preserve"> </w:t>
      </w:r>
      <w:r>
        <w:rPr>
          <w:color w:val="231F20"/>
        </w:rPr>
        <w:t>to</w:t>
      </w:r>
      <w:r>
        <w:rPr>
          <w:color w:val="231F20"/>
          <w:spacing w:val="-11"/>
        </w:rPr>
        <w:t xml:space="preserve"> </w:t>
      </w:r>
      <w:r>
        <w:rPr>
          <w:color w:val="231F20"/>
        </w:rPr>
        <w:t>differences</w:t>
      </w:r>
      <w:r>
        <w:rPr>
          <w:color w:val="231F20"/>
          <w:spacing w:val="-12"/>
        </w:rPr>
        <w:t xml:space="preserve"> </w:t>
      </w:r>
      <w:r>
        <w:rPr>
          <w:color w:val="231F20"/>
        </w:rPr>
        <w:t>in</w:t>
      </w:r>
      <w:r>
        <w:rPr>
          <w:color w:val="231F20"/>
          <w:spacing w:val="-11"/>
        </w:rPr>
        <w:t xml:space="preserve"> </w:t>
      </w:r>
      <w:r>
        <w:rPr>
          <w:color w:val="231F20"/>
        </w:rPr>
        <w:t>the</w:t>
      </w:r>
      <w:r>
        <w:rPr>
          <w:color w:val="231F20"/>
          <w:spacing w:val="-11"/>
        </w:rPr>
        <w:t xml:space="preserve"> </w:t>
      </w:r>
      <w:r>
        <w:rPr>
          <w:color w:val="231F20"/>
        </w:rPr>
        <w:t>study</w:t>
      </w:r>
      <w:r>
        <w:rPr>
          <w:color w:val="231F20"/>
          <w:spacing w:val="-12"/>
        </w:rPr>
        <w:t xml:space="preserve"> </w:t>
      </w:r>
      <w:r>
        <w:rPr>
          <w:color w:val="231F20"/>
        </w:rPr>
        <w:t>protocol,</w:t>
      </w:r>
      <w:r>
        <w:rPr>
          <w:color w:val="231F20"/>
          <w:spacing w:val="-11"/>
        </w:rPr>
        <w:t xml:space="preserve"> </w:t>
      </w:r>
      <w:r>
        <w:rPr>
          <w:color w:val="231F20"/>
        </w:rPr>
        <w:t>age group, or sample size selected in their</w:t>
      </w:r>
      <w:r>
        <w:rPr>
          <w:color w:val="231F20"/>
          <w:spacing w:val="1"/>
        </w:rPr>
        <w:t xml:space="preserve"> </w:t>
      </w:r>
      <w:r>
        <w:rPr>
          <w:color w:val="231F20"/>
        </w:rPr>
        <w:t>studies.</w:t>
      </w:r>
    </w:p>
    <w:p w14:paraId="02D0848E" w14:textId="77777777" w:rsidR="00282971" w:rsidRDefault="00000000">
      <w:pPr>
        <w:pStyle w:val="BodyText"/>
        <w:spacing w:before="142"/>
        <w:ind w:left="113"/>
        <w:jc w:val="both"/>
      </w:pPr>
      <w:r>
        <w:rPr>
          <w:color w:val="231F20"/>
        </w:rPr>
        <w:t>This</w:t>
      </w:r>
      <w:r>
        <w:rPr>
          <w:color w:val="231F20"/>
          <w:spacing w:val="-28"/>
        </w:rPr>
        <w:t xml:space="preserve"> </w:t>
      </w:r>
      <w:r>
        <w:rPr>
          <w:color w:val="231F20"/>
        </w:rPr>
        <w:t>study</w:t>
      </w:r>
      <w:r>
        <w:rPr>
          <w:color w:val="231F20"/>
          <w:spacing w:val="-28"/>
        </w:rPr>
        <w:t xml:space="preserve"> </w:t>
      </w:r>
      <w:r>
        <w:rPr>
          <w:color w:val="231F20"/>
        </w:rPr>
        <w:t>found</w:t>
      </w:r>
      <w:r>
        <w:rPr>
          <w:color w:val="231F20"/>
          <w:spacing w:val="-28"/>
        </w:rPr>
        <w:t xml:space="preserve"> </w:t>
      </w:r>
      <w:r>
        <w:rPr>
          <w:color w:val="231F20"/>
          <w:spacing w:val="-3"/>
        </w:rPr>
        <w:t>severe</w:t>
      </w:r>
      <w:r>
        <w:rPr>
          <w:color w:val="231F20"/>
          <w:spacing w:val="-28"/>
        </w:rPr>
        <w:t xml:space="preserve"> </w:t>
      </w:r>
      <w:r>
        <w:rPr>
          <w:color w:val="231F20"/>
        </w:rPr>
        <w:t>adenoid</w:t>
      </w:r>
      <w:r>
        <w:rPr>
          <w:color w:val="231F20"/>
          <w:spacing w:val="-27"/>
        </w:rPr>
        <w:t xml:space="preserve"> </w:t>
      </w:r>
      <w:r>
        <w:rPr>
          <w:color w:val="231F20"/>
        </w:rPr>
        <w:t>obstruction</w:t>
      </w:r>
      <w:r>
        <w:rPr>
          <w:color w:val="231F20"/>
          <w:spacing w:val="-28"/>
        </w:rPr>
        <w:t xml:space="preserve"> </w:t>
      </w:r>
      <w:r>
        <w:rPr>
          <w:color w:val="231F20"/>
        </w:rPr>
        <w:t>(endoscopic</w:t>
      </w:r>
      <w:r>
        <w:rPr>
          <w:color w:val="231F20"/>
          <w:spacing w:val="-28"/>
        </w:rPr>
        <w:t xml:space="preserve"> </w:t>
      </w:r>
      <w:r>
        <w:rPr>
          <w:color w:val="231F20"/>
        </w:rPr>
        <w:t>grade</w:t>
      </w:r>
    </w:p>
    <w:p w14:paraId="1479DF08" w14:textId="77777777" w:rsidR="00282971" w:rsidRDefault="00000000">
      <w:pPr>
        <w:pStyle w:val="BodyText"/>
        <w:spacing w:before="10" w:line="249" w:lineRule="auto"/>
        <w:ind w:left="113" w:right="114"/>
        <w:jc w:val="both"/>
      </w:pPr>
      <w:r>
        <w:rPr>
          <w:color w:val="231F20"/>
        </w:rPr>
        <w:t xml:space="preserve">3) in 27.1% of the patients. This is </w:t>
      </w:r>
      <w:r>
        <w:rPr>
          <w:color w:val="231F20"/>
          <w:spacing w:val="-3"/>
        </w:rPr>
        <w:t xml:space="preserve">lower </w:t>
      </w:r>
      <w:r>
        <w:rPr>
          <w:color w:val="231F20"/>
        </w:rPr>
        <w:t xml:space="preserve">than the findings obtained in a study in </w:t>
      </w:r>
      <w:r>
        <w:rPr>
          <w:color w:val="231F20"/>
          <w:spacing w:val="-4"/>
        </w:rPr>
        <w:t xml:space="preserve">Texas, </w:t>
      </w:r>
      <w:r>
        <w:rPr>
          <w:color w:val="231F20"/>
        </w:rPr>
        <w:t>USA, where severe obstruction was seen in 59% of the patients.</w:t>
      </w:r>
      <w:r>
        <w:rPr>
          <w:color w:val="231F20"/>
          <w:vertAlign w:val="superscript"/>
        </w:rPr>
        <w:t>[30]</w:t>
      </w:r>
      <w:r>
        <w:rPr>
          <w:color w:val="231F20"/>
        </w:rPr>
        <w:t xml:space="preserve"> The higher prevalence </w:t>
      </w:r>
      <w:r>
        <w:rPr>
          <w:color w:val="231F20"/>
          <w:spacing w:val="-36"/>
        </w:rPr>
        <w:t>of</w:t>
      </w:r>
      <w:r>
        <w:rPr>
          <w:color w:val="231F20"/>
          <w:spacing w:val="-22"/>
        </w:rPr>
        <w:t xml:space="preserve"> </w:t>
      </w:r>
      <w:r>
        <w:rPr>
          <w:color w:val="231F20"/>
        </w:rPr>
        <w:t xml:space="preserve">severe obstruction in their study </w:t>
      </w:r>
      <w:r>
        <w:rPr>
          <w:color w:val="231F20"/>
          <w:spacing w:val="-3"/>
        </w:rPr>
        <w:t xml:space="preserve">may </w:t>
      </w:r>
      <w:r>
        <w:rPr>
          <w:color w:val="231F20"/>
        </w:rPr>
        <w:t xml:space="preserve">be due to the nature </w:t>
      </w:r>
      <w:r>
        <w:rPr>
          <w:color w:val="231F20"/>
          <w:spacing w:val="-7"/>
        </w:rPr>
        <w:t xml:space="preserve">of </w:t>
      </w:r>
      <w:r>
        <w:rPr>
          <w:color w:val="231F20"/>
        </w:rPr>
        <w:t>the</w:t>
      </w:r>
      <w:r>
        <w:rPr>
          <w:color w:val="231F20"/>
          <w:spacing w:val="-27"/>
        </w:rPr>
        <w:t xml:space="preserve"> </w:t>
      </w:r>
      <w:r>
        <w:rPr>
          <w:color w:val="231F20"/>
        </w:rPr>
        <w:t>participants</w:t>
      </w:r>
      <w:r>
        <w:rPr>
          <w:color w:val="231F20"/>
          <w:spacing w:val="-27"/>
        </w:rPr>
        <w:t xml:space="preserve"> </w:t>
      </w:r>
      <w:r>
        <w:rPr>
          <w:color w:val="231F20"/>
          <w:spacing w:val="-3"/>
        </w:rPr>
        <w:t>they</w:t>
      </w:r>
      <w:r>
        <w:rPr>
          <w:color w:val="231F20"/>
          <w:spacing w:val="-27"/>
        </w:rPr>
        <w:t xml:space="preserve"> </w:t>
      </w:r>
      <w:r>
        <w:rPr>
          <w:color w:val="231F20"/>
        </w:rPr>
        <w:t>studied.</w:t>
      </w:r>
      <w:r>
        <w:rPr>
          <w:color w:val="231F20"/>
          <w:spacing w:val="-34"/>
        </w:rPr>
        <w:t xml:space="preserve"> </w:t>
      </w:r>
      <w:r>
        <w:rPr>
          <w:color w:val="231F20"/>
        </w:rPr>
        <w:t>The</w:t>
      </w:r>
      <w:r>
        <w:rPr>
          <w:color w:val="231F20"/>
          <w:spacing w:val="-27"/>
        </w:rPr>
        <w:t xml:space="preserve"> </w:t>
      </w:r>
      <w:r>
        <w:rPr>
          <w:color w:val="231F20"/>
        </w:rPr>
        <w:t>authors</w:t>
      </w:r>
      <w:r>
        <w:rPr>
          <w:color w:val="231F20"/>
          <w:spacing w:val="-27"/>
        </w:rPr>
        <w:t xml:space="preserve"> </w:t>
      </w:r>
      <w:r>
        <w:rPr>
          <w:color w:val="231F20"/>
        </w:rPr>
        <w:t>selected</w:t>
      </w:r>
      <w:r>
        <w:rPr>
          <w:color w:val="231F20"/>
          <w:spacing w:val="-27"/>
        </w:rPr>
        <w:t xml:space="preserve"> </w:t>
      </w:r>
      <w:r>
        <w:rPr>
          <w:color w:val="231F20"/>
          <w:spacing w:val="-3"/>
        </w:rPr>
        <w:t>only</w:t>
      </w:r>
      <w:r>
        <w:rPr>
          <w:color w:val="231F20"/>
          <w:spacing w:val="-26"/>
        </w:rPr>
        <w:t xml:space="preserve"> </w:t>
      </w:r>
      <w:r>
        <w:rPr>
          <w:color w:val="231F20"/>
        </w:rPr>
        <w:t xml:space="preserve">children with obstructive sleep </w:t>
      </w:r>
      <w:proofErr w:type="spellStart"/>
      <w:r>
        <w:rPr>
          <w:color w:val="231F20"/>
        </w:rPr>
        <w:t>apnoea</w:t>
      </w:r>
      <w:proofErr w:type="spellEnd"/>
      <w:r>
        <w:rPr>
          <w:color w:val="231F20"/>
        </w:rPr>
        <w:t xml:space="preserve">, and this group of patients </w:t>
      </w:r>
      <w:r>
        <w:rPr>
          <w:color w:val="231F20"/>
          <w:spacing w:val="-6"/>
        </w:rPr>
        <w:t xml:space="preserve">are </w:t>
      </w:r>
      <w:r>
        <w:rPr>
          <w:color w:val="231F20"/>
        </w:rPr>
        <w:t xml:space="preserve">expected to </w:t>
      </w:r>
      <w:r>
        <w:rPr>
          <w:color w:val="231F20"/>
          <w:spacing w:val="-3"/>
        </w:rPr>
        <w:t xml:space="preserve">have </w:t>
      </w:r>
      <w:r>
        <w:rPr>
          <w:color w:val="231F20"/>
        </w:rPr>
        <w:t xml:space="preserve">more severe form of adenoid obstruction. Endoscopic grade 2 adenoid hypertrophy was seen in </w:t>
      </w:r>
      <w:r>
        <w:rPr>
          <w:color w:val="231F20"/>
          <w:spacing w:val="-5"/>
        </w:rPr>
        <w:t xml:space="preserve">55% </w:t>
      </w:r>
      <w:r>
        <w:rPr>
          <w:color w:val="231F20"/>
        </w:rPr>
        <w:t>of the participants of this study; this is similar to the</w:t>
      </w:r>
      <w:r>
        <w:rPr>
          <w:color w:val="231F20"/>
          <w:spacing w:val="-18"/>
        </w:rPr>
        <w:t xml:space="preserve"> </w:t>
      </w:r>
      <w:r>
        <w:rPr>
          <w:color w:val="231F20"/>
        </w:rPr>
        <w:t xml:space="preserve">findings of Satish </w:t>
      </w:r>
      <w:proofErr w:type="gramStart"/>
      <w:r>
        <w:rPr>
          <w:i/>
          <w:color w:val="231F20"/>
        </w:rPr>
        <w:t>et al.</w:t>
      </w:r>
      <w:r>
        <w:rPr>
          <w:color w:val="231F20"/>
          <w:vertAlign w:val="superscript"/>
        </w:rPr>
        <w:t>[</w:t>
      </w:r>
      <w:proofErr w:type="gramEnd"/>
      <w:r>
        <w:rPr>
          <w:color w:val="231F20"/>
          <w:vertAlign w:val="superscript"/>
        </w:rPr>
        <w:t>31]</w:t>
      </w:r>
      <w:r>
        <w:rPr>
          <w:color w:val="231F20"/>
        </w:rPr>
        <w:t xml:space="preserve"> who reported that 50% of their patients</w:t>
      </w:r>
      <w:r>
        <w:rPr>
          <w:color w:val="231F20"/>
          <w:spacing w:val="28"/>
        </w:rPr>
        <w:t xml:space="preserve"> </w:t>
      </w:r>
      <w:r>
        <w:rPr>
          <w:color w:val="231F20"/>
          <w:spacing w:val="-25"/>
        </w:rPr>
        <w:t>had</w:t>
      </w:r>
    </w:p>
    <w:p w14:paraId="226DE62A" w14:textId="77777777" w:rsidR="00282971" w:rsidRDefault="00282971">
      <w:pPr>
        <w:spacing w:line="249" w:lineRule="auto"/>
        <w:jc w:val="both"/>
        <w:sectPr w:rsidR="00282971">
          <w:pgSz w:w="12240" w:h="15840"/>
          <w:pgMar w:top="900" w:right="960" w:bottom="280" w:left="960" w:header="215" w:footer="0" w:gutter="0"/>
          <w:cols w:num="2" w:space="720" w:equalWidth="0">
            <w:col w:w="5027" w:space="200"/>
            <w:col w:w="5093"/>
          </w:cols>
        </w:sectPr>
      </w:pPr>
    </w:p>
    <w:p w14:paraId="6D23A2D6" w14:textId="77777777" w:rsidR="00282971" w:rsidRDefault="00282971">
      <w:pPr>
        <w:pStyle w:val="BodyText"/>
        <w:spacing w:before="9"/>
        <w:rPr>
          <w:sz w:val="24"/>
        </w:rPr>
      </w:pPr>
    </w:p>
    <w:p w14:paraId="0B2AD3D2" w14:textId="22A0F608" w:rsidR="00282971" w:rsidRDefault="00C77320">
      <w:pPr>
        <w:pStyle w:val="BodyText"/>
        <w:spacing w:line="20" w:lineRule="exact"/>
        <w:ind w:left="107"/>
        <w:rPr>
          <w:sz w:val="2"/>
        </w:rPr>
      </w:pPr>
      <w:r>
        <w:rPr>
          <w:noProof/>
          <w:sz w:val="2"/>
        </w:rPr>
        <mc:AlternateContent>
          <mc:Choice Requires="wpg">
            <w:drawing>
              <wp:inline distT="0" distB="0" distL="0" distR="0" wp14:anchorId="3B4A41AF" wp14:editId="18DE48F1">
                <wp:extent cx="6403975" cy="12700"/>
                <wp:effectExtent l="10795" t="6985" r="14605" b="8890"/>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0"/>
                          <a:chOff x="0" y="0"/>
                          <a:chExt cx="10085" cy="20"/>
                        </a:xfrm>
                      </wpg:grpSpPr>
                      <wps:wsp>
                        <wps:cNvPr id="15" name="Line 3"/>
                        <wps:cNvCnPr>
                          <a:cxnSpLocks noChangeShapeType="1"/>
                        </wps:cNvCnPr>
                        <wps:spPr bwMode="auto">
                          <a:xfrm>
                            <a:off x="0" y="10"/>
                            <a:ext cx="10084"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990B73" id="Group 2" o:spid="_x0000_s1026" style="width:504.25pt;height:1pt;mso-position-horizontal-relative:char;mso-position-vertical-relative:line" coordsize="100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">
                <v:line id="Line 3" o:spid="_x0000_s1027" style="position:absolute;visibility:visible;mso-wrap-style:square" from="0,10" to="1008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" strokecolor="#2e3092" strokeweight="1pt"/>
                <w10:anchorlock/>
              </v:group>
            </w:pict>
          </mc:Fallback>
        </mc:AlternateContent>
      </w:r>
    </w:p>
    <w:p w14:paraId="050CDE4F" w14:textId="77777777" w:rsidR="00282971" w:rsidRDefault="00000000">
      <w:pPr>
        <w:pStyle w:val="Heading3"/>
        <w:spacing w:before="13" w:after="27"/>
        <w:ind w:left="1983" w:right="1983"/>
        <w:jc w:val="center"/>
      </w:pPr>
      <w:r>
        <w:rPr>
          <w:color w:val="2E3092"/>
        </w:rPr>
        <w:t>Table 3: Comparison of flexible nasopharyngoscopy and plain radiograph</w:t>
      </w:r>
    </w:p>
    <w:tbl>
      <w:tblPr>
        <w:tblW w:w="0" w:type="auto"/>
        <w:tblInd w:w="125" w:type="dxa"/>
        <w:tblLayout w:type="fixed"/>
        <w:tblCellMar>
          <w:left w:w="0" w:type="dxa"/>
          <w:right w:w="0" w:type="dxa"/>
        </w:tblCellMar>
        <w:tblLook w:val="01E0" w:firstRow="1" w:lastRow="1" w:firstColumn="1" w:lastColumn="1" w:noHBand="0" w:noVBand="0"/>
      </w:tblPr>
      <w:tblGrid>
        <w:gridCol w:w="2192"/>
        <w:gridCol w:w="1106"/>
        <w:gridCol w:w="1709"/>
        <w:gridCol w:w="1332"/>
        <w:gridCol w:w="1414"/>
        <w:gridCol w:w="1402"/>
        <w:gridCol w:w="929"/>
      </w:tblGrid>
      <w:tr w:rsidR="00282971" w14:paraId="16F6EE8F" w14:textId="77777777">
        <w:trPr>
          <w:trHeight w:val="216"/>
        </w:trPr>
        <w:tc>
          <w:tcPr>
            <w:tcW w:w="2192" w:type="dxa"/>
            <w:tcBorders>
              <w:top w:val="single" w:sz="8" w:space="0" w:color="2E3092"/>
            </w:tcBorders>
          </w:tcPr>
          <w:p w14:paraId="59B926F5" w14:textId="77777777" w:rsidR="00282971" w:rsidRDefault="00000000">
            <w:pPr>
              <w:pStyle w:val="TableParagraph"/>
              <w:spacing w:line="195" w:lineRule="exact"/>
              <w:rPr>
                <w:b/>
                <w:sz w:val="18"/>
              </w:rPr>
            </w:pPr>
            <w:r>
              <w:rPr>
                <w:b/>
                <w:color w:val="231F20"/>
                <w:sz w:val="18"/>
              </w:rPr>
              <w:t>Endoscopic grading</w:t>
            </w:r>
          </w:p>
        </w:tc>
        <w:tc>
          <w:tcPr>
            <w:tcW w:w="1106" w:type="dxa"/>
            <w:tcBorders>
              <w:top w:val="single" w:sz="8" w:space="0" w:color="2E3092"/>
              <w:bottom w:val="single" w:sz="4" w:space="0" w:color="2E3092"/>
            </w:tcBorders>
          </w:tcPr>
          <w:p w14:paraId="2F186FEE" w14:textId="77777777" w:rsidR="00282971" w:rsidRDefault="00282971">
            <w:pPr>
              <w:pStyle w:val="TableParagraph"/>
              <w:rPr>
                <w:sz w:val="14"/>
              </w:rPr>
            </w:pPr>
          </w:p>
        </w:tc>
        <w:tc>
          <w:tcPr>
            <w:tcW w:w="1709" w:type="dxa"/>
            <w:tcBorders>
              <w:top w:val="single" w:sz="8" w:space="0" w:color="2E3092"/>
              <w:bottom w:val="single" w:sz="4" w:space="0" w:color="2E3092"/>
            </w:tcBorders>
          </w:tcPr>
          <w:p w14:paraId="578AB8A7" w14:textId="77777777" w:rsidR="00282971" w:rsidRDefault="00000000">
            <w:pPr>
              <w:pStyle w:val="TableParagraph"/>
              <w:spacing w:line="195" w:lineRule="exact"/>
              <w:ind w:left="427"/>
              <w:rPr>
                <w:b/>
                <w:sz w:val="18"/>
              </w:rPr>
            </w:pPr>
            <w:r>
              <w:rPr>
                <w:b/>
                <w:color w:val="231F20"/>
                <w:sz w:val="18"/>
              </w:rPr>
              <w:t>X-ray grading</w:t>
            </w:r>
          </w:p>
        </w:tc>
        <w:tc>
          <w:tcPr>
            <w:tcW w:w="1332" w:type="dxa"/>
            <w:tcBorders>
              <w:top w:val="single" w:sz="8" w:space="0" w:color="2E3092"/>
              <w:bottom w:val="single" w:sz="4" w:space="0" w:color="2E3092"/>
            </w:tcBorders>
          </w:tcPr>
          <w:p w14:paraId="7FDACB89" w14:textId="77777777" w:rsidR="00282971" w:rsidRDefault="00282971">
            <w:pPr>
              <w:pStyle w:val="TableParagraph"/>
              <w:rPr>
                <w:sz w:val="14"/>
              </w:rPr>
            </w:pPr>
          </w:p>
        </w:tc>
        <w:tc>
          <w:tcPr>
            <w:tcW w:w="1414" w:type="dxa"/>
            <w:tcBorders>
              <w:top w:val="single" w:sz="8" w:space="0" w:color="2E3092"/>
            </w:tcBorders>
          </w:tcPr>
          <w:p w14:paraId="07BF440E" w14:textId="77777777" w:rsidR="00282971" w:rsidRDefault="00000000">
            <w:pPr>
              <w:pStyle w:val="TableParagraph"/>
              <w:spacing w:line="195" w:lineRule="exact"/>
              <w:ind w:left="201"/>
              <w:rPr>
                <w:b/>
                <w:sz w:val="18"/>
              </w:rPr>
            </w:pPr>
            <w:r>
              <w:rPr>
                <w:b/>
                <w:color w:val="231F20"/>
                <w:sz w:val="18"/>
              </w:rPr>
              <w:t>Total</w:t>
            </w:r>
          </w:p>
        </w:tc>
        <w:tc>
          <w:tcPr>
            <w:tcW w:w="1402" w:type="dxa"/>
            <w:tcBorders>
              <w:top w:val="single" w:sz="8" w:space="0" w:color="2E3092"/>
            </w:tcBorders>
          </w:tcPr>
          <w:p w14:paraId="4FA2752C" w14:textId="77777777" w:rsidR="00282971" w:rsidRDefault="00000000">
            <w:pPr>
              <w:pStyle w:val="TableParagraph"/>
              <w:spacing w:line="195" w:lineRule="exact"/>
              <w:ind w:left="291" w:right="210"/>
              <w:jc w:val="center"/>
              <w:rPr>
                <w:b/>
                <w:sz w:val="18"/>
              </w:rPr>
            </w:pPr>
            <w:r>
              <w:rPr>
                <w:b/>
                <w:color w:val="231F20"/>
                <w:sz w:val="18"/>
              </w:rPr>
              <w:t>Chi-square</w:t>
            </w:r>
          </w:p>
        </w:tc>
        <w:tc>
          <w:tcPr>
            <w:tcW w:w="929" w:type="dxa"/>
            <w:tcBorders>
              <w:top w:val="single" w:sz="8" w:space="0" w:color="2E3092"/>
            </w:tcBorders>
          </w:tcPr>
          <w:p w14:paraId="2675F9A5" w14:textId="77777777" w:rsidR="00282971" w:rsidRDefault="00000000">
            <w:pPr>
              <w:pStyle w:val="TableParagraph"/>
              <w:spacing w:line="195" w:lineRule="exact"/>
              <w:ind w:right="115"/>
              <w:jc w:val="right"/>
              <w:rPr>
                <w:b/>
                <w:sz w:val="18"/>
              </w:rPr>
            </w:pPr>
            <w:r>
              <w:rPr>
                <w:b/>
                <w:i/>
                <w:color w:val="231F20"/>
                <w:sz w:val="18"/>
              </w:rPr>
              <w:t xml:space="preserve">P </w:t>
            </w:r>
            <w:r>
              <w:rPr>
                <w:b/>
                <w:color w:val="231F20"/>
                <w:sz w:val="18"/>
              </w:rPr>
              <w:t>value</w:t>
            </w:r>
          </w:p>
        </w:tc>
      </w:tr>
      <w:tr w:rsidR="00282971" w14:paraId="2F245F7C" w14:textId="77777777">
        <w:trPr>
          <w:trHeight w:val="219"/>
        </w:trPr>
        <w:tc>
          <w:tcPr>
            <w:tcW w:w="2192" w:type="dxa"/>
            <w:tcBorders>
              <w:bottom w:val="single" w:sz="4" w:space="0" w:color="2E3092"/>
            </w:tcBorders>
          </w:tcPr>
          <w:p w14:paraId="1A2A9F98" w14:textId="77777777" w:rsidR="00282971" w:rsidRDefault="00282971">
            <w:pPr>
              <w:pStyle w:val="TableParagraph"/>
              <w:rPr>
                <w:sz w:val="14"/>
              </w:rPr>
            </w:pPr>
          </w:p>
        </w:tc>
        <w:tc>
          <w:tcPr>
            <w:tcW w:w="1106" w:type="dxa"/>
            <w:tcBorders>
              <w:top w:val="single" w:sz="4" w:space="0" w:color="2E3092"/>
              <w:bottom w:val="single" w:sz="4" w:space="0" w:color="2E3092"/>
            </w:tcBorders>
          </w:tcPr>
          <w:p w14:paraId="7039542C" w14:textId="77777777" w:rsidR="00282971" w:rsidRDefault="00000000">
            <w:pPr>
              <w:pStyle w:val="TableParagraph"/>
              <w:spacing w:line="195" w:lineRule="exact"/>
              <w:ind w:left="176"/>
              <w:rPr>
                <w:b/>
                <w:sz w:val="18"/>
              </w:rPr>
            </w:pPr>
            <w:r>
              <w:rPr>
                <w:b/>
                <w:color w:val="231F20"/>
                <w:sz w:val="18"/>
              </w:rPr>
              <w:t>Mild</w:t>
            </w:r>
          </w:p>
        </w:tc>
        <w:tc>
          <w:tcPr>
            <w:tcW w:w="1709" w:type="dxa"/>
            <w:tcBorders>
              <w:top w:val="single" w:sz="4" w:space="0" w:color="2E3092"/>
              <w:bottom w:val="single" w:sz="4" w:space="0" w:color="2E3092"/>
            </w:tcBorders>
          </w:tcPr>
          <w:p w14:paraId="625F0089" w14:textId="77777777" w:rsidR="00282971" w:rsidRDefault="00000000">
            <w:pPr>
              <w:pStyle w:val="TableParagraph"/>
              <w:spacing w:line="195" w:lineRule="exact"/>
              <w:ind w:left="296"/>
              <w:rPr>
                <w:b/>
                <w:sz w:val="18"/>
              </w:rPr>
            </w:pPr>
            <w:r>
              <w:rPr>
                <w:b/>
                <w:color w:val="231F20"/>
                <w:sz w:val="18"/>
              </w:rPr>
              <w:t>Moderate</w:t>
            </w:r>
          </w:p>
        </w:tc>
        <w:tc>
          <w:tcPr>
            <w:tcW w:w="1332" w:type="dxa"/>
            <w:tcBorders>
              <w:top w:val="single" w:sz="4" w:space="0" w:color="2E3092"/>
              <w:bottom w:val="single" w:sz="4" w:space="0" w:color="2E3092"/>
            </w:tcBorders>
          </w:tcPr>
          <w:p w14:paraId="71A47EFA" w14:textId="77777777" w:rsidR="00282971" w:rsidRDefault="00000000">
            <w:pPr>
              <w:pStyle w:val="TableParagraph"/>
              <w:spacing w:line="195" w:lineRule="exact"/>
              <w:ind w:left="360"/>
              <w:rPr>
                <w:b/>
                <w:sz w:val="18"/>
              </w:rPr>
            </w:pPr>
            <w:r>
              <w:rPr>
                <w:b/>
                <w:color w:val="231F20"/>
                <w:sz w:val="18"/>
              </w:rPr>
              <w:t>Severe</w:t>
            </w:r>
          </w:p>
        </w:tc>
        <w:tc>
          <w:tcPr>
            <w:tcW w:w="1414" w:type="dxa"/>
            <w:tcBorders>
              <w:bottom w:val="single" w:sz="4" w:space="0" w:color="2E3092"/>
            </w:tcBorders>
          </w:tcPr>
          <w:p w14:paraId="4EA83CA6" w14:textId="77777777" w:rsidR="00282971" w:rsidRDefault="00282971">
            <w:pPr>
              <w:pStyle w:val="TableParagraph"/>
              <w:rPr>
                <w:sz w:val="14"/>
              </w:rPr>
            </w:pPr>
          </w:p>
        </w:tc>
        <w:tc>
          <w:tcPr>
            <w:tcW w:w="1402" w:type="dxa"/>
            <w:tcBorders>
              <w:bottom w:val="single" w:sz="4" w:space="0" w:color="2E3092"/>
            </w:tcBorders>
          </w:tcPr>
          <w:p w14:paraId="272B81A6" w14:textId="77777777" w:rsidR="00282971" w:rsidRDefault="00282971">
            <w:pPr>
              <w:pStyle w:val="TableParagraph"/>
              <w:rPr>
                <w:sz w:val="14"/>
              </w:rPr>
            </w:pPr>
          </w:p>
        </w:tc>
        <w:tc>
          <w:tcPr>
            <w:tcW w:w="929" w:type="dxa"/>
            <w:tcBorders>
              <w:bottom w:val="single" w:sz="4" w:space="0" w:color="2E3092"/>
            </w:tcBorders>
          </w:tcPr>
          <w:p w14:paraId="4B1992DF" w14:textId="77777777" w:rsidR="00282971" w:rsidRDefault="00282971">
            <w:pPr>
              <w:pStyle w:val="TableParagraph"/>
              <w:rPr>
                <w:sz w:val="14"/>
              </w:rPr>
            </w:pPr>
          </w:p>
        </w:tc>
      </w:tr>
      <w:tr w:rsidR="00282971" w14:paraId="26C192A5" w14:textId="77777777">
        <w:trPr>
          <w:trHeight w:val="206"/>
        </w:trPr>
        <w:tc>
          <w:tcPr>
            <w:tcW w:w="2192" w:type="dxa"/>
            <w:tcBorders>
              <w:top w:val="single" w:sz="4" w:space="0" w:color="2E3092"/>
            </w:tcBorders>
          </w:tcPr>
          <w:p w14:paraId="216FF629" w14:textId="77777777" w:rsidR="00282971" w:rsidRDefault="00000000">
            <w:pPr>
              <w:pStyle w:val="TableParagraph"/>
              <w:spacing w:line="185" w:lineRule="exact"/>
              <w:rPr>
                <w:sz w:val="18"/>
              </w:rPr>
            </w:pPr>
            <w:r>
              <w:rPr>
                <w:color w:val="231F20"/>
                <w:sz w:val="18"/>
              </w:rPr>
              <w:t>Grade 1</w:t>
            </w:r>
          </w:p>
        </w:tc>
        <w:tc>
          <w:tcPr>
            <w:tcW w:w="1106" w:type="dxa"/>
            <w:tcBorders>
              <w:top w:val="single" w:sz="4" w:space="0" w:color="2E3092"/>
            </w:tcBorders>
          </w:tcPr>
          <w:p w14:paraId="5F433BC3" w14:textId="77777777" w:rsidR="00282971" w:rsidRDefault="00000000">
            <w:pPr>
              <w:pStyle w:val="TableParagraph"/>
              <w:spacing w:line="185" w:lineRule="exact"/>
              <w:rPr>
                <w:sz w:val="18"/>
              </w:rPr>
            </w:pPr>
            <w:r>
              <w:rPr>
                <w:color w:val="231F20"/>
                <w:sz w:val="18"/>
              </w:rPr>
              <w:t>23 (92.0%)</w:t>
            </w:r>
          </w:p>
        </w:tc>
        <w:tc>
          <w:tcPr>
            <w:tcW w:w="1709" w:type="dxa"/>
            <w:tcBorders>
              <w:top w:val="single" w:sz="4" w:space="0" w:color="2E3092"/>
            </w:tcBorders>
          </w:tcPr>
          <w:p w14:paraId="3158A2E0" w14:textId="77777777" w:rsidR="00282971" w:rsidRDefault="00000000">
            <w:pPr>
              <w:pStyle w:val="TableParagraph"/>
              <w:spacing w:line="185" w:lineRule="exact"/>
              <w:ind w:left="386"/>
              <w:rPr>
                <w:sz w:val="18"/>
              </w:rPr>
            </w:pPr>
            <w:r>
              <w:rPr>
                <w:color w:val="231F20"/>
                <w:sz w:val="18"/>
              </w:rPr>
              <w:t>2 (8.0%)</w:t>
            </w:r>
          </w:p>
        </w:tc>
        <w:tc>
          <w:tcPr>
            <w:tcW w:w="1332" w:type="dxa"/>
            <w:tcBorders>
              <w:top w:val="single" w:sz="4" w:space="0" w:color="2E3092"/>
            </w:tcBorders>
          </w:tcPr>
          <w:p w14:paraId="306D2898" w14:textId="77777777" w:rsidR="00282971" w:rsidRDefault="00000000">
            <w:pPr>
              <w:pStyle w:val="TableParagraph"/>
              <w:spacing w:line="185" w:lineRule="exact"/>
              <w:ind w:left="201"/>
              <w:rPr>
                <w:sz w:val="18"/>
              </w:rPr>
            </w:pPr>
            <w:r>
              <w:rPr>
                <w:color w:val="231F20"/>
                <w:sz w:val="18"/>
              </w:rPr>
              <w:t>0 (0.0%)</w:t>
            </w:r>
          </w:p>
        </w:tc>
        <w:tc>
          <w:tcPr>
            <w:tcW w:w="1414" w:type="dxa"/>
            <w:tcBorders>
              <w:top w:val="single" w:sz="4" w:space="0" w:color="2E3092"/>
            </w:tcBorders>
          </w:tcPr>
          <w:p w14:paraId="66BB120E" w14:textId="77777777" w:rsidR="00282971" w:rsidRDefault="00000000">
            <w:pPr>
              <w:pStyle w:val="TableParagraph"/>
              <w:spacing w:line="185" w:lineRule="exact"/>
              <w:ind w:left="201"/>
              <w:rPr>
                <w:sz w:val="18"/>
              </w:rPr>
            </w:pPr>
            <w:r>
              <w:rPr>
                <w:color w:val="231F20"/>
                <w:sz w:val="18"/>
              </w:rPr>
              <w:t>25 (100%)</w:t>
            </w:r>
          </w:p>
        </w:tc>
        <w:tc>
          <w:tcPr>
            <w:tcW w:w="1402" w:type="dxa"/>
            <w:tcBorders>
              <w:top w:val="single" w:sz="4" w:space="0" w:color="2E3092"/>
            </w:tcBorders>
          </w:tcPr>
          <w:p w14:paraId="31B07DD3" w14:textId="77777777" w:rsidR="00282971" w:rsidRDefault="00282971">
            <w:pPr>
              <w:pStyle w:val="TableParagraph"/>
              <w:rPr>
                <w:sz w:val="14"/>
              </w:rPr>
            </w:pPr>
          </w:p>
        </w:tc>
        <w:tc>
          <w:tcPr>
            <w:tcW w:w="929" w:type="dxa"/>
            <w:tcBorders>
              <w:top w:val="single" w:sz="4" w:space="0" w:color="2E3092"/>
            </w:tcBorders>
          </w:tcPr>
          <w:p w14:paraId="5AD7E037" w14:textId="77777777" w:rsidR="00282971" w:rsidRDefault="00282971">
            <w:pPr>
              <w:pStyle w:val="TableParagraph"/>
              <w:rPr>
                <w:sz w:val="14"/>
              </w:rPr>
            </w:pPr>
          </w:p>
        </w:tc>
      </w:tr>
      <w:tr w:rsidR="00282971" w14:paraId="7000F851" w14:textId="77777777">
        <w:trPr>
          <w:trHeight w:val="226"/>
        </w:trPr>
        <w:tc>
          <w:tcPr>
            <w:tcW w:w="2192" w:type="dxa"/>
          </w:tcPr>
          <w:p w14:paraId="6B2396A9" w14:textId="77777777" w:rsidR="00282971" w:rsidRDefault="00000000">
            <w:pPr>
              <w:pStyle w:val="TableParagraph"/>
              <w:spacing w:before="4" w:line="202" w:lineRule="exact"/>
              <w:rPr>
                <w:sz w:val="18"/>
              </w:rPr>
            </w:pPr>
            <w:r>
              <w:rPr>
                <w:color w:val="231F20"/>
                <w:sz w:val="18"/>
              </w:rPr>
              <w:t>Grade 2</w:t>
            </w:r>
          </w:p>
        </w:tc>
        <w:tc>
          <w:tcPr>
            <w:tcW w:w="1106" w:type="dxa"/>
          </w:tcPr>
          <w:p w14:paraId="4F57BF9D" w14:textId="77777777" w:rsidR="00282971" w:rsidRDefault="00000000">
            <w:pPr>
              <w:pStyle w:val="TableParagraph"/>
              <w:spacing w:before="4" w:line="202" w:lineRule="exact"/>
              <w:ind w:left="90"/>
              <w:rPr>
                <w:sz w:val="18"/>
              </w:rPr>
            </w:pPr>
            <w:r>
              <w:rPr>
                <w:color w:val="231F20"/>
                <w:sz w:val="18"/>
              </w:rPr>
              <w:t>6 (7.8%)</w:t>
            </w:r>
          </w:p>
        </w:tc>
        <w:tc>
          <w:tcPr>
            <w:tcW w:w="1709" w:type="dxa"/>
          </w:tcPr>
          <w:p w14:paraId="745ECB5D" w14:textId="77777777" w:rsidR="00282971" w:rsidRDefault="00000000">
            <w:pPr>
              <w:pStyle w:val="TableParagraph"/>
              <w:spacing w:before="4" w:line="202" w:lineRule="exact"/>
              <w:ind w:left="296"/>
              <w:rPr>
                <w:sz w:val="18"/>
              </w:rPr>
            </w:pPr>
            <w:r>
              <w:rPr>
                <w:color w:val="231F20"/>
                <w:sz w:val="18"/>
              </w:rPr>
              <w:t>64 (83.1%)</w:t>
            </w:r>
          </w:p>
        </w:tc>
        <w:tc>
          <w:tcPr>
            <w:tcW w:w="1332" w:type="dxa"/>
          </w:tcPr>
          <w:p w14:paraId="73ACAD1D" w14:textId="77777777" w:rsidR="00282971" w:rsidRDefault="00000000">
            <w:pPr>
              <w:pStyle w:val="TableParagraph"/>
              <w:spacing w:before="4" w:line="202" w:lineRule="exact"/>
              <w:ind w:left="201"/>
              <w:rPr>
                <w:sz w:val="18"/>
              </w:rPr>
            </w:pPr>
            <w:r>
              <w:rPr>
                <w:color w:val="231F20"/>
                <w:sz w:val="18"/>
              </w:rPr>
              <w:t>7 (9.1%)</w:t>
            </w:r>
          </w:p>
        </w:tc>
        <w:tc>
          <w:tcPr>
            <w:tcW w:w="1414" w:type="dxa"/>
          </w:tcPr>
          <w:p w14:paraId="427A14F7" w14:textId="77777777" w:rsidR="00282971" w:rsidRDefault="00000000">
            <w:pPr>
              <w:pStyle w:val="TableParagraph"/>
              <w:spacing w:before="4" w:line="202" w:lineRule="exact"/>
              <w:ind w:left="201"/>
              <w:rPr>
                <w:sz w:val="18"/>
              </w:rPr>
            </w:pPr>
            <w:r>
              <w:rPr>
                <w:color w:val="231F20"/>
                <w:sz w:val="18"/>
              </w:rPr>
              <w:t>77 (100%)</w:t>
            </w:r>
          </w:p>
        </w:tc>
        <w:tc>
          <w:tcPr>
            <w:tcW w:w="1402" w:type="dxa"/>
          </w:tcPr>
          <w:p w14:paraId="60832311" w14:textId="77777777" w:rsidR="00282971" w:rsidRDefault="00000000">
            <w:pPr>
              <w:pStyle w:val="TableParagraph"/>
              <w:spacing w:before="4" w:line="202" w:lineRule="exact"/>
              <w:ind w:left="291" w:right="209"/>
              <w:jc w:val="center"/>
              <w:rPr>
                <w:sz w:val="18"/>
              </w:rPr>
            </w:pPr>
            <w:r>
              <w:rPr>
                <w:color w:val="231F20"/>
                <w:sz w:val="18"/>
              </w:rPr>
              <w:t>148.8</w:t>
            </w:r>
          </w:p>
        </w:tc>
        <w:tc>
          <w:tcPr>
            <w:tcW w:w="929" w:type="dxa"/>
          </w:tcPr>
          <w:p w14:paraId="21E52D20" w14:textId="77777777" w:rsidR="00282971" w:rsidRDefault="00000000">
            <w:pPr>
              <w:pStyle w:val="TableParagraph"/>
              <w:spacing w:before="4" w:line="202" w:lineRule="exact"/>
              <w:ind w:right="88"/>
              <w:jc w:val="right"/>
              <w:rPr>
                <w:sz w:val="18"/>
              </w:rPr>
            </w:pPr>
            <w:r>
              <w:rPr>
                <w:color w:val="231F20"/>
                <w:sz w:val="18"/>
              </w:rPr>
              <w:t>0.000*</w:t>
            </w:r>
          </w:p>
        </w:tc>
      </w:tr>
      <w:tr w:rsidR="00282971" w14:paraId="1062DCC0" w14:textId="77777777">
        <w:trPr>
          <w:trHeight w:val="225"/>
        </w:trPr>
        <w:tc>
          <w:tcPr>
            <w:tcW w:w="2192" w:type="dxa"/>
          </w:tcPr>
          <w:p w14:paraId="70433781" w14:textId="77777777" w:rsidR="00282971" w:rsidRDefault="00000000">
            <w:pPr>
              <w:pStyle w:val="TableParagraph"/>
              <w:spacing w:before="4" w:line="201" w:lineRule="exact"/>
              <w:rPr>
                <w:sz w:val="18"/>
              </w:rPr>
            </w:pPr>
            <w:r>
              <w:rPr>
                <w:color w:val="231F20"/>
                <w:sz w:val="18"/>
              </w:rPr>
              <w:t>Grade 3</w:t>
            </w:r>
          </w:p>
        </w:tc>
        <w:tc>
          <w:tcPr>
            <w:tcW w:w="1106" w:type="dxa"/>
          </w:tcPr>
          <w:p w14:paraId="5DB54846" w14:textId="77777777" w:rsidR="00282971" w:rsidRDefault="00000000">
            <w:pPr>
              <w:pStyle w:val="TableParagraph"/>
              <w:spacing w:before="4" w:line="201" w:lineRule="exact"/>
              <w:ind w:left="90"/>
              <w:rPr>
                <w:sz w:val="18"/>
              </w:rPr>
            </w:pPr>
            <w:r>
              <w:rPr>
                <w:color w:val="231F20"/>
                <w:sz w:val="18"/>
              </w:rPr>
              <w:t>0 (0.0%)</w:t>
            </w:r>
          </w:p>
        </w:tc>
        <w:tc>
          <w:tcPr>
            <w:tcW w:w="1709" w:type="dxa"/>
          </w:tcPr>
          <w:p w14:paraId="0EA27B60" w14:textId="77777777" w:rsidR="00282971" w:rsidRDefault="00000000">
            <w:pPr>
              <w:pStyle w:val="TableParagraph"/>
              <w:spacing w:before="4" w:line="201" w:lineRule="exact"/>
              <w:ind w:left="296"/>
              <w:rPr>
                <w:sz w:val="18"/>
              </w:rPr>
            </w:pPr>
            <w:r>
              <w:rPr>
                <w:color w:val="231F20"/>
                <w:sz w:val="18"/>
              </w:rPr>
              <w:t>11 (28.9%)</w:t>
            </w:r>
          </w:p>
        </w:tc>
        <w:tc>
          <w:tcPr>
            <w:tcW w:w="1332" w:type="dxa"/>
          </w:tcPr>
          <w:p w14:paraId="0A63D277" w14:textId="77777777" w:rsidR="00282971" w:rsidRDefault="00000000">
            <w:pPr>
              <w:pStyle w:val="TableParagraph"/>
              <w:spacing w:before="4" w:line="201" w:lineRule="exact"/>
              <w:ind w:left="201"/>
              <w:rPr>
                <w:sz w:val="18"/>
              </w:rPr>
            </w:pPr>
            <w:r>
              <w:rPr>
                <w:color w:val="231F20"/>
                <w:sz w:val="18"/>
              </w:rPr>
              <w:t>27 (71.1%)</w:t>
            </w:r>
          </w:p>
        </w:tc>
        <w:tc>
          <w:tcPr>
            <w:tcW w:w="1414" w:type="dxa"/>
          </w:tcPr>
          <w:p w14:paraId="328DE8BC" w14:textId="77777777" w:rsidR="00282971" w:rsidRDefault="00000000">
            <w:pPr>
              <w:pStyle w:val="TableParagraph"/>
              <w:spacing w:before="4" w:line="201" w:lineRule="exact"/>
              <w:ind w:left="201"/>
              <w:rPr>
                <w:sz w:val="18"/>
              </w:rPr>
            </w:pPr>
            <w:r>
              <w:rPr>
                <w:color w:val="231F20"/>
                <w:sz w:val="18"/>
              </w:rPr>
              <w:t>38 (100%)</w:t>
            </w:r>
          </w:p>
        </w:tc>
        <w:tc>
          <w:tcPr>
            <w:tcW w:w="1402" w:type="dxa"/>
          </w:tcPr>
          <w:p w14:paraId="09265568" w14:textId="77777777" w:rsidR="00282971" w:rsidRDefault="00282971">
            <w:pPr>
              <w:pStyle w:val="TableParagraph"/>
              <w:rPr>
                <w:sz w:val="16"/>
              </w:rPr>
            </w:pPr>
          </w:p>
        </w:tc>
        <w:tc>
          <w:tcPr>
            <w:tcW w:w="929" w:type="dxa"/>
          </w:tcPr>
          <w:p w14:paraId="1EA739D8" w14:textId="77777777" w:rsidR="00282971" w:rsidRDefault="00282971">
            <w:pPr>
              <w:pStyle w:val="TableParagraph"/>
              <w:rPr>
                <w:sz w:val="16"/>
              </w:rPr>
            </w:pPr>
          </w:p>
        </w:tc>
      </w:tr>
      <w:tr w:rsidR="00282971" w14:paraId="3DC149CA" w14:textId="77777777">
        <w:trPr>
          <w:trHeight w:val="223"/>
        </w:trPr>
        <w:tc>
          <w:tcPr>
            <w:tcW w:w="2192" w:type="dxa"/>
            <w:tcBorders>
              <w:bottom w:val="single" w:sz="8" w:space="0" w:color="2E3092"/>
            </w:tcBorders>
          </w:tcPr>
          <w:p w14:paraId="3BBB7DF4" w14:textId="77777777" w:rsidR="00282971" w:rsidRDefault="00000000">
            <w:pPr>
              <w:pStyle w:val="TableParagraph"/>
              <w:spacing w:before="5" w:line="198" w:lineRule="exact"/>
              <w:rPr>
                <w:b/>
                <w:sz w:val="18"/>
              </w:rPr>
            </w:pPr>
            <w:r>
              <w:rPr>
                <w:b/>
                <w:color w:val="231F20"/>
                <w:sz w:val="18"/>
              </w:rPr>
              <w:t>Total</w:t>
            </w:r>
          </w:p>
        </w:tc>
        <w:tc>
          <w:tcPr>
            <w:tcW w:w="1106" w:type="dxa"/>
            <w:tcBorders>
              <w:bottom w:val="single" w:sz="8" w:space="0" w:color="2E3092"/>
            </w:tcBorders>
          </w:tcPr>
          <w:p w14:paraId="22DBC911" w14:textId="77777777" w:rsidR="00282971" w:rsidRDefault="00000000">
            <w:pPr>
              <w:pStyle w:val="TableParagraph"/>
              <w:spacing w:before="5" w:line="198" w:lineRule="exact"/>
              <w:rPr>
                <w:b/>
                <w:sz w:val="18"/>
              </w:rPr>
            </w:pPr>
            <w:r>
              <w:rPr>
                <w:b/>
                <w:color w:val="231F20"/>
                <w:sz w:val="18"/>
              </w:rPr>
              <w:t>29 (100%)</w:t>
            </w:r>
          </w:p>
        </w:tc>
        <w:tc>
          <w:tcPr>
            <w:tcW w:w="1709" w:type="dxa"/>
            <w:tcBorders>
              <w:bottom w:val="single" w:sz="8" w:space="0" w:color="2E3092"/>
            </w:tcBorders>
          </w:tcPr>
          <w:p w14:paraId="64BD5954" w14:textId="77777777" w:rsidR="00282971" w:rsidRDefault="00000000">
            <w:pPr>
              <w:pStyle w:val="TableParagraph"/>
              <w:spacing w:before="5" w:line="198" w:lineRule="exact"/>
              <w:ind w:left="296"/>
              <w:rPr>
                <w:b/>
                <w:sz w:val="18"/>
              </w:rPr>
            </w:pPr>
            <w:r>
              <w:rPr>
                <w:b/>
                <w:color w:val="231F20"/>
                <w:sz w:val="18"/>
              </w:rPr>
              <w:t>77 (100%)</w:t>
            </w:r>
          </w:p>
        </w:tc>
        <w:tc>
          <w:tcPr>
            <w:tcW w:w="1332" w:type="dxa"/>
            <w:tcBorders>
              <w:bottom w:val="single" w:sz="8" w:space="0" w:color="2E3092"/>
            </w:tcBorders>
          </w:tcPr>
          <w:p w14:paraId="4F18E8A5" w14:textId="77777777" w:rsidR="00282971" w:rsidRDefault="00000000">
            <w:pPr>
              <w:pStyle w:val="TableParagraph"/>
              <w:spacing w:before="5" w:line="198" w:lineRule="exact"/>
              <w:ind w:left="201"/>
              <w:rPr>
                <w:b/>
                <w:sz w:val="18"/>
              </w:rPr>
            </w:pPr>
            <w:r>
              <w:rPr>
                <w:b/>
                <w:color w:val="231F20"/>
                <w:sz w:val="18"/>
              </w:rPr>
              <w:t>34 (100%)</w:t>
            </w:r>
          </w:p>
        </w:tc>
        <w:tc>
          <w:tcPr>
            <w:tcW w:w="1414" w:type="dxa"/>
            <w:tcBorders>
              <w:bottom w:val="single" w:sz="8" w:space="0" w:color="2E3092"/>
            </w:tcBorders>
          </w:tcPr>
          <w:p w14:paraId="09A1E8D2" w14:textId="77777777" w:rsidR="00282971" w:rsidRDefault="00000000">
            <w:pPr>
              <w:pStyle w:val="TableParagraph"/>
              <w:spacing w:before="5" w:line="198" w:lineRule="exact"/>
              <w:ind w:left="201"/>
              <w:rPr>
                <w:b/>
                <w:sz w:val="18"/>
              </w:rPr>
            </w:pPr>
            <w:r>
              <w:rPr>
                <w:b/>
                <w:color w:val="231F20"/>
                <w:sz w:val="18"/>
              </w:rPr>
              <w:t>140 (100%)</w:t>
            </w:r>
          </w:p>
        </w:tc>
        <w:tc>
          <w:tcPr>
            <w:tcW w:w="1402" w:type="dxa"/>
            <w:tcBorders>
              <w:bottom w:val="single" w:sz="8" w:space="0" w:color="2E3092"/>
            </w:tcBorders>
          </w:tcPr>
          <w:p w14:paraId="236D82D4" w14:textId="77777777" w:rsidR="00282971" w:rsidRDefault="00282971">
            <w:pPr>
              <w:pStyle w:val="TableParagraph"/>
              <w:rPr>
                <w:sz w:val="14"/>
              </w:rPr>
            </w:pPr>
          </w:p>
        </w:tc>
        <w:tc>
          <w:tcPr>
            <w:tcW w:w="929" w:type="dxa"/>
            <w:tcBorders>
              <w:bottom w:val="single" w:sz="8" w:space="0" w:color="2E3092"/>
            </w:tcBorders>
          </w:tcPr>
          <w:p w14:paraId="3B40BDE2" w14:textId="77777777" w:rsidR="00282971" w:rsidRDefault="00282971">
            <w:pPr>
              <w:pStyle w:val="TableParagraph"/>
              <w:rPr>
                <w:sz w:val="14"/>
              </w:rPr>
            </w:pPr>
          </w:p>
        </w:tc>
      </w:tr>
    </w:tbl>
    <w:p w14:paraId="3B38972F" w14:textId="77777777" w:rsidR="00282971" w:rsidRDefault="00000000">
      <w:pPr>
        <w:spacing w:before="82"/>
        <w:ind w:left="117"/>
        <w:rPr>
          <w:sz w:val="18"/>
        </w:rPr>
      </w:pPr>
      <w:r>
        <w:rPr>
          <w:color w:val="231F20"/>
          <w:sz w:val="18"/>
        </w:rPr>
        <w:t>*Statistically significant association</w:t>
      </w:r>
    </w:p>
    <w:p w14:paraId="050CC6E3" w14:textId="77777777" w:rsidR="00282971" w:rsidRDefault="00282971">
      <w:pPr>
        <w:pStyle w:val="BodyText"/>
        <w:rPr>
          <w:sz w:val="14"/>
        </w:rPr>
      </w:pPr>
    </w:p>
    <w:p w14:paraId="563699A7" w14:textId="77777777" w:rsidR="00282971" w:rsidRDefault="00000000">
      <w:pPr>
        <w:tabs>
          <w:tab w:val="left" w:pos="3159"/>
        </w:tabs>
        <w:spacing w:before="93"/>
        <w:ind w:left="115"/>
        <w:rPr>
          <w:rFonts w:ascii="BPG Sans Modern GPL&amp;GNU"/>
          <w:sz w:val="16"/>
        </w:rPr>
      </w:pPr>
      <w:r>
        <w:rPr>
          <w:rFonts w:ascii="BPG Sans Modern GPL&amp;GNU"/>
          <w:color w:val="231F20"/>
          <w:sz w:val="16"/>
        </w:rPr>
        <w:t>8</w:t>
      </w:r>
      <w:r>
        <w:rPr>
          <w:rFonts w:ascii="BPG Sans Modern GPL&amp;GNU"/>
          <w:color w:val="231F20"/>
          <w:sz w:val="16"/>
        </w:rPr>
        <w:tab/>
      </w:r>
      <w:r>
        <w:rPr>
          <w:rFonts w:ascii="BPG Sans Modern GPL&amp;GNU"/>
          <w:color w:val="231F20"/>
          <w:w w:val="95"/>
          <w:sz w:val="16"/>
        </w:rPr>
        <w:t>Journal</w:t>
      </w:r>
      <w:r>
        <w:rPr>
          <w:rFonts w:ascii="BPG Sans Modern GPL&amp;GNU"/>
          <w:color w:val="231F20"/>
          <w:spacing w:val="-22"/>
          <w:w w:val="95"/>
          <w:sz w:val="16"/>
        </w:rPr>
        <w:t xml:space="preserve"> </w:t>
      </w:r>
      <w:r>
        <w:rPr>
          <w:rFonts w:ascii="BPG Sans Modern GPL&amp;GNU"/>
          <w:color w:val="231F20"/>
          <w:w w:val="95"/>
          <w:sz w:val="16"/>
        </w:rPr>
        <w:t>of</w:t>
      </w:r>
      <w:r>
        <w:rPr>
          <w:rFonts w:ascii="BPG Sans Modern GPL&amp;GNU"/>
          <w:color w:val="231F20"/>
          <w:spacing w:val="-21"/>
          <w:w w:val="95"/>
          <w:sz w:val="16"/>
        </w:rPr>
        <w:t xml:space="preserve"> </w:t>
      </w:r>
      <w:r>
        <w:rPr>
          <w:rFonts w:ascii="BPG Sans Modern GPL&amp;GNU"/>
          <w:color w:val="231F20"/>
          <w:w w:val="95"/>
          <w:sz w:val="16"/>
        </w:rPr>
        <w:t>the</w:t>
      </w:r>
      <w:r>
        <w:rPr>
          <w:rFonts w:ascii="BPG Sans Modern GPL&amp;GNU"/>
          <w:color w:val="231F20"/>
          <w:spacing w:val="-21"/>
          <w:w w:val="95"/>
          <w:sz w:val="16"/>
        </w:rPr>
        <w:t xml:space="preserve"> </w:t>
      </w:r>
      <w:r>
        <w:rPr>
          <w:rFonts w:ascii="BPG Sans Modern GPL&amp;GNU"/>
          <w:color w:val="231F20"/>
          <w:w w:val="95"/>
          <w:sz w:val="16"/>
        </w:rPr>
        <w:t>West</w:t>
      </w:r>
      <w:r>
        <w:rPr>
          <w:rFonts w:ascii="BPG Sans Modern GPL&amp;GNU"/>
          <w:color w:val="231F20"/>
          <w:spacing w:val="-27"/>
          <w:w w:val="95"/>
          <w:sz w:val="16"/>
        </w:rPr>
        <w:t xml:space="preserve"> </w:t>
      </w:r>
      <w:r>
        <w:rPr>
          <w:rFonts w:ascii="BPG Sans Modern GPL&amp;GNU"/>
          <w:color w:val="231F20"/>
          <w:w w:val="95"/>
          <w:sz w:val="16"/>
        </w:rPr>
        <w:t>African</w:t>
      </w:r>
      <w:r>
        <w:rPr>
          <w:rFonts w:ascii="BPG Sans Modern GPL&amp;GNU"/>
          <w:color w:val="231F20"/>
          <w:spacing w:val="-21"/>
          <w:w w:val="95"/>
          <w:sz w:val="16"/>
        </w:rPr>
        <w:t xml:space="preserve"> </w:t>
      </w:r>
      <w:r>
        <w:rPr>
          <w:rFonts w:ascii="BPG Sans Modern GPL&amp;GNU"/>
          <w:color w:val="231F20"/>
          <w:w w:val="95"/>
          <w:sz w:val="16"/>
        </w:rPr>
        <w:t>College</w:t>
      </w:r>
      <w:r>
        <w:rPr>
          <w:rFonts w:ascii="BPG Sans Modern GPL&amp;GNU"/>
          <w:color w:val="231F20"/>
          <w:spacing w:val="-22"/>
          <w:w w:val="95"/>
          <w:sz w:val="16"/>
        </w:rPr>
        <w:t xml:space="preserve"> </w:t>
      </w:r>
      <w:r>
        <w:rPr>
          <w:rFonts w:ascii="BPG Sans Modern GPL&amp;GNU"/>
          <w:color w:val="231F20"/>
          <w:w w:val="95"/>
          <w:sz w:val="16"/>
        </w:rPr>
        <w:t>of</w:t>
      </w:r>
      <w:r>
        <w:rPr>
          <w:rFonts w:ascii="BPG Sans Modern GPL&amp;GNU"/>
          <w:color w:val="231F20"/>
          <w:spacing w:val="-21"/>
          <w:w w:val="95"/>
          <w:sz w:val="16"/>
        </w:rPr>
        <w:t xml:space="preserve"> </w:t>
      </w:r>
      <w:r>
        <w:rPr>
          <w:rFonts w:ascii="BPG Sans Modern GPL&amp;GNU"/>
          <w:color w:val="231F20"/>
          <w:w w:val="95"/>
          <w:sz w:val="16"/>
        </w:rPr>
        <w:t>Surgeons</w:t>
      </w:r>
      <w:r>
        <w:rPr>
          <w:rFonts w:ascii="BPG Sans Modern GPL&amp;GNU"/>
          <w:color w:val="231F20"/>
          <w:spacing w:val="1"/>
          <w:w w:val="95"/>
          <w:sz w:val="16"/>
        </w:rPr>
        <w:t xml:space="preserve"> </w:t>
      </w:r>
      <w:r>
        <w:rPr>
          <w:rFonts w:ascii="BPG Sans Modern GPL&amp;GNU"/>
          <w:color w:val="231F20"/>
          <w:w w:val="95"/>
          <w:sz w:val="16"/>
        </w:rPr>
        <w:t>|</w:t>
      </w:r>
      <w:r>
        <w:rPr>
          <w:rFonts w:ascii="BPG Sans Modern GPL&amp;GNU"/>
          <w:color w:val="231F20"/>
          <w:spacing w:val="1"/>
          <w:w w:val="95"/>
          <w:sz w:val="16"/>
        </w:rPr>
        <w:t xml:space="preserve"> </w:t>
      </w:r>
      <w:r>
        <w:rPr>
          <w:rFonts w:ascii="BPG Sans Modern GPL&amp;GNU"/>
          <w:color w:val="231F20"/>
          <w:w w:val="95"/>
          <w:sz w:val="16"/>
        </w:rPr>
        <w:t>Volume</w:t>
      </w:r>
      <w:r>
        <w:rPr>
          <w:rFonts w:ascii="BPG Sans Modern GPL&amp;GNU"/>
          <w:color w:val="231F20"/>
          <w:spacing w:val="-22"/>
          <w:w w:val="95"/>
          <w:sz w:val="16"/>
        </w:rPr>
        <w:t xml:space="preserve"> </w:t>
      </w:r>
      <w:r>
        <w:rPr>
          <w:rFonts w:ascii="BPG Sans Modern GPL&amp;GNU"/>
          <w:color w:val="231F20"/>
          <w:w w:val="95"/>
          <w:sz w:val="16"/>
        </w:rPr>
        <w:t>10</w:t>
      </w:r>
      <w:r>
        <w:rPr>
          <w:rFonts w:ascii="BPG Sans Modern GPL&amp;GNU"/>
          <w:color w:val="231F20"/>
          <w:spacing w:val="1"/>
          <w:w w:val="95"/>
          <w:sz w:val="16"/>
        </w:rPr>
        <w:t xml:space="preserve"> </w:t>
      </w:r>
      <w:r>
        <w:rPr>
          <w:rFonts w:ascii="BPG Sans Modern GPL&amp;GNU"/>
          <w:color w:val="231F20"/>
          <w:w w:val="95"/>
          <w:sz w:val="16"/>
        </w:rPr>
        <w:t>|</w:t>
      </w:r>
      <w:r>
        <w:rPr>
          <w:rFonts w:ascii="BPG Sans Modern GPL&amp;GNU"/>
          <w:color w:val="231F20"/>
          <w:spacing w:val="1"/>
          <w:w w:val="95"/>
          <w:sz w:val="16"/>
        </w:rPr>
        <w:t xml:space="preserve"> </w:t>
      </w:r>
      <w:r>
        <w:rPr>
          <w:rFonts w:ascii="BPG Sans Modern GPL&amp;GNU"/>
          <w:color w:val="231F20"/>
          <w:w w:val="95"/>
          <w:sz w:val="16"/>
        </w:rPr>
        <w:t>Issue</w:t>
      </w:r>
      <w:r>
        <w:rPr>
          <w:rFonts w:ascii="BPG Sans Modern GPL&amp;GNU"/>
          <w:color w:val="231F20"/>
          <w:spacing w:val="-21"/>
          <w:w w:val="95"/>
          <w:sz w:val="16"/>
        </w:rPr>
        <w:t xml:space="preserve"> </w:t>
      </w:r>
      <w:r>
        <w:rPr>
          <w:rFonts w:ascii="BPG Sans Modern GPL&amp;GNU"/>
          <w:color w:val="231F20"/>
          <w:w w:val="95"/>
          <w:sz w:val="16"/>
        </w:rPr>
        <w:t>4</w:t>
      </w:r>
      <w:r>
        <w:rPr>
          <w:rFonts w:ascii="BPG Sans Modern GPL&amp;GNU"/>
          <w:color w:val="231F20"/>
          <w:spacing w:val="1"/>
          <w:w w:val="95"/>
          <w:sz w:val="16"/>
        </w:rPr>
        <w:t xml:space="preserve"> </w:t>
      </w:r>
      <w:r>
        <w:rPr>
          <w:rFonts w:ascii="BPG Sans Modern GPL&amp;GNU"/>
          <w:color w:val="231F20"/>
          <w:w w:val="95"/>
          <w:sz w:val="16"/>
        </w:rPr>
        <w:t>| October-December</w:t>
      </w:r>
      <w:r>
        <w:rPr>
          <w:rFonts w:ascii="BPG Sans Modern GPL&amp;GNU"/>
          <w:color w:val="231F20"/>
          <w:spacing w:val="-21"/>
          <w:w w:val="95"/>
          <w:sz w:val="16"/>
        </w:rPr>
        <w:t xml:space="preserve"> </w:t>
      </w:r>
      <w:r>
        <w:rPr>
          <w:rFonts w:ascii="BPG Sans Modern GPL&amp;GNU"/>
          <w:color w:val="231F20"/>
          <w:w w:val="95"/>
          <w:sz w:val="16"/>
        </w:rPr>
        <w:t>2020</w:t>
      </w:r>
    </w:p>
    <w:p w14:paraId="07B17570" w14:textId="77777777" w:rsidR="00282971" w:rsidRDefault="00282971">
      <w:pPr>
        <w:rPr>
          <w:rFonts w:ascii="BPG Sans Modern GPL&amp;GNU"/>
          <w:sz w:val="16"/>
        </w:rPr>
        <w:sectPr w:rsidR="00282971">
          <w:type w:val="continuous"/>
          <w:pgSz w:w="12240" w:h="15840"/>
          <w:pgMar w:top="900" w:right="960" w:bottom="280" w:left="960" w:header="720" w:footer="720" w:gutter="0"/>
          <w:cols w:space="720"/>
        </w:sectPr>
      </w:pPr>
    </w:p>
    <w:p w14:paraId="3DF2EE07" w14:textId="77777777" w:rsidR="00282971" w:rsidRDefault="00282971">
      <w:pPr>
        <w:pStyle w:val="BodyText"/>
        <w:spacing w:before="3"/>
        <w:rPr>
          <w:rFonts w:ascii="BPG Sans Modern GPL&amp;GNU"/>
          <w:sz w:val="14"/>
        </w:rPr>
      </w:pPr>
    </w:p>
    <w:p w14:paraId="2BA2600E" w14:textId="77777777" w:rsidR="00282971" w:rsidRDefault="00282971">
      <w:pPr>
        <w:rPr>
          <w:rFonts w:ascii="BPG Sans Modern GPL&amp;GNU"/>
          <w:sz w:val="14"/>
        </w:rPr>
        <w:sectPr w:rsidR="00282971">
          <w:pgSz w:w="12240" w:h="15840"/>
          <w:pgMar w:top="900" w:right="960" w:bottom="280" w:left="960" w:header="215" w:footer="0" w:gutter="0"/>
          <w:cols w:space="720"/>
        </w:sectPr>
      </w:pPr>
    </w:p>
    <w:p w14:paraId="0F4BC6F1" w14:textId="77777777" w:rsidR="00282971" w:rsidRDefault="00000000">
      <w:pPr>
        <w:pStyle w:val="BodyText"/>
        <w:spacing w:before="89" w:line="252" w:lineRule="auto"/>
        <w:ind w:left="118" w:right="38"/>
        <w:jc w:val="both"/>
      </w:pPr>
      <w:r>
        <w:rPr>
          <w:color w:val="231F20"/>
        </w:rPr>
        <w:t xml:space="preserve">endoscopic grade 2 adenoid obstruction. The similarities </w:t>
      </w:r>
      <w:r>
        <w:rPr>
          <w:color w:val="231F20"/>
          <w:spacing w:val="-7"/>
        </w:rPr>
        <w:t xml:space="preserve">of </w:t>
      </w:r>
      <w:r>
        <w:rPr>
          <w:color w:val="231F20"/>
        </w:rPr>
        <w:t xml:space="preserve">the findings </w:t>
      </w:r>
      <w:r>
        <w:rPr>
          <w:color w:val="231F20"/>
          <w:spacing w:val="-3"/>
        </w:rPr>
        <w:t xml:space="preserve">may </w:t>
      </w:r>
      <w:r>
        <w:rPr>
          <w:color w:val="231F20"/>
        </w:rPr>
        <w:t xml:space="preserve">be attributed to similar endoscopic grading </w:t>
      </w:r>
      <w:r>
        <w:rPr>
          <w:color w:val="231F20"/>
          <w:spacing w:val="-3"/>
        </w:rPr>
        <w:t>system</w:t>
      </w:r>
      <w:r>
        <w:rPr>
          <w:color w:val="231F20"/>
          <w:spacing w:val="-18"/>
        </w:rPr>
        <w:t xml:space="preserve"> </w:t>
      </w:r>
      <w:r>
        <w:rPr>
          <w:color w:val="231F20"/>
          <w:spacing w:val="-3"/>
        </w:rPr>
        <w:t>with</w:t>
      </w:r>
      <w:r>
        <w:rPr>
          <w:color w:val="231F20"/>
          <w:spacing w:val="-17"/>
        </w:rPr>
        <w:t xml:space="preserve"> </w:t>
      </w:r>
      <w:r>
        <w:rPr>
          <w:color w:val="231F20"/>
        </w:rPr>
        <w:t>our</w:t>
      </w:r>
      <w:r>
        <w:rPr>
          <w:color w:val="231F20"/>
          <w:spacing w:val="-17"/>
        </w:rPr>
        <w:t xml:space="preserve"> </w:t>
      </w:r>
      <w:r>
        <w:rPr>
          <w:color w:val="231F20"/>
          <w:spacing w:val="-6"/>
        </w:rPr>
        <w:t>study.</w:t>
      </w:r>
      <w:r>
        <w:rPr>
          <w:color w:val="231F20"/>
          <w:spacing w:val="-18"/>
        </w:rPr>
        <w:t xml:space="preserve"> </w:t>
      </w:r>
      <w:r>
        <w:rPr>
          <w:color w:val="231F20"/>
        </w:rPr>
        <w:t>In</w:t>
      </w:r>
      <w:r>
        <w:rPr>
          <w:color w:val="231F20"/>
          <w:spacing w:val="-17"/>
        </w:rPr>
        <w:t xml:space="preserve"> </w:t>
      </w:r>
      <w:r>
        <w:rPr>
          <w:color w:val="231F20"/>
          <w:spacing w:val="-3"/>
        </w:rPr>
        <w:t>this</w:t>
      </w:r>
      <w:r>
        <w:rPr>
          <w:color w:val="231F20"/>
          <w:spacing w:val="-17"/>
        </w:rPr>
        <w:t xml:space="preserve"> </w:t>
      </w:r>
      <w:r>
        <w:rPr>
          <w:color w:val="231F20"/>
          <w:spacing w:val="-6"/>
        </w:rPr>
        <w:t>study,</w:t>
      </w:r>
      <w:r>
        <w:rPr>
          <w:color w:val="231F20"/>
          <w:spacing w:val="-18"/>
        </w:rPr>
        <w:t xml:space="preserve"> </w:t>
      </w:r>
      <w:r>
        <w:rPr>
          <w:color w:val="231F20"/>
        </w:rPr>
        <w:t>grade</w:t>
      </w:r>
      <w:r>
        <w:rPr>
          <w:color w:val="231F20"/>
          <w:spacing w:val="-17"/>
        </w:rPr>
        <w:t xml:space="preserve"> </w:t>
      </w:r>
      <w:r>
        <w:rPr>
          <w:color w:val="231F20"/>
        </w:rPr>
        <w:t>1</w:t>
      </w:r>
      <w:r>
        <w:rPr>
          <w:color w:val="231F20"/>
          <w:spacing w:val="-17"/>
        </w:rPr>
        <w:t xml:space="preserve"> </w:t>
      </w:r>
      <w:r>
        <w:rPr>
          <w:color w:val="231F20"/>
          <w:spacing w:val="-3"/>
        </w:rPr>
        <w:t>adenoid</w:t>
      </w:r>
      <w:r>
        <w:rPr>
          <w:color w:val="231F20"/>
          <w:spacing w:val="-18"/>
        </w:rPr>
        <w:t xml:space="preserve"> </w:t>
      </w:r>
      <w:r>
        <w:rPr>
          <w:color w:val="231F20"/>
          <w:spacing w:val="-3"/>
        </w:rPr>
        <w:t xml:space="preserve">obstruction </w:t>
      </w:r>
      <w:r>
        <w:rPr>
          <w:color w:val="231F20"/>
        </w:rPr>
        <w:t>was observed in 17.9% of the patients; this is contrary to the findings</w:t>
      </w:r>
      <w:r>
        <w:rPr>
          <w:color w:val="231F20"/>
          <w:spacing w:val="-4"/>
        </w:rPr>
        <w:t xml:space="preserve"> </w:t>
      </w:r>
      <w:r>
        <w:rPr>
          <w:color w:val="231F20"/>
        </w:rPr>
        <w:t>of</w:t>
      </w:r>
      <w:r>
        <w:rPr>
          <w:color w:val="231F20"/>
          <w:spacing w:val="-3"/>
        </w:rPr>
        <w:t xml:space="preserve"> </w:t>
      </w:r>
      <w:r>
        <w:rPr>
          <w:color w:val="231F20"/>
        </w:rPr>
        <w:t>Isaac</w:t>
      </w:r>
      <w:r>
        <w:rPr>
          <w:color w:val="231F20"/>
          <w:spacing w:val="-3"/>
        </w:rPr>
        <w:t xml:space="preserve"> </w:t>
      </w:r>
      <w:proofErr w:type="gramStart"/>
      <w:r>
        <w:rPr>
          <w:i/>
          <w:color w:val="231F20"/>
        </w:rPr>
        <w:t>et</w:t>
      </w:r>
      <w:r>
        <w:rPr>
          <w:i/>
          <w:color w:val="231F20"/>
          <w:spacing w:val="-3"/>
        </w:rPr>
        <w:t xml:space="preserve"> </w:t>
      </w:r>
      <w:r>
        <w:rPr>
          <w:i/>
          <w:color w:val="231F20"/>
        </w:rPr>
        <w:t>al.</w:t>
      </w:r>
      <w:r>
        <w:rPr>
          <w:color w:val="231F20"/>
          <w:vertAlign w:val="superscript"/>
        </w:rPr>
        <w:t>[</w:t>
      </w:r>
      <w:proofErr w:type="gramEnd"/>
      <w:r>
        <w:rPr>
          <w:color w:val="231F20"/>
          <w:vertAlign w:val="superscript"/>
        </w:rPr>
        <w:t>32]</w:t>
      </w:r>
      <w:r>
        <w:rPr>
          <w:color w:val="231F20"/>
          <w:spacing w:val="-3"/>
        </w:rPr>
        <w:t xml:space="preserve"> </w:t>
      </w:r>
      <w:r>
        <w:rPr>
          <w:color w:val="231F20"/>
        </w:rPr>
        <w:t>in</w:t>
      </w:r>
      <w:r>
        <w:rPr>
          <w:color w:val="231F20"/>
          <w:spacing w:val="-4"/>
        </w:rPr>
        <w:t xml:space="preserve"> </w:t>
      </w:r>
      <w:r>
        <w:rPr>
          <w:color w:val="231F20"/>
        </w:rPr>
        <w:t>Canada</w:t>
      </w:r>
      <w:r>
        <w:rPr>
          <w:color w:val="231F20"/>
          <w:spacing w:val="-3"/>
        </w:rPr>
        <w:t xml:space="preserve"> </w:t>
      </w:r>
      <w:r>
        <w:rPr>
          <w:color w:val="231F20"/>
        </w:rPr>
        <w:t>and</w:t>
      </w:r>
      <w:r>
        <w:rPr>
          <w:color w:val="231F20"/>
          <w:spacing w:val="-16"/>
        </w:rPr>
        <w:t xml:space="preserve"> </w:t>
      </w:r>
      <w:proofErr w:type="spellStart"/>
      <w:r>
        <w:rPr>
          <w:color w:val="231F20"/>
        </w:rPr>
        <w:t>Ameli</w:t>
      </w:r>
      <w:proofErr w:type="spellEnd"/>
      <w:r>
        <w:rPr>
          <w:color w:val="231F20"/>
          <w:spacing w:val="-3"/>
        </w:rPr>
        <w:t xml:space="preserve"> </w:t>
      </w:r>
      <w:r>
        <w:rPr>
          <w:i/>
          <w:color w:val="231F20"/>
        </w:rPr>
        <w:t>et</w:t>
      </w:r>
      <w:r>
        <w:rPr>
          <w:i/>
          <w:color w:val="231F20"/>
          <w:spacing w:val="-3"/>
        </w:rPr>
        <w:t xml:space="preserve"> </w:t>
      </w:r>
      <w:r>
        <w:rPr>
          <w:i/>
          <w:color w:val="231F20"/>
        </w:rPr>
        <w:t>al.</w:t>
      </w:r>
      <w:r>
        <w:rPr>
          <w:color w:val="231F20"/>
          <w:vertAlign w:val="superscript"/>
        </w:rPr>
        <w:t>[33]</w:t>
      </w:r>
      <w:r>
        <w:rPr>
          <w:color w:val="231F20"/>
          <w:spacing w:val="-3"/>
        </w:rPr>
        <w:t xml:space="preserve"> </w:t>
      </w:r>
      <w:r>
        <w:rPr>
          <w:color w:val="231F20"/>
        </w:rPr>
        <w:t>in</w:t>
      </w:r>
      <w:r>
        <w:rPr>
          <w:color w:val="231F20"/>
          <w:spacing w:val="-3"/>
        </w:rPr>
        <w:t xml:space="preserve"> </w:t>
      </w:r>
      <w:r>
        <w:rPr>
          <w:color w:val="231F20"/>
          <w:spacing w:val="-27"/>
        </w:rPr>
        <w:t xml:space="preserve">Italy </w:t>
      </w:r>
      <w:r>
        <w:rPr>
          <w:color w:val="231F20"/>
        </w:rPr>
        <w:t xml:space="preserve">where they reported higher proportion of endoscopic </w:t>
      </w:r>
      <w:r>
        <w:rPr>
          <w:color w:val="231F20"/>
          <w:spacing w:val="-3"/>
        </w:rPr>
        <w:t xml:space="preserve">grade  </w:t>
      </w:r>
      <w:r>
        <w:rPr>
          <w:color w:val="231F20"/>
        </w:rPr>
        <w:t xml:space="preserve">1 adenoid enlargement (46% and 36.1%, respectively). </w:t>
      </w:r>
      <w:r>
        <w:rPr>
          <w:color w:val="231F20"/>
          <w:spacing w:val="-4"/>
        </w:rPr>
        <w:t xml:space="preserve">The </w:t>
      </w:r>
      <w:r>
        <w:rPr>
          <w:color w:val="231F20"/>
        </w:rPr>
        <w:t xml:space="preserve">higher percentage of grade 1 adenoid hypertrophy in their studies </w:t>
      </w:r>
      <w:r>
        <w:rPr>
          <w:color w:val="231F20"/>
          <w:spacing w:val="-3"/>
        </w:rPr>
        <w:t xml:space="preserve">may </w:t>
      </w:r>
      <w:r>
        <w:rPr>
          <w:color w:val="231F20"/>
        </w:rPr>
        <w:t>be due to the selection of older children (mean age</w:t>
      </w:r>
      <w:r>
        <w:rPr>
          <w:color w:val="231F20"/>
          <w:spacing w:val="-13"/>
        </w:rPr>
        <w:t xml:space="preserve"> </w:t>
      </w:r>
      <w:r>
        <w:rPr>
          <w:color w:val="231F20"/>
        </w:rPr>
        <w:t>of</w:t>
      </w:r>
      <w:r>
        <w:rPr>
          <w:color w:val="231F20"/>
          <w:spacing w:val="-13"/>
        </w:rPr>
        <w:t xml:space="preserve"> </w:t>
      </w:r>
      <w:r>
        <w:rPr>
          <w:color w:val="231F20"/>
        </w:rPr>
        <w:t>10.3</w:t>
      </w:r>
      <w:r>
        <w:rPr>
          <w:color w:val="231F20"/>
          <w:spacing w:val="-12"/>
        </w:rPr>
        <w:t xml:space="preserve"> </w:t>
      </w:r>
      <w:r>
        <w:rPr>
          <w:color w:val="231F20"/>
        </w:rPr>
        <w:t>and</w:t>
      </w:r>
      <w:r>
        <w:rPr>
          <w:color w:val="231F20"/>
          <w:spacing w:val="-13"/>
        </w:rPr>
        <w:t xml:space="preserve"> </w:t>
      </w:r>
      <w:r>
        <w:rPr>
          <w:color w:val="231F20"/>
        </w:rPr>
        <w:t>6.7</w:t>
      </w:r>
      <w:r>
        <w:rPr>
          <w:color w:val="231F20"/>
          <w:spacing w:val="-12"/>
        </w:rPr>
        <w:t xml:space="preserve"> </w:t>
      </w:r>
      <w:r>
        <w:rPr>
          <w:color w:val="231F20"/>
        </w:rPr>
        <w:t>years,</w:t>
      </w:r>
      <w:r>
        <w:rPr>
          <w:color w:val="231F20"/>
          <w:spacing w:val="-13"/>
        </w:rPr>
        <w:t xml:space="preserve"> </w:t>
      </w:r>
      <w:r>
        <w:rPr>
          <w:color w:val="231F20"/>
        </w:rPr>
        <w:t>respectively)</w:t>
      </w:r>
      <w:r>
        <w:rPr>
          <w:color w:val="231F20"/>
          <w:spacing w:val="-13"/>
        </w:rPr>
        <w:t xml:space="preserve"> </w:t>
      </w:r>
      <w:r>
        <w:rPr>
          <w:color w:val="231F20"/>
        </w:rPr>
        <w:t>compared</w:t>
      </w:r>
      <w:r>
        <w:rPr>
          <w:color w:val="231F20"/>
          <w:spacing w:val="-12"/>
        </w:rPr>
        <w:t xml:space="preserve"> </w:t>
      </w:r>
      <w:r>
        <w:rPr>
          <w:color w:val="231F20"/>
        </w:rPr>
        <w:t>to</w:t>
      </w:r>
      <w:r>
        <w:rPr>
          <w:color w:val="231F20"/>
          <w:spacing w:val="-13"/>
        </w:rPr>
        <w:t xml:space="preserve"> </w:t>
      </w:r>
      <w:r>
        <w:rPr>
          <w:color w:val="231F20"/>
        </w:rPr>
        <w:t>our</w:t>
      </w:r>
      <w:r>
        <w:rPr>
          <w:color w:val="231F20"/>
          <w:spacing w:val="-12"/>
        </w:rPr>
        <w:t xml:space="preserve"> </w:t>
      </w:r>
      <w:r>
        <w:rPr>
          <w:color w:val="231F20"/>
        </w:rPr>
        <w:t>study (mean</w:t>
      </w:r>
      <w:r>
        <w:rPr>
          <w:color w:val="231F20"/>
          <w:spacing w:val="-18"/>
        </w:rPr>
        <w:t xml:space="preserve"> </w:t>
      </w:r>
      <w:r>
        <w:rPr>
          <w:color w:val="231F20"/>
        </w:rPr>
        <w:t>age</w:t>
      </w:r>
      <w:r>
        <w:rPr>
          <w:color w:val="231F20"/>
          <w:spacing w:val="-17"/>
        </w:rPr>
        <w:t xml:space="preserve"> </w:t>
      </w:r>
      <w:r>
        <w:rPr>
          <w:color w:val="231F20"/>
        </w:rPr>
        <w:t>of</w:t>
      </w:r>
      <w:r>
        <w:rPr>
          <w:color w:val="231F20"/>
          <w:spacing w:val="-17"/>
        </w:rPr>
        <w:t xml:space="preserve"> </w:t>
      </w:r>
      <w:r>
        <w:rPr>
          <w:color w:val="231F20"/>
        </w:rPr>
        <w:t>4.5</w:t>
      </w:r>
      <w:r>
        <w:rPr>
          <w:color w:val="231F20"/>
          <w:spacing w:val="-18"/>
        </w:rPr>
        <w:t xml:space="preserve"> </w:t>
      </w:r>
      <w:r>
        <w:rPr>
          <w:color w:val="231F20"/>
        </w:rPr>
        <w:t>years).</w:t>
      </w:r>
      <w:r>
        <w:rPr>
          <w:color w:val="231F20"/>
          <w:spacing w:val="-26"/>
        </w:rPr>
        <w:t xml:space="preserve"> </w:t>
      </w:r>
      <w:r>
        <w:rPr>
          <w:color w:val="231F20"/>
        </w:rPr>
        <w:t>The</w:t>
      </w:r>
      <w:r>
        <w:rPr>
          <w:color w:val="231F20"/>
          <w:spacing w:val="-18"/>
        </w:rPr>
        <w:t xml:space="preserve"> </w:t>
      </w:r>
      <w:r>
        <w:rPr>
          <w:color w:val="231F20"/>
        </w:rPr>
        <w:t>older</w:t>
      </w:r>
      <w:r>
        <w:rPr>
          <w:color w:val="231F20"/>
          <w:spacing w:val="-17"/>
        </w:rPr>
        <w:t xml:space="preserve"> </w:t>
      </w:r>
      <w:r>
        <w:rPr>
          <w:color w:val="231F20"/>
        </w:rPr>
        <w:t>children</w:t>
      </w:r>
      <w:r>
        <w:rPr>
          <w:color w:val="231F20"/>
          <w:spacing w:val="-17"/>
        </w:rPr>
        <w:t xml:space="preserve"> </w:t>
      </w:r>
      <w:r>
        <w:rPr>
          <w:color w:val="231F20"/>
        </w:rPr>
        <w:t>tend</w:t>
      </w:r>
      <w:r>
        <w:rPr>
          <w:color w:val="231F20"/>
          <w:spacing w:val="-18"/>
        </w:rPr>
        <w:t xml:space="preserve"> </w:t>
      </w:r>
      <w:r>
        <w:rPr>
          <w:color w:val="231F20"/>
        </w:rPr>
        <w:t>to</w:t>
      </w:r>
      <w:r>
        <w:rPr>
          <w:color w:val="231F20"/>
          <w:spacing w:val="-17"/>
        </w:rPr>
        <w:t xml:space="preserve"> </w:t>
      </w:r>
      <w:r>
        <w:rPr>
          <w:color w:val="231F20"/>
          <w:spacing w:val="-4"/>
        </w:rPr>
        <w:t>have</w:t>
      </w:r>
      <w:r>
        <w:rPr>
          <w:color w:val="231F20"/>
          <w:spacing w:val="-17"/>
        </w:rPr>
        <w:t xml:space="preserve"> </w:t>
      </w:r>
      <w:r>
        <w:rPr>
          <w:color w:val="231F20"/>
        </w:rPr>
        <w:t>milder form</w:t>
      </w:r>
      <w:r>
        <w:rPr>
          <w:color w:val="231F20"/>
          <w:spacing w:val="-9"/>
        </w:rPr>
        <w:t xml:space="preserve"> </w:t>
      </w:r>
      <w:r>
        <w:rPr>
          <w:color w:val="231F20"/>
        </w:rPr>
        <w:t>of</w:t>
      </w:r>
      <w:r>
        <w:rPr>
          <w:color w:val="231F20"/>
          <w:spacing w:val="-8"/>
        </w:rPr>
        <w:t xml:space="preserve"> </w:t>
      </w:r>
      <w:r>
        <w:rPr>
          <w:color w:val="231F20"/>
        </w:rPr>
        <w:t>obstructive</w:t>
      </w:r>
      <w:r>
        <w:rPr>
          <w:color w:val="231F20"/>
          <w:spacing w:val="-8"/>
        </w:rPr>
        <w:t xml:space="preserve"> </w:t>
      </w:r>
      <w:r>
        <w:rPr>
          <w:color w:val="231F20"/>
        </w:rPr>
        <w:t>adenoid</w:t>
      </w:r>
      <w:r>
        <w:rPr>
          <w:color w:val="231F20"/>
          <w:spacing w:val="-8"/>
        </w:rPr>
        <w:t xml:space="preserve"> </w:t>
      </w:r>
      <w:proofErr w:type="gramStart"/>
      <w:r>
        <w:rPr>
          <w:color w:val="231F20"/>
        </w:rPr>
        <w:t>disease.</w:t>
      </w:r>
      <w:r>
        <w:rPr>
          <w:color w:val="231F20"/>
          <w:vertAlign w:val="superscript"/>
        </w:rPr>
        <w:t>[</w:t>
      </w:r>
      <w:proofErr w:type="gramEnd"/>
      <w:r>
        <w:rPr>
          <w:color w:val="231F20"/>
          <w:vertAlign w:val="superscript"/>
        </w:rPr>
        <w:t>24,34]</w:t>
      </w:r>
      <w:r>
        <w:rPr>
          <w:color w:val="231F20"/>
          <w:spacing w:val="-19"/>
        </w:rPr>
        <w:t xml:space="preserve"> </w:t>
      </w:r>
      <w:r>
        <w:rPr>
          <w:color w:val="231F20"/>
        </w:rPr>
        <w:t>This</w:t>
      </w:r>
      <w:r>
        <w:rPr>
          <w:color w:val="231F20"/>
          <w:spacing w:val="-8"/>
        </w:rPr>
        <w:t xml:space="preserve"> </w:t>
      </w:r>
      <w:r>
        <w:rPr>
          <w:color w:val="231F20"/>
        </w:rPr>
        <w:t>is</w:t>
      </w:r>
      <w:r>
        <w:rPr>
          <w:color w:val="231F20"/>
          <w:spacing w:val="-8"/>
        </w:rPr>
        <w:t xml:space="preserve"> </w:t>
      </w:r>
      <w:r>
        <w:rPr>
          <w:color w:val="231F20"/>
        </w:rPr>
        <w:t>because</w:t>
      </w:r>
      <w:r>
        <w:rPr>
          <w:color w:val="231F20"/>
          <w:spacing w:val="-8"/>
        </w:rPr>
        <w:t xml:space="preserve"> </w:t>
      </w:r>
      <w:r>
        <w:rPr>
          <w:color w:val="231F20"/>
          <w:spacing w:val="-19"/>
        </w:rPr>
        <w:t xml:space="preserve">older </w:t>
      </w:r>
      <w:r>
        <w:rPr>
          <w:color w:val="231F20"/>
        </w:rPr>
        <w:t xml:space="preserve">children </w:t>
      </w:r>
      <w:r>
        <w:rPr>
          <w:color w:val="231F20"/>
          <w:spacing w:val="-3"/>
        </w:rPr>
        <w:t xml:space="preserve">have </w:t>
      </w:r>
      <w:r>
        <w:rPr>
          <w:color w:val="231F20"/>
        </w:rPr>
        <w:t>wider nasopharyngeal airway space, and the adenoid</w:t>
      </w:r>
      <w:r>
        <w:rPr>
          <w:color w:val="231F20"/>
          <w:spacing w:val="-9"/>
        </w:rPr>
        <w:t xml:space="preserve"> </w:t>
      </w:r>
      <w:r>
        <w:rPr>
          <w:color w:val="231F20"/>
        </w:rPr>
        <w:t>enlargement</w:t>
      </w:r>
      <w:r>
        <w:rPr>
          <w:color w:val="231F20"/>
          <w:spacing w:val="-9"/>
        </w:rPr>
        <w:t xml:space="preserve"> </w:t>
      </w:r>
      <w:r>
        <w:rPr>
          <w:color w:val="231F20"/>
        </w:rPr>
        <w:t>was</w:t>
      </w:r>
      <w:r>
        <w:rPr>
          <w:color w:val="231F20"/>
          <w:spacing w:val="-9"/>
        </w:rPr>
        <w:t xml:space="preserve"> </w:t>
      </w:r>
      <w:r>
        <w:rPr>
          <w:color w:val="231F20"/>
        </w:rPr>
        <w:t>reported</w:t>
      </w:r>
      <w:r>
        <w:rPr>
          <w:color w:val="231F20"/>
          <w:spacing w:val="-9"/>
        </w:rPr>
        <w:t xml:space="preserve"> </w:t>
      </w:r>
      <w:r>
        <w:rPr>
          <w:color w:val="231F20"/>
        </w:rPr>
        <w:t>to</w:t>
      </w:r>
      <w:r>
        <w:rPr>
          <w:color w:val="231F20"/>
          <w:spacing w:val="-9"/>
        </w:rPr>
        <w:t xml:space="preserve"> </w:t>
      </w:r>
      <w:r>
        <w:rPr>
          <w:color w:val="231F20"/>
        </w:rPr>
        <w:t>start</w:t>
      </w:r>
      <w:r>
        <w:rPr>
          <w:color w:val="231F20"/>
          <w:spacing w:val="-8"/>
        </w:rPr>
        <w:t xml:space="preserve"> </w:t>
      </w:r>
      <w:r>
        <w:rPr>
          <w:color w:val="231F20"/>
        </w:rPr>
        <w:t>regressing</w:t>
      </w:r>
      <w:r>
        <w:rPr>
          <w:color w:val="231F20"/>
          <w:spacing w:val="-9"/>
        </w:rPr>
        <w:t xml:space="preserve"> </w:t>
      </w:r>
      <w:r>
        <w:rPr>
          <w:color w:val="231F20"/>
        </w:rPr>
        <w:t>after</w:t>
      </w:r>
      <w:r>
        <w:rPr>
          <w:color w:val="231F20"/>
          <w:spacing w:val="-9"/>
        </w:rPr>
        <w:t xml:space="preserve"> </w:t>
      </w:r>
      <w:r>
        <w:rPr>
          <w:color w:val="231F20"/>
          <w:spacing w:val="-4"/>
        </w:rPr>
        <w:t xml:space="preserve">the </w:t>
      </w:r>
      <w:r>
        <w:rPr>
          <w:color w:val="231F20"/>
        </w:rPr>
        <w:t>age of 4.5</w:t>
      </w:r>
      <w:r>
        <w:rPr>
          <w:color w:val="231F20"/>
          <w:spacing w:val="1"/>
        </w:rPr>
        <w:t xml:space="preserve"> </w:t>
      </w:r>
      <w:r>
        <w:rPr>
          <w:color w:val="231F20"/>
        </w:rPr>
        <w:t>years.</w:t>
      </w:r>
      <w:r>
        <w:rPr>
          <w:color w:val="231F20"/>
          <w:vertAlign w:val="superscript"/>
        </w:rPr>
        <w:t>[22]</w:t>
      </w:r>
    </w:p>
    <w:p w14:paraId="691BB476" w14:textId="77777777" w:rsidR="00282971" w:rsidRDefault="00000000">
      <w:pPr>
        <w:pStyle w:val="BodyText"/>
        <w:spacing w:before="133" w:line="252" w:lineRule="auto"/>
        <w:ind w:left="118" w:right="39"/>
        <w:jc w:val="both"/>
      </w:pPr>
      <w:r>
        <w:rPr>
          <w:noProof/>
        </w:rPr>
        <w:drawing>
          <wp:anchor distT="0" distB="0" distL="0" distR="0" simplePos="0" relativeHeight="487311360" behindDoc="1" locked="0" layoutInCell="1" allowOverlap="1" wp14:anchorId="22063438" wp14:editId="630E07A8">
            <wp:simplePos x="0" y="0"/>
            <wp:positionH relativeFrom="page">
              <wp:posOffset>3200400</wp:posOffset>
            </wp:positionH>
            <wp:positionV relativeFrom="paragraph">
              <wp:posOffset>1359445</wp:posOffset>
            </wp:positionV>
            <wp:extent cx="1371600" cy="133350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4" cstate="print"/>
                    <a:stretch>
                      <a:fillRect/>
                    </a:stretch>
                  </pic:blipFill>
                  <pic:spPr>
                    <a:xfrm>
                      <a:off x="0" y="0"/>
                      <a:ext cx="1371600" cy="1333500"/>
                    </a:xfrm>
                    <a:prstGeom prst="rect">
                      <a:avLst/>
                    </a:prstGeom>
                  </pic:spPr>
                </pic:pic>
              </a:graphicData>
            </a:graphic>
          </wp:anchor>
        </w:drawing>
      </w:r>
      <w:r>
        <w:rPr>
          <w:color w:val="231F20"/>
        </w:rPr>
        <w:t>In</w:t>
      </w:r>
      <w:r>
        <w:rPr>
          <w:color w:val="231F20"/>
          <w:spacing w:val="-20"/>
        </w:rPr>
        <w:t xml:space="preserve"> </w:t>
      </w:r>
      <w:r>
        <w:rPr>
          <w:color w:val="231F20"/>
          <w:spacing w:val="-4"/>
        </w:rPr>
        <w:t>summary,</w:t>
      </w:r>
      <w:r>
        <w:rPr>
          <w:color w:val="231F20"/>
          <w:spacing w:val="-20"/>
        </w:rPr>
        <w:t xml:space="preserve"> </w:t>
      </w:r>
      <w:r>
        <w:rPr>
          <w:color w:val="231F20"/>
        </w:rPr>
        <w:t>this</w:t>
      </w:r>
      <w:r>
        <w:rPr>
          <w:color w:val="231F20"/>
          <w:spacing w:val="-19"/>
        </w:rPr>
        <w:t xml:space="preserve"> </w:t>
      </w:r>
      <w:r>
        <w:rPr>
          <w:color w:val="231F20"/>
        </w:rPr>
        <w:t>study</w:t>
      </w:r>
      <w:r>
        <w:rPr>
          <w:color w:val="231F20"/>
          <w:spacing w:val="-20"/>
        </w:rPr>
        <w:t xml:space="preserve"> </w:t>
      </w:r>
      <w:r>
        <w:rPr>
          <w:color w:val="231F20"/>
        </w:rPr>
        <w:t>further</w:t>
      </w:r>
      <w:r>
        <w:rPr>
          <w:color w:val="231F20"/>
          <w:spacing w:val="-19"/>
        </w:rPr>
        <w:t xml:space="preserve"> </w:t>
      </w:r>
      <w:r>
        <w:rPr>
          <w:color w:val="231F20"/>
        </w:rPr>
        <w:t>supports</w:t>
      </w:r>
      <w:r>
        <w:rPr>
          <w:color w:val="231F20"/>
          <w:spacing w:val="-20"/>
        </w:rPr>
        <w:t xml:space="preserve"> </w:t>
      </w:r>
      <w:r>
        <w:rPr>
          <w:color w:val="231F20"/>
        </w:rPr>
        <w:t>the</w:t>
      </w:r>
      <w:r>
        <w:rPr>
          <w:color w:val="231F20"/>
          <w:spacing w:val="-20"/>
        </w:rPr>
        <w:t xml:space="preserve"> </w:t>
      </w:r>
      <w:r>
        <w:rPr>
          <w:color w:val="231F20"/>
          <w:spacing w:val="-3"/>
        </w:rPr>
        <w:t>existing</w:t>
      </w:r>
      <w:r>
        <w:rPr>
          <w:color w:val="231F20"/>
          <w:spacing w:val="-19"/>
        </w:rPr>
        <w:t xml:space="preserve"> </w:t>
      </w:r>
      <w:r>
        <w:rPr>
          <w:color w:val="231F20"/>
          <w:spacing w:val="-3"/>
        </w:rPr>
        <w:t>evidence</w:t>
      </w:r>
      <w:r>
        <w:rPr>
          <w:color w:val="231F20"/>
          <w:spacing w:val="-20"/>
        </w:rPr>
        <w:t xml:space="preserve"> </w:t>
      </w:r>
      <w:r>
        <w:rPr>
          <w:color w:val="231F20"/>
        </w:rPr>
        <w:t>of a</w:t>
      </w:r>
      <w:r>
        <w:rPr>
          <w:color w:val="231F20"/>
          <w:spacing w:val="-9"/>
        </w:rPr>
        <w:t xml:space="preserve"> </w:t>
      </w:r>
      <w:r>
        <w:rPr>
          <w:color w:val="231F20"/>
        </w:rPr>
        <w:t>strong</w:t>
      </w:r>
      <w:r>
        <w:rPr>
          <w:color w:val="231F20"/>
          <w:spacing w:val="-9"/>
        </w:rPr>
        <w:t xml:space="preserve"> </w:t>
      </w:r>
      <w:r>
        <w:rPr>
          <w:color w:val="231F20"/>
        </w:rPr>
        <w:t>correlation</w:t>
      </w:r>
      <w:r>
        <w:rPr>
          <w:color w:val="231F20"/>
          <w:spacing w:val="-8"/>
        </w:rPr>
        <w:t xml:space="preserve"> </w:t>
      </w:r>
      <w:r>
        <w:rPr>
          <w:color w:val="231F20"/>
        </w:rPr>
        <w:t>between</w:t>
      </w:r>
      <w:r>
        <w:rPr>
          <w:color w:val="231F20"/>
          <w:spacing w:val="-9"/>
        </w:rPr>
        <w:t xml:space="preserve"> </w:t>
      </w:r>
      <w:r>
        <w:rPr>
          <w:color w:val="231F20"/>
        </w:rPr>
        <w:t>flexible</w:t>
      </w:r>
      <w:r>
        <w:rPr>
          <w:color w:val="231F20"/>
          <w:spacing w:val="-9"/>
        </w:rPr>
        <w:t xml:space="preserve"> </w:t>
      </w:r>
      <w:r>
        <w:rPr>
          <w:color w:val="231F20"/>
        </w:rPr>
        <w:t>nasopharyngoscopy</w:t>
      </w:r>
      <w:r>
        <w:rPr>
          <w:color w:val="231F20"/>
          <w:spacing w:val="-8"/>
        </w:rPr>
        <w:t xml:space="preserve"> </w:t>
      </w:r>
      <w:r>
        <w:rPr>
          <w:color w:val="231F20"/>
        </w:rPr>
        <w:t xml:space="preserve">and </w:t>
      </w:r>
      <w:r>
        <w:rPr>
          <w:color w:val="231F20"/>
          <w:spacing w:val="-3"/>
        </w:rPr>
        <w:t>plain</w:t>
      </w:r>
      <w:r>
        <w:rPr>
          <w:color w:val="231F20"/>
          <w:spacing w:val="-18"/>
        </w:rPr>
        <w:t xml:space="preserve"> </w:t>
      </w:r>
      <w:r>
        <w:rPr>
          <w:color w:val="231F20"/>
          <w:spacing w:val="-3"/>
        </w:rPr>
        <w:t>radiograph</w:t>
      </w:r>
      <w:r>
        <w:rPr>
          <w:color w:val="231F20"/>
          <w:spacing w:val="-18"/>
        </w:rPr>
        <w:t xml:space="preserve"> </w:t>
      </w:r>
      <w:r>
        <w:rPr>
          <w:color w:val="231F20"/>
        </w:rPr>
        <w:t>in</w:t>
      </w:r>
      <w:r>
        <w:rPr>
          <w:color w:val="231F20"/>
          <w:spacing w:val="-18"/>
        </w:rPr>
        <w:t xml:space="preserve"> </w:t>
      </w:r>
      <w:r>
        <w:rPr>
          <w:color w:val="231F20"/>
        </w:rPr>
        <w:t>the</w:t>
      </w:r>
      <w:r>
        <w:rPr>
          <w:color w:val="231F20"/>
          <w:spacing w:val="-18"/>
        </w:rPr>
        <w:t xml:space="preserve"> </w:t>
      </w:r>
      <w:r>
        <w:rPr>
          <w:color w:val="231F20"/>
          <w:spacing w:val="-3"/>
        </w:rPr>
        <w:t>diagnosis</w:t>
      </w:r>
      <w:r>
        <w:rPr>
          <w:color w:val="231F20"/>
          <w:spacing w:val="-18"/>
        </w:rPr>
        <w:t xml:space="preserve"> </w:t>
      </w:r>
      <w:r>
        <w:rPr>
          <w:color w:val="231F20"/>
        </w:rPr>
        <w:t>of</w:t>
      </w:r>
      <w:r>
        <w:rPr>
          <w:color w:val="231F20"/>
          <w:spacing w:val="-18"/>
        </w:rPr>
        <w:t xml:space="preserve"> </w:t>
      </w:r>
      <w:r>
        <w:rPr>
          <w:color w:val="231F20"/>
          <w:spacing w:val="-4"/>
        </w:rPr>
        <w:t>obstructive</w:t>
      </w:r>
      <w:r>
        <w:rPr>
          <w:color w:val="231F20"/>
          <w:spacing w:val="-18"/>
        </w:rPr>
        <w:t xml:space="preserve"> </w:t>
      </w:r>
      <w:r>
        <w:rPr>
          <w:color w:val="231F20"/>
          <w:spacing w:val="-3"/>
        </w:rPr>
        <w:t>adenoid</w:t>
      </w:r>
      <w:r>
        <w:rPr>
          <w:color w:val="231F20"/>
          <w:spacing w:val="-18"/>
        </w:rPr>
        <w:t xml:space="preserve"> </w:t>
      </w:r>
      <w:r>
        <w:rPr>
          <w:color w:val="231F20"/>
          <w:spacing w:val="-3"/>
        </w:rPr>
        <w:t xml:space="preserve">disease. </w:t>
      </w:r>
      <w:r>
        <w:rPr>
          <w:color w:val="231F20"/>
        </w:rPr>
        <w:t>It</w:t>
      </w:r>
      <w:r>
        <w:rPr>
          <w:color w:val="231F20"/>
          <w:spacing w:val="-10"/>
        </w:rPr>
        <w:t xml:space="preserve"> </w:t>
      </w:r>
      <w:r>
        <w:rPr>
          <w:color w:val="231F20"/>
        </w:rPr>
        <w:t>is</w:t>
      </w:r>
      <w:r>
        <w:rPr>
          <w:color w:val="231F20"/>
          <w:spacing w:val="-10"/>
        </w:rPr>
        <w:t xml:space="preserve"> </w:t>
      </w:r>
      <w:r>
        <w:rPr>
          <w:color w:val="231F20"/>
        </w:rPr>
        <w:t>therefore</w:t>
      </w:r>
      <w:r>
        <w:rPr>
          <w:color w:val="231F20"/>
          <w:spacing w:val="-10"/>
        </w:rPr>
        <w:t xml:space="preserve"> </w:t>
      </w:r>
      <w:r>
        <w:rPr>
          <w:color w:val="231F20"/>
        </w:rPr>
        <w:t>recommended</w:t>
      </w:r>
      <w:r>
        <w:rPr>
          <w:color w:val="231F20"/>
          <w:spacing w:val="-10"/>
        </w:rPr>
        <w:t xml:space="preserve"> </w:t>
      </w:r>
      <w:r>
        <w:rPr>
          <w:color w:val="231F20"/>
        </w:rPr>
        <w:t>that</w:t>
      </w:r>
      <w:r>
        <w:rPr>
          <w:color w:val="231F20"/>
          <w:spacing w:val="-10"/>
        </w:rPr>
        <w:t xml:space="preserve"> </w:t>
      </w:r>
      <w:r>
        <w:rPr>
          <w:color w:val="231F20"/>
        </w:rPr>
        <w:t>flexible</w:t>
      </w:r>
      <w:r>
        <w:rPr>
          <w:color w:val="231F20"/>
          <w:spacing w:val="-10"/>
        </w:rPr>
        <w:t xml:space="preserve"> </w:t>
      </w:r>
      <w:r>
        <w:rPr>
          <w:color w:val="231F20"/>
        </w:rPr>
        <w:t xml:space="preserve">nasopharyngoscopy </w:t>
      </w:r>
      <w:r>
        <w:rPr>
          <w:color w:val="231F20"/>
          <w:spacing w:val="-4"/>
        </w:rPr>
        <w:t>should</w:t>
      </w:r>
      <w:r>
        <w:rPr>
          <w:color w:val="231F20"/>
          <w:spacing w:val="-22"/>
        </w:rPr>
        <w:t xml:space="preserve"> </w:t>
      </w:r>
      <w:r>
        <w:rPr>
          <w:color w:val="231F20"/>
        </w:rPr>
        <w:t>be</w:t>
      </w:r>
      <w:r>
        <w:rPr>
          <w:color w:val="231F20"/>
          <w:spacing w:val="-22"/>
        </w:rPr>
        <w:t xml:space="preserve"> </w:t>
      </w:r>
      <w:proofErr w:type="spellStart"/>
      <w:r>
        <w:rPr>
          <w:color w:val="231F20"/>
          <w:spacing w:val="-5"/>
        </w:rPr>
        <w:t>favoured</w:t>
      </w:r>
      <w:proofErr w:type="spellEnd"/>
      <w:r>
        <w:rPr>
          <w:color w:val="231F20"/>
          <w:spacing w:val="-22"/>
        </w:rPr>
        <w:t xml:space="preserve"> </w:t>
      </w:r>
      <w:r>
        <w:rPr>
          <w:color w:val="231F20"/>
          <w:spacing w:val="-3"/>
        </w:rPr>
        <w:t>(in</w:t>
      </w:r>
      <w:r>
        <w:rPr>
          <w:color w:val="231F20"/>
          <w:spacing w:val="-22"/>
        </w:rPr>
        <w:t xml:space="preserve"> </w:t>
      </w:r>
      <w:proofErr w:type="spellStart"/>
      <w:r>
        <w:rPr>
          <w:color w:val="231F20"/>
          <w:spacing w:val="-4"/>
        </w:rPr>
        <w:t>centres</w:t>
      </w:r>
      <w:proofErr w:type="spellEnd"/>
      <w:r>
        <w:rPr>
          <w:color w:val="231F20"/>
          <w:spacing w:val="-21"/>
        </w:rPr>
        <w:t xml:space="preserve"> </w:t>
      </w:r>
      <w:r>
        <w:rPr>
          <w:color w:val="231F20"/>
          <w:spacing w:val="-4"/>
        </w:rPr>
        <w:t>where</w:t>
      </w:r>
      <w:r>
        <w:rPr>
          <w:color w:val="231F20"/>
          <w:spacing w:val="-22"/>
        </w:rPr>
        <w:t xml:space="preserve"> </w:t>
      </w:r>
      <w:r>
        <w:rPr>
          <w:color w:val="231F20"/>
          <w:spacing w:val="-6"/>
        </w:rPr>
        <w:t>available)</w:t>
      </w:r>
      <w:r>
        <w:rPr>
          <w:color w:val="231F20"/>
          <w:spacing w:val="-22"/>
        </w:rPr>
        <w:t xml:space="preserve"> </w:t>
      </w:r>
      <w:r>
        <w:rPr>
          <w:color w:val="231F20"/>
        </w:rPr>
        <w:t>in</w:t>
      </w:r>
      <w:r>
        <w:rPr>
          <w:color w:val="231F20"/>
          <w:spacing w:val="-22"/>
        </w:rPr>
        <w:t xml:space="preserve"> </w:t>
      </w:r>
      <w:r>
        <w:rPr>
          <w:color w:val="231F20"/>
          <w:spacing w:val="-3"/>
        </w:rPr>
        <w:t>the</w:t>
      </w:r>
      <w:r>
        <w:rPr>
          <w:color w:val="231F20"/>
          <w:spacing w:val="-21"/>
        </w:rPr>
        <w:t xml:space="preserve"> </w:t>
      </w:r>
      <w:r>
        <w:rPr>
          <w:color w:val="231F20"/>
          <w:spacing w:val="-4"/>
        </w:rPr>
        <w:t xml:space="preserve">assessment </w:t>
      </w:r>
      <w:r>
        <w:rPr>
          <w:color w:val="231F20"/>
        </w:rPr>
        <w:t xml:space="preserve">of obstructive adenoid disease, as it gives the same result </w:t>
      </w:r>
      <w:r>
        <w:rPr>
          <w:color w:val="231F20"/>
          <w:spacing w:val="-7"/>
        </w:rPr>
        <w:t xml:space="preserve">as </w:t>
      </w:r>
      <w:r>
        <w:rPr>
          <w:color w:val="231F20"/>
        </w:rPr>
        <w:t xml:space="preserve">an X-ray and at the same time avoids exposure to radiation. The strength of this study lies in the comparison of the </w:t>
      </w:r>
      <w:r>
        <w:rPr>
          <w:color w:val="231F20"/>
          <w:spacing w:val="-8"/>
        </w:rPr>
        <w:t xml:space="preserve">two </w:t>
      </w:r>
      <w:r>
        <w:rPr>
          <w:color w:val="231F20"/>
        </w:rPr>
        <w:t>diagnostic</w:t>
      </w:r>
      <w:r>
        <w:rPr>
          <w:color w:val="231F20"/>
          <w:spacing w:val="-23"/>
        </w:rPr>
        <w:t xml:space="preserve"> </w:t>
      </w:r>
      <w:r>
        <w:rPr>
          <w:color w:val="231F20"/>
        </w:rPr>
        <w:t>methods</w:t>
      </w:r>
      <w:r>
        <w:rPr>
          <w:color w:val="231F20"/>
          <w:spacing w:val="-22"/>
        </w:rPr>
        <w:t xml:space="preserve"> </w:t>
      </w:r>
      <w:r>
        <w:rPr>
          <w:color w:val="231F20"/>
        </w:rPr>
        <w:t>in</w:t>
      </w:r>
      <w:r>
        <w:rPr>
          <w:color w:val="231F20"/>
          <w:spacing w:val="-23"/>
        </w:rPr>
        <w:t xml:space="preserve"> </w:t>
      </w:r>
      <w:r>
        <w:rPr>
          <w:color w:val="231F20"/>
        </w:rPr>
        <w:t>randomly</w:t>
      </w:r>
      <w:r>
        <w:rPr>
          <w:color w:val="231F20"/>
          <w:spacing w:val="-22"/>
        </w:rPr>
        <w:t xml:space="preserve"> </w:t>
      </w:r>
      <w:r>
        <w:rPr>
          <w:color w:val="231F20"/>
        </w:rPr>
        <w:t>selected</w:t>
      </w:r>
      <w:r>
        <w:rPr>
          <w:color w:val="231F20"/>
          <w:spacing w:val="-22"/>
        </w:rPr>
        <w:t xml:space="preserve"> </w:t>
      </w:r>
      <w:r>
        <w:rPr>
          <w:color w:val="231F20"/>
        </w:rPr>
        <w:t>patients.</w:t>
      </w:r>
      <w:r>
        <w:rPr>
          <w:color w:val="231F20"/>
          <w:spacing w:val="-30"/>
        </w:rPr>
        <w:t xml:space="preserve"> </w:t>
      </w:r>
      <w:r>
        <w:rPr>
          <w:color w:val="231F20"/>
        </w:rPr>
        <w:t>The</w:t>
      </w:r>
      <w:r>
        <w:rPr>
          <w:color w:val="231F20"/>
          <w:spacing w:val="-23"/>
        </w:rPr>
        <w:t xml:space="preserve"> </w:t>
      </w:r>
      <w:r>
        <w:rPr>
          <w:color w:val="231F20"/>
        </w:rPr>
        <w:t>patients underwent</w:t>
      </w:r>
      <w:r>
        <w:rPr>
          <w:color w:val="231F20"/>
          <w:spacing w:val="-20"/>
        </w:rPr>
        <w:t xml:space="preserve"> </w:t>
      </w:r>
      <w:r>
        <w:rPr>
          <w:color w:val="231F20"/>
        </w:rPr>
        <w:t>standard</w:t>
      </w:r>
      <w:r>
        <w:rPr>
          <w:color w:val="231F20"/>
          <w:spacing w:val="-19"/>
        </w:rPr>
        <w:t xml:space="preserve"> </w:t>
      </w:r>
      <w:r>
        <w:rPr>
          <w:color w:val="231F20"/>
        </w:rPr>
        <w:t>endoscopic</w:t>
      </w:r>
      <w:r>
        <w:rPr>
          <w:color w:val="231F20"/>
          <w:spacing w:val="-20"/>
        </w:rPr>
        <w:t xml:space="preserve"> </w:t>
      </w:r>
      <w:r>
        <w:rPr>
          <w:color w:val="231F20"/>
        </w:rPr>
        <w:t>and</w:t>
      </w:r>
      <w:r>
        <w:rPr>
          <w:color w:val="231F20"/>
          <w:spacing w:val="-19"/>
        </w:rPr>
        <w:t xml:space="preserve"> </w:t>
      </w:r>
      <w:r>
        <w:rPr>
          <w:color w:val="231F20"/>
          <w:spacing w:val="-3"/>
        </w:rPr>
        <w:t>X-ray</w:t>
      </w:r>
      <w:r>
        <w:rPr>
          <w:color w:val="231F20"/>
          <w:spacing w:val="-20"/>
        </w:rPr>
        <w:t xml:space="preserve"> </w:t>
      </w:r>
      <w:r>
        <w:rPr>
          <w:color w:val="231F20"/>
        </w:rPr>
        <w:t>procedures,</w:t>
      </w:r>
      <w:r>
        <w:rPr>
          <w:color w:val="231F20"/>
          <w:spacing w:val="-19"/>
        </w:rPr>
        <w:t xml:space="preserve"> </w:t>
      </w:r>
      <w:r>
        <w:rPr>
          <w:color w:val="231F20"/>
        </w:rPr>
        <w:t>and</w:t>
      </w:r>
      <w:r>
        <w:rPr>
          <w:color w:val="231F20"/>
          <w:spacing w:val="-20"/>
        </w:rPr>
        <w:t xml:space="preserve"> </w:t>
      </w:r>
      <w:r>
        <w:rPr>
          <w:color w:val="231F20"/>
        </w:rPr>
        <w:t xml:space="preserve">the findings were interpreted based on standard measurements. </w:t>
      </w:r>
      <w:r>
        <w:rPr>
          <w:color w:val="231F20"/>
          <w:spacing w:val="-4"/>
        </w:rPr>
        <w:t xml:space="preserve">However, </w:t>
      </w:r>
      <w:r>
        <w:rPr>
          <w:color w:val="231F20"/>
        </w:rPr>
        <w:t xml:space="preserve">one of the </w:t>
      </w:r>
      <w:proofErr w:type="gramStart"/>
      <w:r>
        <w:rPr>
          <w:color w:val="231F20"/>
        </w:rPr>
        <w:t>limitation</w:t>
      </w:r>
      <w:proofErr w:type="gramEnd"/>
      <w:r>
        <w:rPr>
          <w:color w:val="231F20"/>
        </w:rPr>
        <w:t xml:space="preserve"> encountered was difficulty in performing</w:t>
      </w:r>
      <w:r>
        <w:rPr>
          <w:color w:val="231F20"/>
          <w:spacing w:val="-15"/>
        </w:rPr>
        <w:t xml:space="preserve"> </w:t>
      </w:r>
      <w:r>
        <w:rPr>
          <w:color w:val="231F20"/>
        </w:rPr>
        <w:t>the</w:t>
      </w:r>
      <w:r>
        <w:rPr>
          <w:color w:val="231F20"/>
          <w:spacing w:val="-15"/>
        </w:rPr>
        <w:t xml:space="preserve"> </w:t>
      </w:r>
      <w:r>
        <w:rPr>
          <w:color w:val="231F20"/>
        </w:rPr>
        <w:t>procedure</w:t>
      </w:r>
      <w:r>
        <w:rPr>
          <w:color w:val="231F20"/>
          <w:spacing w:val="-14"/>
        </w:rPr>
        <w:t xml:space="preserve"> </w:t>
      </w:r>
      <w:r>
        <w:rPr>
          <w:color w:val="231F20"/>
        </w:rPr>
        <w:t>on</w:t>
      </w:r>
      <w:r>
        <w:rPr>
          <w:color w:val="231F20"/>
          <w:spacing w:val="-15"/>
        </w:rPr>
        <w:t xml:space="preserve"> </w:t>
      </w:r>
      <w:r>
        <w:rPr>
          <w:color w:val="231F20"/>
        </w:rPr>
        <w:t>an</w:t>
      </w:r>
      <w:r>
        <w:rPr>
          <w:color w:val="231F20"/>
          <w:spacing w:val="-14"/>
        </w:rPr>
        <w:t xml:space="preserve"> </w:t>
      </w:r>
      <w:r>
        <w:rPr>
          <w:color w:val="231F20"/>
        </w:rPr>
        <w:t>uncooperative</w:t>
      </w:r>
      <w:r>
        <w:rPr>
          <w:color w:val="231F20"/>
          <w:spacing w:val="-15"/>
        </w:rPr>
        <w:t xml:space="preserve"> </w:t>
      </w:r>
      <w:r>
        <w:rPr>
          <w:color w:val="231F20"/>
        </w:rPr>
        <w:t>child.</w:t>
      </w:r>
      <w:r>
        <w:rPr>
          <w:color w:val="231F20"/>
          <w:spacing w:val="-24"/>
        </w:rPr>
        <w:t xml:space="preserve"> </w:t>
      </w:r>
      <w:r>
        <w:rPr>
          <w:color w:val="231F20"/>
        </w:rPr>
        <w:t>This</w:t>
      </w:r>
      <w:r>
        <w:rPr>
          <w:color w:val="231F20"/>
          <w:spacing w:val="-14"/>
        </w:rPr>
        <w:t xml:space="preserve"> </w:t>
      </w:r>
      <w:r>
        <w:rPr>
          <w:color w:val="231F20"/>
        </w:rPr>
        <w:t xml:space="preserve">was </w:t>
      </w:r>
      <w:proofErr w:type="spellStart"/>
      <w:r>
        <w:rPr>
          <w:color w:val="231F20"/>
        </w:rPr>
        <w:t>minimised</w:t>
      </w:r>
      <w:proofErr w:type="spellEnd"/>
      <w:r>
        <w:rPr>
          <w:color w:val="231F20"/>
          <w:spacing w:val="-20"/>
        </w:rPr>
        <w:t xml:space="preserve"> </w:t>
      </w:r>
      <w:r>
        <w:rPr>
          <w:color w:val="231F20"/>
          <w:spacing w:val="-4"/>
        </w:rPr>
        <w:t>by</w:t>
      </w:r>
      <w:r>
        <w:rPr>
          <w:color w:val="231F20"/>
          <w:spacing w:val="-19"/>
        </w:rPr>
        <w:t xml:space="preserve"> </w:t>
      </w:r>
      <w:r>
        <w:rPr>
          <w:color w:val="231F20"/>
          <w:spacing w:val="-3"/>
        </w:rPr>
        <w:t>explaining</w:t>
      </w:r>
      <w:r>
        <w:rPr>
          <w:color w:val="231F20"/>
          <w:spacing w:val="-20"/>
        </w:rPr>
        <w:t xml:space="preserve"> </w:t>
      </w:r>
      <w:r>
        <w:rPr>
          <w:color w:val="231F20"/>
        </w:rPr>
        <w:t>the</w:t>
      </w:r>
      <w:r>
        <w:rPr>
          <w:color w:val="231F20"/>
          <w:spacing w:val="-19"/>
        </w:rPr>
        <w:t xml:space="preserve"> </w:t>
      </w:r>
      <w:r>
        <w:rPr>
          <w:color w:val="231F20"/>
        </w:rPr>
        <w:t>procedure</w:t>
      </w:r>
      <w:r>
        <w:rPr>
          <w:color w:val="231F20"/>
          <w:spacing w:val="-19"/>
        </w:rPr>
        <w:t xml:space="preserve"> </w:t>
      </w:r>
      <w:r>
        <w:rPr>
          <w:color w:val="231F20"/>
        </w:rPr>
        <w:t>to</w:t>
      </w:r>
      <w:r>
        <w:rPr>
          <w:color w:val="231F20"/>
          <w:spacing w:val="-20"/>
        </w:rPr>
        <w:t xml:space="preserve"> </w:t>
      </w:r>
      <w:r>
        <w:rPr>
          <w:color w:val="231F20"/>
        </w:rPr>
        <w:t>an</w:t>
      </w:r>
      <w:r>
        <w:rPr>
          <w:color w:val="231F20"/>
          <w:spacing w:val="-19"/>
        </w:rPr>
        <w:t xml:space="preserve"> </w:t>
      </w:r>
      <w:r>
        <w:rPr>
          <w:color w:val="231F20"/>
        </w:rPr>
        <w:t>older</w:t>
      </w:r>
      <w:r>
        <w:rPr>
          <w:color w:val="231F20"/>
          <w:spacing w:val="-20"/>
        </w:rPr>
        <w:t xml:space="preserve"> </w:t>
      </w:r>
      <w:r>
        <w:rPr>
          <w:color w:val="231F20"/>
        </w:rPr>
        <w:t>child</w:t>
      </w:r>
      <w:r>
        <w:rPr>
          <w:color w:val="231F20"/>
          <w:spacing w:val="-19"/>
        </w:rPr>
        <w:t xml:space="preserve"> </w:t>
      </w:r>
      <w:r>
        <w:rPr>
          <w:color w:val="231F20"/>
        </w:rPr>
        <w:t>and</w:t>
      </w:r>
      <w:r>
        <w:rPr>
          <w:color w:val="231F20"/>
          <w:spacing w:val="-19"/>
        </w:rPr>
        <w:t xml:space="preserve"> </w:t>
      </w:r>
      <w:r>
        <w:rPr>
          <w:color w:val="231F20"/>
          <w:spacing w:val="-4"/>
        </w:rPr>
        <w:t xml:space="preserve">by </w:t>
      </w:r>
      <w:r>
        <w:rPr>
          <w:color w:val="231F20"/>
        </w:rPr>
        <w:t>the</w:t>
      </w:r>
      <w:r>
        <w:rPr>
          <w:color w:val="231F20"/>
          <w:spacing w:val="-8"/>
        </w:rPr>
        <w:t xml:space="preserve"> </w:t>
      </w:r>
      <w:r>
        <w:rPr>
          <w:color w:val="231F20"/>
        </w:rPr>
        <w:t>application</w:t>
      </w:r>
      <w:r>
        <w:rPr>
          <w:color w:val="231F20"/>
          <w:spacing w:val="-7"/>
        </w:rPr>
        <w:t xml:space="preserve"> </w:t>
      </w:r>
      <w:r>
        <w:rPr>
          <w:color w:val="231F20"/>
        </w:rPr>
        <w:t>of</w:t>
      </w:r>
      <w:r>
        <w:rPr>
          <w:color w:val="231F20"/>
          <w:spacing w:val="-7"/>
        </w:rPr>
        <w:t xml:space="preserve"> </w:t>
      </w:r>
      <w:r>
        <w:rPr>
          <w:color w:val="231F20"/>
        </w:rPr>
        <w:t>topical</w:t>
      </w:r>
      <w:r>
        <w:rPr>
          <w:color w:val="231F20"/>
          <w:spacing w:val="-7"/>
        </w:rPr>
        <w:t xml:space="preserve"> </w:t>
      </w:r>
      <w:proofErr w:type="spellStart"/>
      <w:r>
        <w:rPr>
          <w:color w:val="231F20"/>
        </w:rPr>
        <w:t>anaesthetic</w:t>
      </w:r>
      <w:proofErr w:type="spellEnd"/>
      <w:r>
        <w:rPr>
          <w:color w:val="231F20"/>
          <w:spacing w:val="-7"/>
        </w:rPr>
        <w:t xml:space="preserve"> </w:t>
      </w:r>
      <w:r>
        <w:rPr>
          <w:color w:val="231F20"/>
        </w:rPr>
        <w:t>spray</w:t>
      </w:r>
      <w:r>
        <w:rPr>
          <w:color w:val="231F20"/>
          <w:spacing w:val="-7"/>
        </w:rPr>
        <w:t xml:space="preserve"> </w:t>
      </w:r>
      <w:r>
        <w:rPr>
          <w:color w:val="231F20"/>
        </w:rPr>
        <w:t>to</w:t>
      </w:r>
      <w:r>
        <w:rPr>
          <w:color w:val="231F20"/>
          <w:spacing w:val="-7"/>
        </w:rPr>
        <w:t xml:space="preserve"> </w:t>
      </w:r>
      <w:r>
        <w:rPr>
          <w:color w:val="231F20"/>
        </w:rPr>
        <w:t>the</w:t>
      </w:r>
      <w:r>
        <w:rPr>
          <w:color w:val="231F20"/>
          <w:spacing w:val="-7"/>
        </w:rPr>
        <w:t xml:space="preserve"> </w:t>
      </w:r>
      <w:r>
        <w:rPr>
          <w:color w:val="231F20"/>
        </w:rPr>
        <w:t>nose,</w:t>
      </w:r>
      <w:r>
        <w:rPr>
          <w:color w:val="231F20"/>
          <w:spacing w:val="-7"/>
        </w:rPr>
        <w:t xml:space="preserve"> </w:t>
      </w:r>
      <w:r>
        <w:rPr>
          <w:color w:val="231F20"/>
        </w:rPr>
        <w:t>which reduced</w:t>
      </w:r>
      <w:r>
        <w:rPr>
          <w:color w:val="231F20"/>
          <w:spacing w:val="-18"/>
        </w:rPr>
        <w:t xml:space="preserve"> </w:t>
      </w:r>
      <w:r>
        <w:rPr>
          <w:color w:val="231F20"/>
        </w:rPr>
        <w:t>discomfort</w:t>
      </w:r>
      <w:r>
        <w:rPr>
          <w:color w:val="231F20"/>
          <w:spacing w:val="-17"/>
        </w:rPr>
        <w:t xml:space="preserve"> </w:t>
      </w:r>
      <w:r>
        <w:rPr>
          <w:color w:val="231F20"/>
        </w:rPr>
        <w:t>and</w:t>
      </w:r>
      <w:r>
        <w:rPr>
          <w:color w:val="231F20"/>
          <w:spacing w:val="-17"/>
        </w:rPr>
        <w:t xml:space="preserve"> </w:t>
      </w:r>
      <w:r>
        <w:rPr>
          <w:color w:val="231F20"/>
          <w:spacing w:val="-3"/>
        </w:rPr>
        <w:t>improved</w:t>
      </w:r>
      <w:r>
        <w:rPr>
          <w:color w:val="231F20"/>
          <w:spacing w:val="-17"/>
        </w:rPr>
        <w:t xml:space="preserve"> </w:t>
      </w:r>
      <w:r>
        <w:rPr>
          <w:color w:val="231F20"/>
        </w:rPr>
        <w:t>cooperation.</w:t>
      </w:r>
      <w:r>
        <w:rPr>
          <w:color w:val="231F20"/>
          <w:spacing w:val="-27"/>
        </w:rPr>
        <w:t xml:space="preserve"> </w:t>
      </w:r>
      <w:r>
        <w:rPr>
          <w:color w:val="231F20"/>
        </w:rPr>
        <w:t>There</w:t>
      </w:r>
      <w:r>
        <w:rPr>
          <w:color w:val="231F20"/>
          <w:spacing w:val="-17"/>
        </w:rPr>
        <w:t xml:space="preserve"> </w:t>
      </w:r>
      <w:r>
        <w:rPr>
          <w:color w:val="231F20"/>
        </w:rPr>
        <w:t>is</w:t>
      </w:r>
      <w:r>
        <w:rPr>
          <w:color w:val="231F20"/>
          <w:spacing w:val="-17"/>
        </w:rPr>
        <w:t xml:space="preserve"> </w:t>
      </w:r>
      <w:r>
        <w:rPr>
          <w:color w:val="231F20"/>
        </w:rPr>
        <w:t>a</w:t>
      </w:r>
      <w:r>
        <w:rPr>
          <w:color w:val="231F20"/>
          <w:spacing w:val="-17"/>
        </w:rPr>
        <w:t xml:space="preserve"> </w:t>
      </w:r>
      <w:r>
        <w:rPr>
          <w:color w:val="231F20"/>
        </w:rPr>
        <w:t>need to</w:t>
      </w:r>
      <w:r>
        <w:rPr>
          <w:color w:val="231F20"/>
          <w:spacing w:val="-12"/>
        </w:rPr>
        <w:t xml:space="preserve"> </w:t>
      </w:r>
      <w:r>
        <w:rPr>
          <w:color w:val="231F20"/>
        </w:rPr>
        <w:t>carry</w:t>
      </w:r>
      <w:r>
        <w:rPr>
          <w:color w:val="231F20"/>
          <w:spacing w:val="-12"/>
        </w:rPr>
        <w:t xml:space="preserve"> </w:t>
      </w:r>
      <w:r>
        <w:rPr>
          <w:color w:val="231F20"/>
        </w:rPr>
        <w:t>out</w:t>
      </w:r>
      <w:r>
        <w:rPr>
          <w:color w:val="231F20"/>
          <w:spacing w:val="-12"/>
        </w:rPr>
        <w:t xml:space="preserve"> </w:t>
      </w:r>
      <w:r>
        <w:rPr>
          <w:color w:val="231F20"/>
        </w:rPr>
        <w:t>further</w:t>
      </w:r>
      <w:r>
        <w:rPr>
          <w:color w:val="231F20"/>
          <w:spacing w:val="-12"/>
        </w:rPr>
        <w:t xml:space="preserve"> </w:t>
      </w:r>
      <w:r>
        <w:rPr>
          <w:color w:val="231F20"/>
        </w:rPr>
        <w:t>studies</w:t>
      </w:r>
      <w:r>
        <w:rPr>
          <w:color w:val="231F20"/>
          <w:spacing w:val="-12"/>
        </w:rPr>
        <w:t xml:space="preserve"> </w:t>
      </w:r>
      <w:r>
        <w:rPr>
          <w:color w:val="231F20"/>
        </w:rPr>
        <w:t>on</w:t>
      </w:r>
      <w:r>
        <w:rPr>
          <w:color w:val="231F20"/>
          <w:spacing w:val="-11"/>
        </w:rPr>
        <w:t xml:space="preserve"> </w:t>
      </w:r>
      <w:r>
        <w:rPr>
          <w:color w:val="231F20"/>
        </w:rPr>
        <w:t>this</w:t>
      </w:r>
      <w:r>
        <w:rPr>
          <w:color w:val="231F20"/>
          <w:spacing w:val="-12"/>
        </w:rPr>
        <w:t xml:space="preserve"> </w:t>
      </w:r>
      <w:r>
        <w:rPr>
          <w:color w:val="231F20"/>
        </w:rPr>
        <w:t>topic,</w:t>
      </w:r>
      <w:r>
        <w:rPr>
          <w:color w:val="231F20"/>
          <w:spacing w:val="-12"/>
        </w:rPr>
        <w:t xml:space="preserve"> </w:t>
      </w:r>
      <w:r>
        <w:rPr>
          <w:color w:val="231F20"/>
        </w:rPr>
        <w:t>probably</w:t>
      </w:r>
      <w:r>
        <w:rPr>
          <w:color w:val="231F20"/>
          <w:spacing w:val="-12"/>
        </w:rPr>
        <w:t xml:space="preserve"> </w:t>
      </w:r>
      <w:r>
        <w:rPr>
          <w:color w:val="231F20"/>
        </w:rPr>
        <w:t xml:space="preserve">comparison of these </w:t>
      </w:r>
      <w:r>
        <w:rPr>
          <w:color w:val="231F20"/>
          <w:spacing w:val="-3"/>
        </w:rPr>
        <w:t xml:space="preserve">two </w:t>
      </w:r>
      <w:r>
        <w:rPr>
          <w:color w:val="231F20"/>
        </w:rPr>
        <w:t xml:space="preserve">procedures in the assessment of pre- and post- operative nasopharyngeal </w:t>
      </w:r>
      <w:r>
        <w:rPr>
          <w:color w:val="231F20"/>
          <w:spacing w:val="-3"/>
        </w:rPr>
        <w:t>airway</w:t>
      </w:r>
      <w:r>
        <w:rPr>
          <w:color w:val="231F20"/>
        </w:rPr>
        <w:t xml:space="preserve"> space.</w:t>
      </w:r>
    </w:p>
    <w:p w14:paraId="66E6F373" w14:textId="77777777" w:rsidR="00282971" w:rsidRDefault="00000000">
      <w:pPr>
        <w:pStyle w:val="Heading1"/>
        <w:spacing w:before="181"/>
      </w:pPr>
      <w:r>
        <w:rPr>
          <w:color w:val="2E3092"/>
        </w:rPr>
        <w:t>Conclusion</w:t>
      </w:r>
    </w:p>
    <w:p w14:paraId="451661C9" w14:textId="77777777" w:rsidR="00282971" w:rsidRDefault="00000000">
      <w:pPr>
        <w:pStyle w:val="BodyText"/>
        <w:spacing w:before="119" w:line="252" w:lineRule="auto"/>
        <w:ind w:left="118" w:right="41"/>
        <w:jc w:val="both"/>
      </w:pPr>
      <w:r>
        <w:rPr>
          <w:color w:val="231F20"/>
        </w:rPr>
        <w:t>This study found that flexible nasopharyngoscopy correlated very well with ANR measurements on plain radiograph of the postnasal space. Therefore, flexible nasopharyngoscopy is recommended for the assessment of obstructive adenoid disease as it avoids exposure to radiation.</w:t>
      </w:r>
    </w:p>
    <w:p w14:paraId="06B24227" w14:textId="77777777" w:rsidR="00282971" w:rsidRDefault="00000000">
      <w:pPr>
        <w:pStyle w:val="Heading3"/>
        <w:spacing w:before="123"/>
      </w:pPr>
      <w:r>
        <w:rPr>
          <w:color w:val="2E3092"/>
        </w:rPr>
        <w:t>Financial support and sponsorship</w:t>
      </w:r>
    </w:p>
    <w:p w14:paraId="7FA07561" w14:textId="77777777" w:rsidR="00282971" w:rsidRDefault="00000000">
      <w:pPr>
        <w:pStyle w:val="BodyText"/>
        <w:spacing w:before="119"/>
        <w:ind w:left="118"/>
      </w:pPr>
      <w:r>
        <w:rPr>
          <w:color w:val="231F20"/>
        </w:rPr>
        <w:t>Nil.</w:t>
      </w:r>
    </w:p>
    <w:p w14:paraId="49C418AD" w14:textId="77777777" w:rsidR="00282971" w:rsidRDefault="00000000">
      <w:pPr>
        <w:pStyle w:val="Heading3"/>
        <w:spacing w:before="132"/>
      </w:pPr>
      <w:r>
        <w:rPr>
          <w:color w:val="2E3092"/>
        </w:rPr>
        <w:t>Conflicts of interest</w:t>
      </w:r>
    </w:p>
    <w:p w14:paraId="02F38A3B" w14:textId="77777777" w:rsidR="00282971" w:rsidRDefault="00000000">
      <w:pPr>
        <w:pStyle w:val="BodyText"/>
        <w:spacing w:before="118"/>
        <w:ind w:left="118"/>
      </w:pPr>
      <w:r>
        <w:rPr>
          <w:color w:val="231F20"/>
        </w:rPr>
        <w:t>There are no conflicts of interest.</w:t>
      </w:r>
    </w:p>
    <w:p w14:paraId="540AA3B1" w14:textId="77777777" w:rsidR="00282971" w:rsidRDefault="00000000">
      <w:pPr>
        <w:pStyle w:val="Heading1"/>
        <w:spacing w:before="179"/>
      </w:pPr>
      <w:r>
        <w:rPr>
          <w:color w:val="2E3092"/>
        </w:rPr>
        <w:t>References</w:t>
      </w:r>
    </w:p>
    <w:p w14:paraId="3736A83A" w14:textId="77777777" w:rsidR="00282971" w:rsidRDefault="00000000">
      <w:pPr>
        <w:pStyle w:val="ListParagraph"/>
        <w:numPr>
          <w:ilvl w:val="0"/>
          <w:numId w:val="1"/>
        </w:numPr>
        <w:tabs>
          <w:tab w:val="left" w:pos="459"/>
        </w:tabs>
        <w:spacing w:before="117" w:line="261" w:lineRule="auto"/>
        <w:ind w:right="39"/>
        <w:jc w:val="both"/>
        <w:rPr>
          <w:sz w:val="17"/>
        </w:rPr>
      </w:pPr>
      <w:proofErr w:type="spellStart"/>
      <w:r>
        <w:rPr>
          <w:color w:val="231F20"/>
          <w:sz w:val="17"/>
        </w:rPr>
        <w:t>Szalmás</w:t>
      </w:r>
      <w:proofErr w:type="spellEnd"/>
      <w:r>
        <w:rPr>
          <w:color w:val="231F20"/>
          <w:spacing w:val="-23"/>
          <w:sz w:val="17"/>
        </w:rPr>
        <w:t xml:space="preserve"> </w:t>
      </w:r>
      <w:r>
        <w:rPr>
          <w:color w:val="231F20"/>
          <w:sz w:val="17"/>
        </w:rPr>
        <w:t>A,</w:t>
      </w:r>
      <w:r>
        <w:rPr>
          <w:color w:val="231F20"/>
          <w:spacing w:val="-15"/>
          <w:sz w:val="17"/>
        </w:rPr>
        <w:t xml:space="preserve"> </w:t>
      </w:r>
      <w:r>
        <w:rPr>
          <w:color w:val="231F20"/>
          <w:sz w:val="17"/>
        </w:rPr>
        <w:t>Papp</w:t>
      </w:r>
      <w:r>
        <w:rPr>
          <w:color w:val="231F20"/>
          <w:spacing w:val="-14"/>
          <w:sz w:val="17"/>
        </w:rPr>
        <w:t xml:space="preserve"> </w:t>
      </w:r>
      <w:r>
        <w:rPr>
          <w:color w:val="231F20"/>
          <w:sz w:val="17"/>
        </w:rPr>
        <w:t>Z,</w:t>
      </w:r>
      <w:r>
        <w:rPr>
          <w:color w:val="231F20"/>
          <w:spacing w:val="-15"/>
          <w:sz w:val="17"/>
        </w:rPr>
        <w:t xml:space="preserve"> </w:t>
      </w:r>
      <w:proofErr w:type="spellStart"/>
      <w:r>
        <w:rPr>
          <w:color w:val="231F20"/>
          <w:sz w:val="17"/>
        </w:rPr>
        <w:t>Csomor</w:t>
      </w:r>
      <w:proofErr w:type="spellEnd"/>
      <w:r>
        <w:rPr>
          <w:color w:val="231F20"/>
          <w:spacing w:val="-14"/>
          <w:sz w:val="17"/>
        </w:rPr>
        <w:t xml:space="preserve"> P,</w:t>
      </w:r>
      <w:r>
        <w:rPr>
          <w:color w:val="231F20"/>
          <w:spacing w:val="-15"/>
          <w:sz w:val="17"/>
        </w:rPr>
        <w:t xml:space="preserve"> </w:t>
      </w:r>
      <w:proofErr w:type="spellStart"/>
      <w:r>
        <w:rPr>
          <w:color w:val="231F20"/>
          <w:spacing w:val="-3"/>
          <w:sz w:val="17"/>
        </w:rPr>
        <w:t>Kónya</w:t>
      </w:r>
      <w:proofErr w:type="spellEnd"/>
      <w:r>
        <w:rPr>
          <w:color w:val="231F20"/>
          <w:spacing w:val="-14"/>
          <w:sz w:val="17"/>
        </w:rPr>
        <w:t xml:space="preserve"> </w:t>
      </w:r>
      <w:r>
        <w:rPr>
          <w:color w:val="231F20"/>
          <w:spacing w:val="-6"/>
          <w:sz w:val="17"/>
        </w:rPr>
        <w:t>J,</w:t>
      </w:r>
      <w:r>
        <w:rPr>
          <w:color w:val="231F20"/>
          <w:spacing w:val="-14"/>
          <w:sz w:val="17"/>
        </w:rPr>
        <w:t xml:space="preserve"> </w:t>
      </w:r>
      <w:proofErr w:type="spellStart"/>
      <w:r>
        <w:rPr>
          <w:color w:val="231F20"/>
          <w:sz w:val="17"/>
        </w:rPr>
        <w:t>Sziklai</w:t>
      </w:r>
      <w:proofErr w:type="spellEnd"/>
      <w:r>
        <w:rPr>
          <w:color w:val="231F20"/>
          <w:spacing w:val="-15"/>
          <w:sz w:val="17"/>
        </w:rPr>
        <w:t xml:space="preserve"> </w:t>
      </w:r>
      <w:r>
        <w:rPr>
          <w:color w:val="231F20"/>
          <w:sz w:val="17"/>
        </w:rPr>
        <w:t>I,</w:t>
      </w:r>
      <w:r>
        <w:rPr>
          <w:color w:val="231F20"/>
          <w:spacing w:val="-14"/>
          <w:sz w:val="17"/>
        </w:rPr>
        <w:t xml:space="preserve"> </w:t>
      </w:r>
      <w:proofErr w:type="spellStart"/>
      <w:r>
        <w:rPr>
          <w:color w:val="231F20"/>
          <w:sz w:val="17"/>
        </w:rPr>
        <w:t>Szekanecz</w:t>
      </w:r>
      <w:proofErr w:type="spellEnd"/>
      <w:r>
        <w:rPr>
          <w:color w:val="231F20"/>
          <w:spacing w:val="-15"/>
          <w:sz w:val="17"/>
        </w:rPr>
        <w:t xml:space="preserve"> </w:t>
      </w:r>
      <w:r>
        <w:rPr>
          <w:color w:val="231F20"/>
          <w:sz w:val="17"/>
        </w:rPr>
        <w:t>Z,</w:t>
      </w:r>
      <w:r>
        <w:rPr>
          <w:color w:val="231F20"/>
          <w:spacing w:val="-14"/>
          <w:sz w:val="17"/>
        </w:rPr>
        <w:t xml:space="preserve"> </w:t>
      </w:r>
      <w:r>
        <w:rPr>
          <w:i/>
          <w:color w:val="231F20"/>
          <w:sz w:val="17"/>
        </w:rPr>
        <w:t>et</w:t>
      </w:r>
      <w:r>
        <w:rPr>
          <w:i/>
          <w:color w:val="231F20"/>
          <w:spacing w:val="-15"/>
          <w:sz w:val="17"/>
        </w:rPr>
        <w:t xml:space="preserve"> </w:t>
      </w:r>
      <w:r>
        <w:rPr>
          <w:i/>
          <w:color w:val="231F20"/>
          <w:sz w:val="17"/>
        </w:rPr>
        <w:t>al</w:t>
      </w:r>
      <w:r>
        <w:rPr>
          <w:color w:val="231F20"/>
          <w:sz w:val="17"/>
        </w:rPr>
        <w:t>. Microbiological</w:t>
      </w:r>
      <w:r>
        <w:rPr>
          <w:color w:val="231F20"/>
          <w:spacing w:val="-21"/>
          <w:sz w:val="17"/>
        </w:rPr>
        <w:t xml:space="preserve"> </w:t>
      </w:r>
      <w:r>
        <w:rPr>
          <w:color w:val="231F20"/>
          <w:sz w:val="17"/>
        </w:rPr>
        <w:t>profile</w:t>
      </w:r>
      <w:r>
        <w:rPr>
          <w:color w:val="231F20"/>
          <w:spacing w:val="-21"/>
          <w:sz w:val="17"/>
        </w:rPr>
        <w:t xml:space="preserve"> </w:t>
      </w:r>
      <w:r>
        <w:rPr>
          <w:color w:val="231F20"/>
          <w:sz w:val="17"/>
        </w:rPr>
        <w:t>of</w:t>
      </w:r>
      <w:r>
        <w:rPr>
          <w:color w:val="231F20"/>
          <w:spacing w:val="-20"/>
          <w:sz w:val="17"/>
        </w:rPr>
        <w:t xml:space="preserve"> </w:t>
      </w:r>
      <w:r>
        <w:rPr>
          <w:color w:val="231F20"/>
          <w:sz w:val="17"/>
        </w:rPr>
        <w:t>adenoid</w:t>
      </w:r>
      <w:r>
        <w:rPr>
          <w:color w:val="231F20"/>
          <w:spacing w:val="-21"/>
          <w:sz w:val="17"/>
        </w:rPr>
        <w:t xml:space="preserve"> </w:t>
      </w:r>
      <w:r>
        <w:rPr>
          <w:color w:val="231F20"/>
          <w:sz w:val="17"/>
        </w:rPr>
        <w:t>hypertrophy</w:t>
      </w:r>
      <w:r>
        <w:rPr>
          <w:color w:val="231F20"/>
          <w:spacing w:val="-21"/>
          <w:sz w:val="17"/>
        </w:rPr>
        <w:t xml:space="preserve"> </w:t>
      </w:r>
      <w:r>
        <w:rPr>
          <w:color w:val="231F20"/>
          <w:sz w:val="17"/>
        </w:rPr>
        <w:t>correlates</w:t>
      </w:r>
      <w:r>
        <w:rPr>
          <w:color w:val="231F20"/>
          <w:spacing w:val="-20"/>
          <w:sz w:val="17"/>
        </w:rPr>
        <w:t xml:space="preserve"> </w:t>
      </w:r>
      <w:r>
        <w:rPr>
          <w:color w:val="231F20"/>
          <w:sz w:val="17"/>
        </w:rPr>
        <w:t>to</w:t>
      </w:r>
      <w:r>
        <w:rPr>
          <w:color w:val="231F20"/>
          <w:spacing w:val="-21"/>
          <w:sz w:val="17"/>
        </w:rPr>
        <w:t xml:space="preserve"> </w:t>
      </w:r>
      <w:r>
        <w:rPr>
          <w:color w:val="231F20"/>
          <w:sz w:val="17"/>
        </w:rPr>
        <w:t>clinical diagnosis in children. Biomed Res Int 2013; 2013:629607.</w:t>
      </w:r>
    </w:p>
    <w:p w14:paraId="46E08B44" w14:textId="77777777" w:rsidR="00282971" w:rsidRDefault="00000000">
      <w:pPr>
        <w:pStyle w:val="ListParagraph"/>
        <w:numPr>
          <w:ilvl w:val="0"/>
          <w:numId w:val="1"/>
        </w:numPr>
        <w:tabs>
          <w:tab w:val="left" w:pos="459"/>
        </w:tabs>
        <w:spacing w:before="18" w:line="261" w:lineRule="auto"/>
        <w:ind w:right="42"/>
        <w:jc w:val="both"/>
        <w:rPr>
          <w:sz w:val="17"/>
        </w:rPr>
      </w:pPr>
      <w:proofErr w:type="spellStart"/>
      <w:r>
        <w:rPr>
          <w:color w:val="231F20"/>
          <w:sz w:val="17"/>
        </w:rPr>
        <w:t>Marseglia</w:t>
      </w:r>
      <w:proofErr w:type="spellEnd"/>
      <w:r>
        <w:rPr>
          <w:color w:val="231F20"/>
          <w:sz w:val="17"/>
        </w:rPr>
        <w:t xml:space="preserve"> GL, </w:t>
      </w:r>
      <w:proofErr w:type="spellStart"/>
      <w:r>
        <w:rPr>
          <w:color w:val="231F20"/>
          <w:sz w:val="17"/>
        </w:rPr>
        <w:t>Caimmi</w:t>
      </w:r>
      <w:proofErr w:type="spellEnd"/>
      <w:r>
        <w:rPr>
          <w:color w:val="231F20"/>
          <w:sz w:val="17"/>
        </w:rPr>
        <w:t xml:space="preserve"> </w:t>
      </w:r>
      <w:proofErr w:type="gramStart"/>
      <w:r>
        <w:rPr>
          <w:color w:val="231F20"/>
          <w:spacing w:val="-6"/>
          <w:sz w:val="17"/>
        </w:rPr>
        <w:t xml:space="preserve">D,  </w:t>
      </w:r>
      <w:proofErr w:type="spellStart"/>
      <w:r>
        <w:rPr>
          <w:color w:val="231F20"/>
          <w:sz w:val="17"/>
        </w:rPr>
        <w:t>Pagella</w:t>
      </w:r>
      <w:proofErr w:type="spellEnd"/>
      <w:proofErr w:type="gramEnd"/>
      <w:r>
        <w:rPr>
          <w:color w:val="231F20"/>
          <w:sz w:val="17"/>
        </w:rPr>
        <w:t xml:space="preserve"> </w:t>
      </w:r>
      <w:r>
        <w:rPr>
          <w:color w:val="231F20"/>
          <w:spacing w:val="-12"/>
          <w:sz w:val="17"/>
        </w:rPr>
        <w:t xml:space="preserve">F,  </w:t>
      </w:r>
      <w:r>
        <w:rPr>
          <w:color w:val="231F20"/>
          <w:sz w:val="17"/>
        </w:rPr>
        <w:t xml:space="preserve">Matti E, </w:t>
      </w:r>
      <w:proofErr w:type="spellStart"/>
      <w:r>
        <w:rPr>
          <w:color w:val="231F20"/>
          <w:sz w:val="17"/>
        </w:rPr>
        <w:t>Labó</w:t>
      </w:r>
      <w:proofErr w:type="spellEnd"/>
      <w:r>
        <w:rPr>
          <w:color w:val="231F20"/>
          <w:sz w:val="17"/>
        </w:rPr>
        <w:t xml:space="preserve"> E, Licari </w:t>
      </w:r>
      <w:r>
        <w:rPr>
          <w:color w:val="231F20"/>
          <w:spacing w:val="-7"/>
          <w:sz w:val="17"/>
        </w:rPr>
        <w:t>A,</w:t>
      </w:r>
      <w:r>
        <w:rPr>
          <w:color w:val="231F20"/>
          <w:spacing w:val="28"/>
          <w:sz w:val="17"/>
        </w:rPr>
        <w:t xml:space="preserve"> </w:t>
      </w:r>
      <w:r>
        <w:rPr>
          <w:i/>
          <w:color w:val="231F20"/>
          <w:sz w:val="17"/>
        </w:rPr>
        <w:t>et al</w:t>
      </w:r>
      <w:r>
        <w:rPr>
          <w:color w:val="231F20"/>
          <w:sz w:val="17"/>
        </w:rPr>
        <w:t xml:space="preserve">. Adenoids during childhood: The facts. Int J </w:t>
      </w:r>
      <w:proofErr w:type="spellStart"/>
      <w:r>
        <w:rPr>
          <w:color w:val="231F20"/>
          <w:sz w:val="17"/>
        </w:rPr>
        <w:t>Immunopathol</w:t>
      </w:r>
      <w:proofErr w:type="spellEnd"/>
      <w:r>
        <w:rPr>
          <w:color w:val="231F20"/>
          <w:sz w:val="17"/>
        </w:rPr>
        <w:t xml:space="preserve"> </w:t>
      </w:r>
      <w:proofErr w:type="spellStart"/>
      <w:r>
        <w:rPr>
          <w:color w:val="231F20"/>
          <w:sz w:val="17"/>
        </w:rPr>
        <w:t>Pharmacol</w:t>
      </w:r>
      <w:proofErr w:type="spellEnd"/>
      <w:r>
        <w:rPr>
          <w:color w:val="231F20"/>
          <w:sz w:val="17"/>
        </w:rPr>
        <w:t xml:space="preserve"> </w:t>
      </w:r>
      <w:proofErr w:type="gramStart"/>
      <w:r>
        <w:rPr>
          <w:color w:val="231F20"/>
          <w:sz w:val="17"/>
        </w:rPr>
        <w:t>2011;24:1</w:t>
      </w:r>
      <w:proofErr w:type="gramEnd"/>
      <w:r>
        <w:rPr>
          <w:color w:val="231F20"/>
          <w:sz w:val="17"/>
        </w:rPr>
        <w:t>-5.</w:t>
      </w:r>
    </w:p>
    <w:p w14:paraId="2F4B9382" w14:textId="77777777" w:rsidR="00282971" w:rsidRDefault="00000000">
      <w:pPr>
        <w:pStyle w:val="ListParagraph"/>
        <w:numPr>
          <w:ilvl w:val="0"/>
          <w:numId w:val="1"/>
        </w:numPr>
        <w:tabs>
          <w:tab w:val="left" w:pos="459"/>
        </w:tabs>
        <w:spacing w:before="97" w:line="256" w:lineRule="auto"/>
        <w:jc w:val="both"/>
        <w:rPr>
          <w:sz w:val="17"/>
        </w:rPr>
      </w:pPr>
      <w:r>
        <w:rPr>
          <w:color w:val="231F20"/>
          <w:sz w:val="17"/>
        </w:rPr>
        <w:br w:type="column"/>
      </w:r>
      <w:proofErr w:type="spellStart"/>
      <w:r>
        <w:rPr>
          <w:color w:val="231F20"/>
          <w:sz w:val="17"/>
        </w:rPr>
        <w:t>Ibekwe</w:t>
      </w:r>
      <w:proofErr w:type="spellEnd"/>
      <w:r>
        <w:rPr>
          <w:color w:val="231F20"/>
          <w:spacing w:val="-9"/>
          <w:sz w:val="17"/>
        </w:rPr>
        <w:t xml:space="preserve"> </w:t>
      </w:r>
      <w:r>
        <w:rPr>
          <w:color w:val="231F20"/>
          <w:spacing w:val="-5"/>
          <w:sz w:val="17"/>
        </w:rPr>
        <w:t>MU,</w:t>
      </w:r>
      <w:r>
        <w:rPr>
          <w:color w:val="231F20"/>
          <w:spacing w:val="-8"/>
          <w:sz w:val="17"/>
        </w:rPr>
        <w:t xml:space="preserve"> </w:t>
      </w:r>
      <w:proofErr w:type="spellStart"/>
      <w:r>
        <w:rPr>
          <w:color w:val="231F20"/>
          <w:sz w:val="17"/>
        </w:rPr>
        <w:t>Mbalaso</w:t>
      </w:r>
      <w:proofErr w:type="spellEnd"/>
      <w:r>
        <w:rPr>
          <w:color w:val="231F20"/>
          <w:spacing w:val="-8"/>
          <w:sz w:val="17"/>
        </w:rPr>
        <w:t xml:space="preserve"> </w:t>
      </w:r>
      <w:r>
        <w:rPr>
          <w:color w:val="231F20"/>
          <w:sz w:val="17"/>
        </w:rPr>
        <w:t>OC.</w:t>
      </w:r>
      <w:r>
        <w:rPr>
          <w:color w:val="231F20"/>
          <w:spacing w:val="-8"/>
          <w:sz w:val="17"/>
        </w:rPr>
        <w:t xml:space="preserve"> </w:t>
      </w:r>
      <w:r>
        <w:rPr>
          <w:color w:val="231F20"/>
          <w:sz w:val="17"/>
        </w:rPr>
        <w:t>Pattern</w:t>
      </w:r>
      <w:r>
        <w:rPr>
          <w:color w:val="231F20"/>
          <w:spacing w:val="-8"/>
          <w:sz w:val="17"/>
        </w:rPr>
        <w:t xml:space="preserve"> </w:t>
      </w:r>
      <w:r>
        <w:rPr>
          <w:color w:val="231F20"/>
          <w:sz w:val="17"/>
        </w:rPr>
        <w:t>of</w:t>
      </w:r>
      <w:r>
        <w:rPr>
          <w:color w:val="231F20"/>
          <w:spacing w:val="-8"/>
          <w:sz w:val="17"/>
        </w:rPr>
        <w:t xml:space="preserve"> </w:t>
      </w:r>
      <w:proofErr w:type="spellStart"/>
      <w:r>
        <w:rPr>
          <w:color w:val="231F20"/>
          <w:sz w:val="17"/>
        </w:rPr>
        <w:t>paediatric</w:t>
      </w:r>
      <w:proofErr w:type="spellEnd"/>
      <w:r>
        <w:rPr>
          <w:color w:val="231F20"/>
          <w:spacing w:val="-9"/>
          <w:sz w:val="17"/>
        </w:rPr>
        <w:t xml:space="preserve"> </w:t>
      </w:r>
      <w:r>
        <w:rPr>
          <w:color w:val="231F20"/>
          <w:sz w:val="17"/>
        </w:rPr>
        <w:t>ear,</w:t>
      </w:r>
      <w:r>
        <w:rPr>
          <w:color w:val="231F20"/>
          <w:spacing w:val="-8"/>
          <w:sz w:val="17"/>
        </w:rPr>
        <w:t xml:space="preserve"> </w:t>
      </w:r>
      <w:r>
        <w:rPr>
          <w:color w:val="231F20"/>
          <w:sz w:val="17"/>
        </w:rPr>
        <w:t>nose</w:t>
      </w:r>
      <w:r>
        <w:rPr>
          <w:color w:val="231F20"/>
          <w:spacing w:val="-8"/>
          <w:sz w:val="17"/>
        </w:rPr>
        <w:t xml:space="preserve"> </w:t>
      </w:r>
      <w:r>
        <w:rPr>
          <w:color w:val="231F20"/>
          <w:sz w:val="17"/>
        </w:rPr>
        <w:t>and</w:t>
      </w:r>
      <w:r>
        <w:rPr>
          <w:color w:val="231F20"/>
          <w:spacing w:val="-8"/>
          <w:sz w:val="17"/>
        </w:rPr>
        <w:t xml:space="preserve"> </w:t>
      </w:r>
      <w:r>
        <w:rPr>
          <w:color w:val="231F20"/>
          <w:sz w:val="17"/>
        </w:rPr>
        <w:t>throat diseases</w:t>
      </w:r>
      <w:r>
        <w:rPr>
          <w:color w:val="231F20"/>
          <w:spacing w:val="-24"/>
          <w:sz w:val="17"/>
        </w:rPr>
        <w:t xml:space="preserve"> </w:t>
      </w:r>
      <w:r>
        <w:rPr>
          <w:color w:val="231F20"/>
          <w:sz w:val="17"/>
        </w:rPr>
        <w:t>in</w:t>
      </w:r>
      <w:r>
        <w:rPr>
          <w:color w:val="231F20"/>
          <w:spacing w:val="-23"/>
          <w:sz w:val="17"/>
        </w:rPr>
        <w:t xml:space="preserve"> </w:t>
      </w:r>
      <w:r>
        <w:rPr>
          <w:color w:val="231F20"/>
          <w:spacing w:val="-3"/>
          <w:sz w:val="17"/>
        </w:rPr>
        <w:t>Port</w:t>
      </w:r>
      <w:r>
        <w:rPr>
          <w:color w:val="231F20"/>
          <w:spacing w:val="-23"/>
          <w:sz w:val="17"/>
        </w:rPr>
        <w:t xml:space="preserve"> </w:t>
      </w:r>
      <w:r>
        <w:rPr>
          <w:color w:val="231F20"/>
          <w:sz w:val="17"/>
        </w:rPr>
        <w:t>Harcourt,</w:t>
      </w:r>
      <w:r>
        <w:rPr>
          <w:color w:val="231F20"/>
          <w:spacing w:val="-23"/>
          <w:sz w:val="17"/>
        </w:rPr>
        <w:t xml:space="preserve"> </w:t>
      </w:r>
      <w:r>
        <w:rPr>
          <w:color w:val="231F20"/>
          <w:sz w:val="17"/>
        </w:rPr>
        <w:t>South-South,</w:t>
      </w:r>
      <w:r>
        <w:rPr>
          <w:color w:val="231F20"/>
          <w:spacing w:val="-23"/>
          <w:sz w:val="17"/>
        </w:rPr>
        <w:t xml:space="preserve"> </w:t>
      </w:r>
      <w:r>
        <w:rPr>
          <w:color w:val="231F20"/>
          <w:sz w:val="17"/>
        </w:rPr>
        <w:t>Nigeria.</w:t>
      </w:r>
      <w:r>
        <w:rPr>
          <w:color w:val="231F20"/>
          <w:spacing w:val="-29"/>
          <w:sz w:val="17"/>
        </w:rPr>
        <w:t xml:space="preserve"> </w:t>
      </w:r>
      <w:r>
        <w:rPr>
          <w:color w:val="231F20"/>
          <w:sz w:val="17"/>
        </w:rPr>
        <w:t>The</w:t>
      </w:r>
      <w:r>
        <w:rPr>
          <w:color w:val="231F20"/>
          <w:spacing w:val="-23"/>
          <w:sz w:val="17"/>
        </w:rPr>
        <w:t xml:space="preserve"> </w:t>
      </w:r>
      <w:r>
        <w:rPr>
          <w:color w:val="231F20"/>
          <w:sz w:val="17"/>
        </w:rPr>
        <w:t>Nigerian</w:t>
      </w:r>
      <w:r>
        <w:rPr>
          <w:color w:val="231F20"/>
          <w:spacing w:val="-23"/>
          <w:sz w:val="17"/>
        </w:rPr>
        <w:t xml:space="preserve"> </w:t>
      </w:r>
      <w:r>
        <w:rPr>
          <w:color w:val="231F20"/>
          <w:spacing w:val="-2"/>
          <w:sz w:val="17"/>
        </w:rPr>
        <w:t xml:space="preserve">Health </w:t>
      </w:r>
      <w:r>
        <w:rPr>
          <w:color w:val="231F20"/>
          <w:sz w:val="17"/>
        </w:rPr>
        <w:t xml:space="preserve">Journal </w:t>
      </w:r>
      <w:proofErr w:type="gramStart"/>
      <w:r>
        <w:rPr>
          <w:color w:val="231F20"/>
          <w:sz w:val="17"/>
        </w:rPr>
        <w:t>2015;15:48</w:t>
      </w:r>
      <w:proofErr w:type="gramEnd"/>
      <w:r>
        <w:rPr>
          <w:color w:val="231F20"/>
          <w:sz w:val="17"/>
        </w:rPr>
        <w:t>-52.</w:t>
      </w:r>
    </w:p>
    <w:p w14:paraId="0166B9F9" w14:textId="77777777" w:rsidR="00282971" w:rsidRDefault="00000000">
      <w:pPr>
        <w:pStyle w:val="ListParagraph"/>
        <w:numPr>
          <w:ilvl w:val="0"/>
          <w:numId w:val="1"/>
        </w:numPr>
        <w:tabs>
          <w:tab w:val="left" w:pos="459"/>
        </w:tabs>
        <w:spacing w:before="22" w:line="256" w:lineRule="auto"/>
        <w:jc w:val="both"/>
        <w:rPr>
          <w:sz w:val="17"/>
        </w:rPr>
      </w:pPr>
      <w:proofErr w:type="spellStart"/>
      <w:r>
        <w:rPr>
          <w:color w:val="231F20"/>
          <w:spacing w:val="-3"/>
          <w:sz w:val="17"/>
        </w:rPr>
        <w:t>Fasunla</w:t>
      </w:r>
      <w:proofErr w:type="spellEnd"/>
      <w:r>
        <w:rPr>
          <w:color w:val="231F20"/>
          <w:spacing w:val="-23"/>
          <w:sz w:val="17"/>
        </w:rPr>
        <w:t xml:space="preserve"> </w:t>
      </w:r>
      <w:r>
        <w:rPr>
          <w:color w:val="231F20"/>
          <w:spacing w:val="-4"/>
          <w:sz w:val="17"/>
        </w:rPr>
        <w:t>AJ,</w:t>
      </w:r>
      <w:r>
        <w:rPr>
          <w:color w:val="231F20"/>
          <w:spacing w:val="-13"/>
          <w:sz w:val="17"/>
        </w:rPr>
        <w:t xml:space="preserve"> </w:t>
      </w:r>
      <w:proofErr w:type="spellStart"/>
      <w:r>
        <w:rPr>
          <w:color w:val="231F20"/>
          <w:sz w:val="17"/>
        </w:rPr>
        <w:t>Samdi</w:t>
      </w:r>
      <w:proofErr w:type="spellEnd"/>
      <w:r>
        <w:rPr>
          <w:color w:val="231F20"/>
          <w:spacing w:val="-14"/>
          <w:sz w:val="17"/>
        </w:rPr>
        <w:t xml:space="preserve"> </w:t>
      </w:r>
      <w:r>
        <w:rPr>
          <w:color w:val="231F20"/>
          <w:sz w:val="17"/>
        </w:rPr>
        <w:t>M,</w:t>
      </w:r>
      <w:r>
        <w:rPr>
          <w:color w:val="231F20"/>
          <w:spacing w:val="-13"/>
          <w:sz w:val="17"/>
        </w:rPr>
        <w:t xml:space="preserve"> </w:t>
      </w:r>
      <w:proofErr w:type="spellStart"/>
      <w:r>
        <w:rPr>
          <w:color w:val="231F20"/>
          <w:sz w:val="17"/>
        </w:rPr>
        <w:t>Nwaorgu</w:t>
      </w:r>
      <w:proofErr w:type="spellEnd"/>
      <w:r>
        <w:rPr>
          <w:color w:val="231F20"/>
          <w:spacing w:val="-13"/>
          <w:sz w:val="17"/>
        </w:rPr>
        <w:t xml:space="preserve"> </w:t>
      </w:r>
      <w:r>
        <w:rPr>
          <w:color w:val="231F20"/>
          <w:sz w:val="17"/>
        </w:rPr>
        <w:t>OG.</w:t>
      </w:r>
      <w:r>
        <w:rPr>
          <w:color w:val="231F20"/>
          <w:spacing w:val="-23"/>
          <w:sz w:val="17"/>
        </w:rPr>
        <w:t xml:space="preserve"> </w:t>
      </w:r>
      <w:r>
        <w:rPr>
          <w:color w:val="231F20"/>
          <w:sz w:val="17"/>
        </w:rPr>
        <w:t>An</w:t>
      </w:r>
      <w:r>
        <w:rPr>
          <w:color w:val="231F20"/>
          <w:spacing w:val="-13"/>
          <w:sz w:val="17"/>
        </w:rPr>
        <w:t xml:space="preserve"> </w:t>
      </w:r>
      <w:r>
        <w:rPr>
          <w:color w:val="231F20"/>
          <w:sz w:val="17"/>
        </w:rPr>
        <w:t>audit</w:t>
      </w:r>
      <w:r>
        <w:rPr>
          <w:color w:val="231F20"/>
          <w:spacing w:val="-13"/>
          <w:sz w:val="17"/>
        </w:rPr>
        <w:t xml:space="preserve"> </w:t>
      </w:r>
      <w:r>
        <w:rPr>
          <w:color w:val="231F20"/>
          <w:sz w:val="17"/>
        </w:rPr>
        <w:t>of</w:t>
      </w:r>
      <w:r>
        <w:rPr>
          <w:color w:val="231F20"/>
          <w:spacing w:val="-14"/>
          <w:sz w:val="17"/>
        </w:rPr>
        <w:t xml:space="preserve"> </w:t>
      </w:r>
      <w:r>
        <w:rPr>
          <w:color w:val="231F20"/>
          <w:spacing w:val="-3"/>
          <w:sz w:val="17"/>
        </w:rPr>
        <w:t>ear,</w:t>
      </w:r>
      <w:r>
        <w:rPr>
          <w:color w:val="231F20"/>
          <w:spacing w:val="-13"/>
          <w:sz w:val="17"/>
        </w:rPr>
        <w:t xml:space="preserve"> </w:t>
      </w:r>
      <w:r>
        <w:rPr>
          <w:color w:val="231F20"/>
          <w:sz w:val="17"/>
        </w:rPr>
        <w:t>nose</w:t>
      </w:r>
      <w:r>
        <w:rPr>
          <w:color w:val="231F20"/>
          <w:spacing w:val="-13"/>
          <w:sz w:val="17"/>
        </w:rPr>
        <w:t xml:space="preserve"> </w:t>
      </w:r>
      <w:r>
        <w:rPr>
          <w:color w:val="231F20"/>
          <w:sz w:val="17"/>
        </w:rPr>
        <w:t>and</w:t>
      </w:r>
      <w:r>
        <w:rPr>
          <w:color w:val="231F20"/>
          <w:spacing w:val="-14"/>
          <w:sz w:val="17"/>
        </w:rPr>
        <w:t xml:space="preserve"> </w:t>
      </w:r>
      <w:r>
        <w:rPr>
          <w:color w:val="231F20"/>
          <w:sz w:val="17"/>
        </w:rPr>
        <w:t>throat diseases</w:t>
      </w:r>
      <w:r>
        <w:rPr>
          <w:color w:val="231F20"/>
          <w:spacing w:val="-18"/>
          <w:sz w:val="17"/>
        </w:rPr>
        <w:t xml:space="preserve"> </w:t>
      </w:r>
      <w:r>
        <w:rPr>
          <w:color w:val="231F20"/>
          <w:sz w:val="17"/>
        </w:rPr>
        <w:t>in</w:t>
      </w:r>
      <w:r>
        <w:rPr>
          <w:color w:val="231F20"/>
          <w:spacing w:val="-18"/>
          <w:sz w:val="17"/>
        </w:rPr>
        <w:t xml:space="preserve"> </w:t>
      </w:r>
      <w:r>
        <w:rPr>
          <w:color w:val="231F20"/>
          <w:sz w:val="17"/>
        </w:rPr>
        <w:t>a</w:t>
      </w:r>
      <w:r>
        <w:rPr>
          <w:color w:val="231F20"/>
          <w:spacing w:val="-17"/>
          <w:sz w:val="17"/>
        </w:rPr>
        <w:t xml:space="preserve"> </w:t>
      </w:r>
      <w:r>
        <w:rPr>
          <w:color w:val="231F20"/>
          <w:sz w:val="17"/>
        </w:rPr>
        <w:t>tertiary</w:t>
      </w:r>
      <w:r>
        <w:rPr>
          <w:color w:val="231F20"/>
          <w:spacing w:val="-18"/>
          <w:sz w:val="17"/>
        </w:rPr>
        <w:t xml:space="preserve"> </w:t>
      </w:r>
      <w:r>
        <w:rPr>
          <w:color w:val="231F20"/>
          <w:sz w:val="17"/>
        </w:rPr>
        <w:t>health</w:t>
      </w:r>
      <w:r>
        <w:rPr>
          <w:color w:val="231F20"/>
          <w:spacing w:val="-18"/>
          <w:sz w:val="17"/>
        </w:rPr>
        <w:t xml:space="preserve"> </w:t>
      </w:r>
      <w:r>
        <w:rPr>
          <w:color w:val="231F20"/>
          <w:sz w:val="17"/>
        </w:rPr>
        <w:t>institution</w:t>
      </w:r>
      <w:r>
        <w:rPr>
          <w:color w:val="231F20"/>
          <w:spacing w:val="-17"/>
          <w:sz w:val="17"/>
        </w:rPr>
        <w:t xml:space="preserve"> </w:t>
      </w:r>
      <w:r>
        <w:rPr>
          <w:color w:val="231F20"/>
          <w:sz w:val="17"/>
        </w:rPr>
        <w:t>in</w:t>
      </w:r>
      <w:r>
        <w:rPr>
          <w:color w:val="231F20"/>
          <w:spacing w:val="-18"/>
          <w:sz w:val="17"/>
        </w:rPr>
        <w:t xml:space="preserve"> </w:t>
      </w:r>
      <w:r>
        <w:rPr>
          <w:color w:val="231F20"/>
          <w:sz w:val="17"/>
        </w:rPr>
        <w:t>South-western</w:t>
      </w:r>
      <w:r>
        <w:rPr>
          <w:color w:val="231F20"/>
          <w:spacing w:val="-18"/>
          <w:sz w:val="17"/>
        </w:rPr>
        <w:t xml:space="preserve"> </w:t>
      </w:r>
      <w:r>
        <w:rPr>
          <w:color w:val="231F20"/>
          <w:sz w:val="17"/>
        </w:rPr>
        <w:t>Nigeria.</w:t>
      </w:r>
      <w:r>
        <w:rPr>
          <w:color w:val="231F20"/>
          <w:spacing w:val="-17"/>
          <w:sz w:val="17"/>
        </w:rPr>
        <w:t xml:space="preserve"> </w:t>
      </w:r>
      <w:r>
        <w:rPr>
          <w:color w:val="231F20"/>
          <w:spacing w:val="-2"/>
          <w:sz w:val="17"/>
        </w:rPr>
        <w:t xml:space="preserve">Pan </w:t>
      </w:r>
      <w:proofErr w:type="spellStart"/>
      <w:r>
        <w:rPr>
          <w:color w:val="231F20"/>
          <w:sz w:val="17"/>
        </w:rPr>
        <w:t>Afr</w:t>
      </w:r>
      <w:proofErr w:type="spellEnd"/>
      <w:r>
        <w:rPr>
          <w:color w:val="231F20"/>
          <w:sz w:val="17"/>
        </w:rPr>
        <w:t xml:space="preserve"> Med J </w:t>
      </w:r>
      <w:proofErr w:type="gramStart"/>
      <w:r>
        <w:rPr>
          <w:color w:val="231F20"/>
          <w:sz w:val="17"/>
        </w:rPr>
        <w:t>2013;14:1</w:t>
      </w:r>
      <w:proofErr w:type="gramEnd"/>
      <w:r>
        <w:rPr>
          <w:color w:val="231F20"/>
          <w:sz w:val="17"/>
        </w:rPr>
        <w:t>.</w:t>
      </w:r>
    </w:p>
    <w:p w14:paraId="5CF92D78" w14:textId="77777777" w:rsidR="00282971" w:rsidRDefault="00000000">
      <w:pPr>
        <w:pStyle w:val="ListParagraph"/>
        <w:numPr>
          <w:ilvl w:val="0"/>
          <w:numId w:val="1"/>
        </w:numPr>
        <w:tabs>
          <w:tab w:val="left" w:pos="459"/>
        </w:tabs>
        <w:spacing w:line="256" w:lineRule="auto"/>
        <w:jc w:val="both"/>
        <w:rPr>
          <w:sz w:val="17"/>
        </w:rPr>
      </w:pPr>
      <w:proofErr w:type="spellStart"/>
      <w:r>
        <w:rPr>
          <w:color w:val="231F20"/>
          <w:sz w:val="17"/>
        </w:rPr>
        <w:t>Eziyi</w:t>
      </w:r>
      <w:proofErr w:type="spellEnd"/>
      <w:r>
        <w:rPr>
          <w:color w:val="231F20"/>
          <w:spacing w:val="-7"/>
          <w:sz w:val="17"/>
        </w:rPr>
        <w:t xml:space="preserve"> </w:t>
      </w:r>
      <w:r>
        <w:rPr>
          <w:color w:val="231F20"/>
          <w:spacing w:val="-3"/>
          <w:sz w:val="17"/>
        </w:rPr>
        <w:t>JA,</w:t>
      </w:r>
      <w:r>
        <w:rPr>
          <w:color w:val="231F20"/>
          <w:spacing w:val="-15"/>
          <w:sz w:val="17"/>
        </w:rPr>
        <w:t xml:space="preserve"> </w:t>
      </w:r>
      <w:proofErr w:type="spellStart"/>
      <w:r>
        <w:rPr>
          <w:color w:val="231F20"/>
          <w:sz w:val="17"/>
        </w:rPr>
        <w:t>Amusa</w:t>
      </w:r>
      <w:proofErr w:type="spellEnd"/>
      <w:r>
        <w:rPr>
          <w:color w:val="231F20"/>
          <w:spacing w:val="-21"/>
          <w:sz w:val="17"/>
        </w:rPr>
        <w:t xml:space="preserve"> </w:t>
      </w:r>
      <w:r>
        <w:rPr>
          <w:color w:val="231F20"/>
          <w:sz w:val="17"/>
        </w:rPr>
        <w:t>YB,</w:t>
      </w:r>
      <w:r>
        <w:rPr>
          <w:color w:val="231F20"/>
          <w:spacing w:val="-6"/>
          <w:sz w:val="17"/>
        </w:rPr>
        <w:t xml:space="preserve"> </w:t>
      </w:r>
      <w:proofErr w:type="spellStart"/>
      <w:r>
        <w:rPr>
          <w:color w:val="231F20"/>
          <w:spacing w:val="-3"/>
          <w:sz w:val="17"/>
        </w:rPr>
        <w:t>Nwawolo</w:t>
      </w:r>
      <w:proofErr w:type="spellEnd"/>
      <w:r>
        <w:rPr>
          <w:color w:val="231F20"/>
          <w:spacing w:val="-7"/>
          <w:sz w:val="17"/>
        </w:rPr>
        <w:t xml:space="preserve"> </w:t>
      </w:r>
      <w:r>
        <w:rPr>
          <w:color w:val="231F20"/>
          <w:sz w:val="17"/>
        </w:rPr>
        <w:t>C.</w:t>
      </w:r>
      <w:r>
        <w:rPr>
          <w:color w:val="231F20"/>
          <w:spacing w:val="-15"/>
          <w:sz w:val="17"/>
        </w:rPr>
        <w:t xml:space="preserve"> </w:t>
      </w:r>
      <w:r>
        <w:rPr>
          <w:color w:val="231F20"/>
          <w:sz w:val="17"/>
        </w:rPr>
        <w:t>The</w:t>
      </w:r>
      <w:r>
        <w:rPr>
          <w:color w:val="231F20"/>
          <w:spacing w:val="-6"/>
          <w:sz w:val="17"/>
        </w:rPr>
        <w:t xml:space="preserve"> </w:t>
      </w:r>
      <w:r>
        <w:rPr>
          <w:color w:val="231F20"/>
          <w:sz w:val="17"/>
        </w:rPr>
        <w:t>prevalence</w:t>
      </w:r>
      <w:r>
        <w:rPr>
          <w:color w:val="231F20"/>
          <w:spacing w:val="-7"/>
          <w:sz w:val="17"/>
        </w:rPr>
        <w:t xml:space="preserve"> </w:t>
      </w:r>
      <w:r>
        <w:rPr>
          <w:color w:val="231F20"/>
          <w:sz w:val="17"/>
        </w:rPr>
        <w:t>of</w:t>
      </w:r>
      <w:r>
        <w:rPr>
          <w:color w:val="231F20"/>
          <w:spacing w:val="-6"/>
          <w:sz w:val="17"/>
        </w:rPr>
        <w:t xml:space="preserve"> </w:t>
      </w:r>
      <w:r>
        <w:rPr>
          <w:color w:val="231F20"/>
          <w:sz w:val="17"/>
        </w:rPr>
        <w:t>nasal</w:t>
      </w:r>
      <w:r>
        <w:rPr>
          <w:color w:val="231F20"/>
          <w:spacing w:val="-7"/>
          <w:sz w:val="17"/>
        </w:rPr>
        <w:t xml:space="preserve"> </w:t>
      </w:r>
      <w:r>
        <w:rPr>
          <w:color w:val="231F20"/>
          <w:sz w:val="17"/>
        </w:rPr>
        <w:t xml:space="preserve">diseases in Nigerian school children. J Med </w:t>
      </w:r>
      <w:proofErr w:type="spellStart"/>
      <w:r>
        <w:rPr>
          <w:color w:val="231F20"/>
          <w:sz w:val="17"/>
        </w:rPr>
        <w:t>Med</w:t>
      </w:r>
      <w:proofErr w:type="spellEnd"/>
      <w:r>
        <w:rPr>
          <w:color w:val="231F20"/>
          <w:sz w:val="17"/>
        </w:rPr>
        <w:t xml:space="preserve"> Sci </w:t>
      </w:r>
      <w:proofErr w:type="gramStart"/>
      <w:r>
        <w:rPr>
          <w:color w:val="231F20"/>
          <w:sz w:val="17"/>
        </w:rPr>
        <w:t>2014;5:71</w:t>
      </w:r>
      <w:proofErr w:type="gramEnd"/>
      <w:r>
        <w:rPr>
          <w:color w:val="231F20"/>
          <w:sz w:val="17"/>
        </w:rPr>
        <w:t>-7.</w:t>
      </w:r>
    </w:p>
    <w:p w14:paraId="5E522E48" w14:textId="77777777" w:rsidR="00282971" w:rsidRDefault="00000000">
      <w:pPr>
        <w:pStyle w:val="ListParagraph"/>
        <w:numPr>
          <w:ilvl w:val="0"/>
          <w:numId w:val="1"/>
        </w:numPr>
        <w:tabs>
          <w:tab w:val="left" w:pos="459"/>
        </w:tabs>
        <w:spacing w:before="22" w:line="256" w:lineRule="auto"/>
        <w:ind w:right="105"/>
        <w:jc w:val="both"/>
        <w:rPr>
          <w:sz w:val="17"/>
        </w:rPr>
      </w:pPr>
      <w:proofErr w:type="spellStart"/>
      <w:r>
        <w:rPr>
          <w:color w:val="231F20"/>
          <w:spacing w:val="6"/>
          <w:sz w:val="17"/>
        </w:rPr>
        <w:t>Amutta</w:t>
      </w:r>
      <w:proofErr w:type="spellEnd"/>
      <w:r>
        <w:rPr>
          <w:color w:val="231F20"/>
          <w:spacing w:val="6"/>
          <w:sz w:val="17"/>
        </w:rPr>
        <w:t xml:space="preserve"> </w:t>
      </w:r>
      <w:r>
        <w:rPr>
          <w:color w:val="231F20"/>
          <w:spacing w:val="3"/>
          <w:sz w:val="17"/>
        </w:rPr>
        <w:t xml:space="preserve">SB, </w:t>
      </w:r>
      <w:r>
        <w:rPr>
          <w:color w:val="231F20"/>
          <w:spacing w:val="7"/>
          <w:sz w:val="17"/>
        </w:rPr>
        <w:t xml:space="preserve">Abdullahi </w:t>
      </w:r>
      <w:r>
        <w:rPr>
          <w:color w:val="231F20"/>
          <w:spacing w:val="4"/>
          <w:sz w:val="17"/>
        </w:rPr>
        <w:t xml:space="preserve">M, </w:t>
      </w:r>
      <w:r>
        <w:rPr>
          <w:color w:val="231F20"/>
          <w:spacing w:val="6"/>
          <w:sz w:val="17"/>
        </w:rPr>
        <w:t xml:space="preserve">Aliyu </w:t>
      </w:r>
      <w:r>
        <w:rPr>
          <w:color w:val="231F20"/>
          <w:sz w:val="17"/>
        </w:rPr>
        <w:t xml:space="preserve">D, </w:t>
      </w:r>
      <w:proofErr w:type="spellStart"/>
      <w:r>
        <w:rPr>
          <w:color w:val="231F20"/>
          <w:spacing w:val="5"/>
          <w:sz w:val="17"/>
        </w:rPr>
        <w:t>Manya</w:t>
      </w:r>
      <w:proofErr w:type="spellEnd"/>
      <w:r>
        <w:rPr>
          <w:color w:val="231F20"/>
          <w:spacing w:val="5"/>
          <w:sz w:val="17"/>
        </w:rPr>
        <w:t xml:space="preserve"> </w:t>
      </w:r>
      <w:r>
        <w:rPr>
          <w:color w:val="231F20"/>
          <w:spacing w:val="4"/>
          <w:sz w:val="17"/>
        </w:rPr>
        <w:t xml:space="preserve">C, </w:t>
      </w:r>
      <w:proofErr w:type="spellStart"/>
      <w:r>
        <w:rPr>
          <w:color w:val="231F20"/>
          <w:spacing w:val="3"/>
          <w:sz w:val="17"/>
        </w:rPr>
        <w:t>Yikawe</w:t>
      </w:r>
      <w:proofErr w:type="spellEnd"/>
      <w:r>
        <w:rPr>
          <w:color w:val="231F20"/>
          <w:spacing w:val="3"/>
          <w:sz w:val="17"/>
        </w:rPr>
        <w:t xml:space="preserve"> </w:t>
      </w:r>
      <w:r>
        <w:rPr>
          <w:color w:val="231F20"/>
          <w:spacing w:val="8"/>
          <w:sz w:val="17"/>
        </w:rPr>
        <w:t xml:space="preserve">SS, </w:t>
      </w:r>
      <w:r>
        <w:rPr>
          <w:color w:val="231F20"/>
          <w:sz w:val="17"/>
        </w:rPr>
        <w:t xml:space="preserve">Solomon JH. Pattern of </w:t>
      </w:r>
      <w:proofErr w:type="spellStart"/>
      <w:r>
        <w:rPr>
          <w:color w:val="231F20"/>
          <w:sz w:val="17"/>
        </w:rPr>
        <w:t>otorhinolaryngeal</w:t>
      </w:r>
      <w:proofErr w:type="spellEnd"/>
      <w:r>
        <w:rPr>
          <w:color w:val="231F20"/>
          <w:sz w:val="17"/>
        </w:rPr>
        <w:t>, head and neck diseases in</w:t>
      </w:r>
      <w:r>
        <w:rPr>
          <w:color w:val="231F20"/>
          <w:spacing w:val="-7"/>
          <w:sz w:val="17"/>
        </w:rPr>
        <w:t xml:space="preserve"> </w:t>
      </w:r>
      <w:r>
        <w:rPr>
          <w:color w:val="231F20"/>
          <w:sz w:val="17"/>
        </w:rPr>
        <w:t>the</w:t>
      </w:r>
      <w:r>
        <w:rPr>
          <w:color w:val="231F20"/>
          <w:spacing w:val="-6"/>
          <w:sz w:val="17"/>
        </w:rPr>
        <w:t xml:space="preserve"> </w:t>
      </w:r>
      <w:r>
        <w:rPr>
          <w:color w:val="231F20"/>
          <w:sz w:val="17"/>
        </w:rPr>
        <w:t>in-patient</w:t>
      </w:r>
      <w:r>
        <w:rPr>
          <w:color w:val="231F20"/>
          <w:spacing w:val="-6"/>
          <w:sz w:val="17"/>
        </w:rPr>
        <w:t xml:space="preserve"> </w:t>
      </w:r>
      <w:r>
        <w:rPr>
          <w:color w:val="231F20"/>
          <w:sz w:val="17"/>
        </w:rPr>
        <w:t>unit</w:t>
      </w:r>
      <w:r>
        <w:rPr>
          <w:color w:val="231F20"/>
          <w:spacing w:val="-7"/>
          <w:sz w:val="17"/>
        </w:rPr>
        <w:t xml:space="preserve"> </w:t>
      </w:r>
      <w:r>
        <w:rPr>
          <w:color w:val="231F20"/>
          <w:sz w:val="17"/>
        </w:rPr>
        <w:t>of</w:t>
      </w:r>
      <w:r>
        <w:rPr>
          <w:color w:val="231F20"/>
          <w:spacing w:val="-6"/>
          <w:sz w:val="17"/>
        </w:rPr>
        <w:t xml:space="preserve"> </w:t>
      </w:r>
      <w:r>
        <w:rPr>
          <w:color w:val="231F20"/>
          <w:sz w:val="17"/>
        </w:rPr>
        <w:t>a</w:t>
      </w:r>
      <w:r>
        <w:rPr>
          <w:color w:val="231F20"/>
          <w:spacing w:val="-6"/>
          <w:sz w:val="17"/>
        </w:rPr>
        <w:t xml:space="preserve"> </w:t>
      </w:r>
      <w:r>
        <w:rPr>
          <w:color w:val="231F20"/>
          <w:sz w:val="17"/>
        </w:rPr>
        <w:t>tertiary</w:t>
      </w:r>
      <w:r>
        <w:rPr>
          <w:color w:val="231F20"/>
          <w:spacing w:val="-7"/>
          <w:sz w:val="17"/>
        </w:rPr>
        <w:t xml:space="preserve"> </w:t>
      </w:r>
      <w:r>
        <w:rPr>
          <w:color w:val="231F20"/>
          <w:sz w:val="17"/>
        </w:rPr>
        <w:t>health</w:t>
      </w:r>
      <w:r>
        <w:rPr>
          <w:color w:val="231F20"/>
          <w:spacing w:val="-6"/>
          <w:sz w:val="17"/>
        </w:rPr>
        <w:t xml:space="preserve"> </w:t>
      </w:r>
      <w:r>
        <w:rPr>
          <w:color w:val="231F20"/>
          <w:sz w:val="17"/>
        </w:rPr>
        <w:t>institution</w:t>
      </w:r>
      <w:r>
        <w:rPr>
          <w:color w:val="231F20"/>
          <w:spacing w:val="-6"/>
          <w:sz w:val="17"/>
        </w:rPr>
        <w:t xml:space="preserve"> </w:t>
      </w:r>
      <w:r>
        <w:rPr>
          <w:color w:val="231F20"/>
          <w:sz w:val="17"/>
        </w:rPr>
        <w:t>in</w:t>
      </w:r>
      <w:r>
        <w:rPr>
          <w:color w:val="231F20"/>
          <w:spacing w:val="-7"/>
          <w:sz w:val="17"/>
        </w:rPr>
        <w:t xml:space="preserve"> </w:t>
      </w:r>
      <w:r>
        <w:rPr>
          <w:color w:val="231F20"/>
          <w:sz w:val="17"/>
        </w:rPr>
        <w:t>Sokoto,</w:t>
      </w:r>
      <w:r>
        <w:rPr>
          <w:color w:val="231F20"/>
          <w:spacing w:val="-6"/>
          <w:sz w:val="17"/>
        </w:rPr>
        <w:t xml:space="preserve"> </w:t>
      </w:r>
      <w:r>
        <w:rPr>
          <w:color w:val="231F20"/>
          <w:sz w:val="17"/>
        </w:rPr>
        <w:t>North Western Nigeria. Bo Med J</w:t>
      </w:r>
      <w:r>
        <w:rPr>
          <w:color w:val="231F20"/>
          <w:spacing w:val="-2"/>
          <w:sz w:val="17"/>
        </w:rPr>
        <w:t xml:space="preserve"> </w:t>
      </w:r>
      <w:proofErr w:type="gramStart"/>
      <w:r>
        <w:rPr>
          <w:color w:val="231F20"/>
          <w:sz w:val="17"/>
        </w:rPr>
        <w:t>2015;12:102</w:t>
      </w:r>
      <w:proofErr w:type="gramEnd"/>
      <w:r>
        <w:rPr>
          <w:color w:val="231F20"/>
          <w:sz w:val="17"/>
        </w:rPr>
        <w:t>-07.</w:t>
      </w:r>
    </w:p>
    <w:p w14:paraId="11C675B9" w14:textId="77777777" w:rsidR="00282971" w:rsidRDefault="00000000">
      <w:pPr>
        <w:pStyle w:val="ListParagraph"/>
        <w:numPr>
          <w:ilvl w:val="0"/>
          <w:numId w:val="1"/>
        </w:numPr>
        <w:tabs>
          <w:tab w:val="left" w:pos="459"/>
        </w:tabs>
        <w:spacing w:before="24" w:line="256" w:lineRule="auto"/>
        <w:ind w:right="107"/>
        <w:jc w:val="both"/>
        <w:rPr>
          <w:sz w:val="17"/>
        </w:rPr>
      </w:pPr>
      <w:r>
        <w:rPr>
          <w:color w:val="231F20"/>
          <w:sz w:val="17"/>
        </w:rPr>
        <w:t>Shirley</w:t>
      </w:r>
      <w:r>
        <w:rPr>
          <w:color w:val="231F20"/>
          <w:spacing w:val="-23"/>
          <w:sz w:val="17"/>
        </w:rPr>
        <w:t xml:space="preserve"> </w:t>
      </w:r>
      <w:r>
        <w:rPr>
          <w:color w:val="231F20"/>
          <w:spacing w:val="-10"/>
          <w:sz w:val="17"/>
        </w:rPr>
        <w:t>WP,</w:t>
      </w:r>
      <w:r>
        <w:rPr>
          <w:color w:val="231F20"/>
          <w:spacing w:val="-22"/>
          <w:sz w:val="17"/>
        </w:rPr>
        <w:t xml:space="preserve"> </w:t>
      </w:r>
      <w:r>
        <w:rPr>
          <w:color w:val="231F20"/>
          <w:spacing w:val="-4"/>
          <w:sz w:val="17"/>
        </w:rPr>
        <w:t>Woolley</w:t>
      </w:r>
      <w:r>
        <w:rPr>
          <w:color w:val="231F20"/>
          <w:spacing w:val="-26"/>
          <w:sz w:val="17"/>
        </w:rPr>
        <w:t xml:space="preserve"> </w:t>
      </w:r>
      <w:r>
        <w:rPr>
          <w:color w:val="231F20"/>
          <w:sz w:val="17"/>
        </w:rPr>
        <w:t>AL,</w:t>
      </w:r>
      <w:r>
        <w:rPr>
          <w:color w:val="231F20"/>
          <w:spacing w:val="-22"/>
          <w:sz w:val="17"/>
        </w:rPr>
        <w:t xml:space="preserve"> </w:t>
      </w:r>
      <w:proofErr w:type="spellStart"/>
      <w:r>
        <w:rPr>
          <w:color w:val="231F20"/>
          <w:sz w:val="17"/>
        </w:rPr>
        <w:t>Wiatrak</w:t>
      </w:r>
      <w:proofErr w:type="spellEnd"/>
      <w:r>
        <w:rPr>
          <w:color w:val="231F20"/>
          <w:spacing w:val="-17"/>
          <w:sz w:val="17"/>
        </w:rPr>
        <w:t xml:space="preserve"> </w:t>
      </w:r>
      <w:r>
        <w:rPr>
          <w:color w:val="231F20"/>
          <w:spacing w:val="-4"/>
          <w:sz w:val="17"/>
        </w:rPr>
        <w:t>BJ.</w:t>
      </w:r>
      <w:r>
        <w:rPr>
          <w:color w:val="231F20"/>
          <w:spacing w:val="-17"/>
          <w:sz w:val="17"/>
        </w:rPr>
        <w:t xml:space="preserve"> </w:t>
      </w:r>
      <w:r>
        <w:rPr>
          <w:color w:val="231F20"/>
          <w:sz w:val="17"/>
        </w:rPr>
        <w:t>Pharyngitis</w:t>
      </w:r>
      <w:r>
        <w:rPr>
          <w:color w:val="231F20"/>
          <w:spacing w:val="-18"/>
          <w:sz w:val="17"/>
        </w:rPr>
        <w:t xml:space="preserve"> </w:t>
      </w:r>
      <w:r>
        <w:rPr>
          <w:color w:val="231F20"/>
          <w:sz w:val="17"/>
        </w:rPr>
        <w:t>and</w:t>
      </w:r>
      <w:r>
        <w:rPr>
          <w:color w:val="231F20"/>
          <w:spacing w:val="-17"/>
          <w:sz w:val="17"/>
        </w:rPr>
        <w:t xml:space="preserve"> </w:t>
      </w:r>
      <w:proofErr w:type="spellStart"/>
      <w:r>
        <w:rPr>
          <w:color w:val="231F20"/>
          <w:sz w:val="17"/>
        </w:rPr>
        <w:t>adenotonsillar</w:t>
      </w:r>
      <w:proofErr w:type="spellEnd"/>
      <w:r>
        <w:rPr>
          <w:color w:val="231F20"/>
          <w:sz w:val="17"/>
        </w:rPr>
        <w:t xml:space="preserve"> </w:t>
      </w:r>
      <w:r>
        <w:rPr>
          <w:color w:val="231F20"/>
          <w:spacing w:val="6"/>
          <w:sz w:val="17"/>
        </w:rPr>
        <w:t xml:space="preserve">disease. </w:t>
      </w:r>
      <w:r>
        <w:rPr>
          <w:color w:val="231F20"/>
          <w:spacing w:val="4"/>
          <w:sz w:val="17"/>
        </w:rPr>
        <w:t xml:space="preserve">In: </w:t>
      </w:r>
      <w:r>
        <w:rPr>
          <w:color w:val="231F20"/>
          <w:spacing w:val="5"/>
          <w:sz w:val="17"/>
        </w:rPr>
        <w:t xml:space="preserve">Flint </w:t>
      </w:r>
      <w:r>
        <w:rPr>
          <w:color w:val="231F20"/>
          <w:spacing w:val="-4"/>
          <w:sz w:val="17"/>
        </w:rPr>
        <w:t xml:space="preserve">PW, </w:t>
      </w:r>
      <w:proofErr w:type="spellStart"/>
      <w:r>
        <w:rPr>
          <w:color w:val="231F20"/>
          <w:spacing w:val="5"/>
          <w:sz w:val="17"/>
        </w:rPr>
        <w:t>Haughey</w:t>
      </w:r>
      <w:proofErr w:type="spellEnd"/>
      <w:r>
        <w:rPr>
          <w:color w:val="231F20"/>
          <w:spacing w:val="5"/>
          <w:sz w:val="17"/>
        </w:rPr>
        <w:t xml:space="preserve"> </w:t>
      </w:r>
      <w:r>
        <w:rPr>
          <w:color w:val="231F20"/>
          <w:spacing w:val="4"/>
          <w:sz w:val="17"/>
        </w:rPr>
        <w:t xml:space="preserve">BH, </w:t>
      </w:r>
      <w:r>
        <w:rPr>
          <w:color w:val="231F20"/>
          <w:spacing w:val="5"/>
          <w:sz w:val="17"/>
        </w:rPr>
        <w:t xml:space="preserve">Lund </w:t>
      </w:r>
      <w:r>
        <w:rPr>
          <w:color w:val="231F20"/>
          <w:sz w:val="17"/>
        </w:rPr>
        <w:t xml:space="preserve">VJ, </w:t>
      </w:r>
      <w:proofErr w:type="spellStart"/>
      <w:r>
        <w:rPr>
          <w:color w:val="231F20"/>
          <w:spacing w:val="5"/>
          <w:sz w:val="17"/>
        </w:rPr>
        <w:t>Niparko</w:t>
      </w:r>
      <w:proofErr w:type="spellEnd"/>
      <w:r>
        <w:rPr>
          <w:color w:val="231F20"/>
          <w:spacing w:val="5"/>
          <w:sz w:val="17"/>
        </w:rPr>
        <w:t xml:space="preserve"> </w:t>
      </w:r>
      <w:r>
        <w:rPr>
          <w:color w:val="231F20"/>
          <w:spacing w:val="7"/>
          <w:sz w:val="17"/>
        </w:rPr>
        <w:t xml:space="preserve">JK, </w:t>
      </w:r>
      <w:r>
        <w:rPr>
          <w:color w:val="231F20"/>
          <w:spacing w:val="9"/>
          <w:sz w:val="17"/>
        </w:rPr>
        <w:t xml:space="preserve">Richardson </w:t>
      </w:r>
      <w:r>
        <w:rPr>
          <w:color w:val="231F20"/>
          <w:spacing w:val="7"/>
          <w:sz w:val="17"/>
        </w:rPr>
        <w:t xml:space="preserve">MA, </w:t>
      </w:r>
      <w:r>
        <w:rPr>
          <w:color w:val="231F20"/>
          <w:spacing w:val="9"/>
          <w:sz w:val="17"/>
        </w:rPr>
        <w:t xml:space="preserve">Robbins </w:t>
      </w:r>
      <w:r>
        <w:rPr>
          <w:color w:val="231F20"/>
          <w:sz w:val="17"/>
        </w:rPr>
        <w:t xml:space="preserve">KT, </w:t>
      </w:r>
      <w:r>
        <w:rPr>
          <w:i/>
          <w:color w:val="231F20"/>
          <w:spacing w:val="5"/>
          <w:sz w:val="17"/>
        </w:rPr>
        <w:t xml:space="preserve">et </w:t>
      </w:r>
      <w:r>
        <w:rPr>
          <w:i/>
          <w:color w:val="231F20"/>
          <w:spacing w:val="8"/>
          <w:sz w:val="17"/>
        </w:rPr>
        <w:t>al</w:t>
      </w:r>
      <w:r>
        <w:rPr>
          <w:color w:val="231F20"/>
          <w:spacing w:val="8"/>
          <w:sz w:val="17"/>
        </w:rPr>
        <w:t xml:space="preserve">., </w:t>
      </w:r>
      <w:r>
        <w:rPr>
          <w:color w:val="231F20"/>
          <w:spacing w:val="9"/>
          <w:sz w:val="17"/>
        </w:rPr>
        <w:t xml:space="preserve">editors. Cummings </w:t>
      </w:r>
      <w:r>
        <w:rPr>
          <w:color w:val="231F20"/>
          <w:sz w:val="17"/>
        </w:rPr>
        <w:t>Otolaryngology</w:t>
      </w:r>
      <w:r>
        <w:rPr>
          <w:color w:val="231F20"/>
          <w:spacing w:val="-16"/>
          <w:sz w:val="17"/>
        </w:rPr>
        <w:t xml:space="preserve"> </w:t>
      </w:r>
      <w:r>
        <w:rPr>
          <w:color w:val="231F20"/>
          <w:sz w:val="17"/>
        </w:rPr>
        <w:t>Head</w:t>
      </w:r>
      <w:r>
        <w:rPr>
          <w:color w:val="231F20"/>
          <w:spacing w:val="-15"/>
          <w:sz w:val="17"/>
        </w:rPr>
        <w:t xml:space="preserve"> </w:t>
      </w:r>
      <w:r>
        <w:rPr>
          <w:color w:val="231F20"/>
          <w:sz w:val="17"/>
        </w:rPr>
        <w:t>&amp;</w:t>
      </w:r>
      <w:r>
        <w:rPr>
          <w:color w:val="231F20"/>
          <w:spacing w:val="-15"/>
          <w:sz w:val="17"/>
        </w:rPr>
        <w:t xml:space="preserve"> </w:t>
      </w:r>
      <w:r>
        <w:rPr>
          <w:color w:val="231F20"/>
          <w:sz w:val="17"/>
        </w:rPr>
        <w:t>Neck</w:t>
      </w:r>
      <w:r>
        <w:rPr>
          <w:color w:val="231F20"/>
          <w:spacing w:val="-15"/>
          <w:sz w:val="17"/>
        </w:rPr>
        <w:t xml:space="preserve"> </w:t>
      </w:r>
      <w:r>
        <w:rPr>
          <w:color w:val="231F20"/>
          <w:spacing w:val="-3"/>
          <w:sz w:val="17"/>
        </w:rPr>
        <w:t>Surgery.</w:t>
      </w:r>
      <w:r>
        <w:rPr>
          <w:color w:val="231F20"/>
          <w:spacing w:val="-15"/>
          <w:sz w:val="17"/>
        </w:rPr>
        <w:t xml:space="preserve"> </w:t>
      </w:r>
      <w:r>
        <w:rPr>
          <w:color w:val="231F20"/>
          <w:sz w:val="17"/>
        </w:rPr>
        <w:t>5th</w:t>
      </w:r>
      <w:r>
        <w:rPr>
          <w:color w:val="231F20"/>
          <w:spacing w:val="-16"/>
          <w:sz w:val="17"/>
        </w:rPr>
        <w:t xml:space="preserve"> </w:t>
      </w:r>
      <w:r>
        <w:rPr>
          <w:color w:val="231F20"/>
          <w:sz w:val="17"/>
        </w:rPr>
        <w:t>ed.</w:t>
      </w:r>
      <w:r>
        <w:rPr>
          <w:color w:val="231F20"/>
          <w:spacing w:val="-16"/>
          <w:sz w:val="17"/>
        </w:rPr>
        <w:t xml:space="preserve"> </w:t>
      </w:r>
      <w:r>
        <w:rPr>
          <w:color w:val="231F20"/>
          <w:sz w:val="17"/>
        </w:rPr>
        <w:t>Philadelphia:</w:t>
      </w:r>
      <w:r>
        <w:rPr>
          <w:color w:val="231F20"/>
          <w:spacing w:val="-15"/>
          <w:sz w:val="17"/>
        </w:rPr>
        <w:t xml:space="preserve"> </w:t>
      </w:r>
      <w:r>
        <w:rPr>
          <w:color w:val="231F20"/>
          <w:sz w:val="17"/>
        </w:rPr>
        <w:t>Mosby Elsevier; 2010. p.</w:t>
      </w:r>
      <w:r>
        <w:rPr>
          <w:color w:val="231F20"/>
          <w:spacing w:val="-1"/>
          <w:sz w:val="17"/>
        </w:rPr>
        <w:t xml:space="preserve"> </w:t>
      </w:r>
      <w:r>
        <w:rPr>
          <w:color w:val="231F20"/>
          <w:sz w:val="17"/>
        </w:rPr>
        <w:t>2881-9.</w:t>
      </w:r>
    </w:p>
    <w:p w14:paraId="059EED76" w14:textId="77777777" w:rsidR="00282971" w:rsidRDefault="00000000">
      <w:pPr>
        <w:pStyle w:val="ListParagraph"/>
        <w:numPr>
          <w:ilvl w:val="0"/>
          <w:numId w:val="1"/>
        </w:numPr>
        <w:tabs>
          <w:tab w:val="left" w:pos="459"/>
        </w:tabs>
        <w:spacing w:before="25" w:line="256" w:lineRule="auto"/>
        <w:jc w:val="both"/>
        <w:rPr>
          <w:sz w:val="17"/>
        </w:rPr>
      </w:pPr>
      <w:r>
        <w:rPr>
          <w:color w:val="231F20"/>
          <w:sz w:val="17"/>
        </w:rPr>
        <w:t>Li</w:t>
      </w:r>
      <w:r>
        <w:rPr>
          <w:color w:val="231F20"/>
          <w:spacing w:val="-23"/>
          <w:sz w:val="17"/>
        </w:rPr>
        <w:t xml:space="preserve"> </w:t>
      </w:r>
      <w:r>
        <w:rPr>
          <w:color w:val="231F20"/>
          <w:sz w:val="17"/>
        </w:rPr>
        <w:t>AM,</w:t>
      </w:r>
      <w:r>
        <w:rPr>
          <w:color w:val="231F20"/>
          <w:spacing w:val="-15"/>
          <w:sz w:val="17"/>
        </w:rPr>
        <w:t xml:space="preserve"> </w:t>
      </w:r>
      <w:r>
        <w:rPr>
          <w:color w:val="231F20"/>
          <w:sz w:val="17"/>
        </w:rPr>
        <w:t>Hui</w:t>
      </w:r>
      <w:r>
        <w:rPr>
          <w:color w:val="231F20"/>
          <w:spacing w:val="-15"/>
          <w:sz w:val="17"/>
        </w:rPr>
        <w:t xml:space="preserve"> </w:t>
      </w:r>
      <w:r>
        <w:rPr>
          <w:color w:val="231F20"/>
          <w:sz w:val="17"/>
        </w:rPr>
        <w:t>S,</w:t>
      </w:r>
      <w:r>
        <w:rPr>
          <w:color w:val="231F20"/>
          <w:spacing w:val="-19"/>
          <w:sz w:val="17"/>
        </w:rPr>
        <w:t xml:space="preserve"> </w:t>
      </w:r>
      <w:r>
        <w:rPr>
          <w:color w:val="231F20"/>
          <w:spacing w:val="-5"/>
          <w:sz w:val="17"/>
        </w:rPr>
        <w:t>Wong</w:t>
      </w:r>
      <w:r>
        <w:rPr>
          <w:color w:val="231F20"/>
          <w:spacing w:val="-15"/>
          <w:sz w:val="17"/>
        </w:rPr>
        <w:t xml:space="preserve"> </w:t>
      </w:r>
      <w:r>
        <w:rPr>
          <w:color w:val="231F20"/>
          <w:sz w:val="17"/>
        </w:rPr>
        <w:t>E,</w:t>
      </w:r>
      <w:r>
        <w:rPr>
          <w:color w:val="231F20"/>
          <w:spacing w:val="-15"/>
          <w:sz w:val="17"/>
        </w:rPr>
        <w:t xml:space="preserve"> </w:t>
      </w:r>
      <w:r>
        <w:rPr>
          <w:color w:val="231F20"/>
          <w:sz w:val="17"/>
        </w:rPr>
        <w:t>Cheung</w:t>
      </w:r>
      <w:r>
        <w:rPr>
          <w:color w:val="231F20"/>
          <w:spacing w:val="-22"/>
          <w:sz w:val="17"/>
        </w:rPr>
        <w:t xml:space="preserve"> </w:t>
      </w:r>
      <w:r>
        <w:rPr>
          <w:color w:val="231F20"/>
          <w:sz w:val="17"/>
        </w:rPr>
        <w:t>A,</w:t>
      </w:r>
      <w:r>
        <w:rPr>
          <w:color w:val="231F20"/>
          <w:spacing w:val="-15"/>
          <w:sz w:val="17"/>
        </w:rPr>
        <w:t xml:space="preserve"> </w:t>
      </w:r>
      <w:proofErr w:type="spellStart"/>
      <w:r>
        <w:rPr>
          <w:color w:val="231F20"/>
          <w:spacing w:val="-4"/>
          <w:sz w:val="17"/>
        </w:rPr>
        <w:t>Fok</w:t>
      </w:r>
      <w:proofErr w:type="spellEnd"/>
      <w:r>
        <w:rPr>
          <w:color w:val="231F20"/>
          <w:spacing w:val="-22"/>
          <w:sz w:val="17"/>
        </w:rPr>
        <w:t xml:space="preserve"> </w:t>
      </w:r>
      <w:r>
        <w:rPr>
          <w:color w:val="231F20"/>
          <w:spacing w:val="-8"/>
          <w:sz w:val="17"/>
        </w:rPr>
        <w:t>TF.</w:t>
      </w:r>
      <w:r>
        <w:rPr>
          <w:color w:val="231F20"/>
          <w:spacing w:val="-15"/>
          <w:sz w:val="17"/>
        </w:rPr>
        <w:t xml:space="preserve"> </w:t>
      </w:r>
      <w:r>
        <w:rPr>
          <w:color w:val="231F20"/>
          <w:sz w:val="17"/>
        </w:rPr>
        <w:t>Obstructive</w:t>
      </w:r>
      <w:r>
        <w:rPr>
          <w:color w:val="231F20"/>
          <w:spacing w:val="-15"/>
          <w:sz w:val="17"/>
        </w:rPr>
        <w:t xml:space="preserve"> </w:t>
      </w:r>
      <w:r>
        <w:rPr>
          <w:color w:val="231F20"/>
          <w:sz w:val="17"/>
        </w:rPr>
        <w:t>sleep</w:t>
      </w:r>
      <w:r>
        <w:rPr>
          <w:color w:val="231F20"/>
          <w:spacing w:val="-14"/>
          <w:sz w:val="17"/>
        </w:rPr>
        <w:t xml:space="preserve"> </w:t>
      </w:r>
      <w:proofErr w:type="spellStart"/>
      <w:r>
        <w:rPr>
          <w:color w:val="231F20"/>
          <w:sz w:val="17"/>
        </w:rPr>
        <w:t>apnoea</w:t>
      </w:r>
      <w:proofErr w:type="spellEnd"/>
      <w:r>
        <w:rPr>
          <w:color w:val="231F20"/>
          <w:sz w:val="17"/>
        </w:rPr>
        <w:t xml:space="preserve"> in</w:t>
      </w:r>
      <w:r>
        <w:rPr>
          <w:color w:val="231F20"/>
          <w:spacing w:val="-19"/>
          <w:sz w:val="17"/>
        </w:rPr>
        <w:t xml:space="preserve"> </w:t>
      </w:r>
      <w:r>
        <w:rPr>
          <w:color w:val="231F20"/>
          <w:sz w:val="17"/>
        </w:rPr>
        <w:t>children</w:t>
      </w:r>
      <w:r>
        <w:rPr>
          <w:color w:val="231F20"/>
          <w:spacing w:val="-19"/>
          <w:sz w:val="17"/>
        </w:rPr>
        <w:t xml:space="preserve"> </w:t>
      </w:r>
      <w:r>
        <w:rPr>
          <w:color w:val="231F20"/>
          <w:sz w:val="17"/>
        </w:rPr>
        <w:t>with</w:t>
      </w:r>
      <w:r>
        <w:rPr>
          <w:color w:val="231F20"/>
          <w:spacing w:val="-19"/>
          <w:sz w:val="17"/>
        </w:rPr>
        <w:t xml:space="preserve"> </w:t>
      </w:r>
      <w:proofErr w:type="spellStart"/>
      <w:r>
        <w:rPr>
          <w:color w:val="231F20"/>
          <w:sz w:val="17"/>
        </w:rPr>
        <w:t>adenotonsillar</w:t>
      </w:r>
      <w:proofErr w:type="spellEnd"/>
      <w:r>
        <w:rPr>
          <w:color w:val="231F20"/>
          <w:spacing w:val="-18"/>
          <w:sz w:val="17"/>
        </w:rPr>
        <w:t xml:space="preserve"> </w:t>
      </w:r>
      <w:r>
        <w:rPr>
          <w:color w:val="231F20"/>
          <w:spacing w:val="-3"/>
          <w:sz w:val="17"/>
        </w:rPr>
        <w:t>hypertrophy:</w:t>
      </w:r>
      <w:r>
        <w:rPr>
          <w:color w:val="231F20"/>
          <w:spacing w:val="-19"/>
          <w:sz w:val="17"/>
        </w:rPr>
        <w:t xml:space="preserve"> </w:t>
      </w:r>
      <w:r>
        <w:rPr>
          <w:color w:val="231F20"/>
          <w:spacing w:val="-3"/>
          <w:sz w:val="17"/>
        </w:rPr>
        <w:t>Prospective</w:t>
      </w:r>
      <w:r>
        <w:rPr>
          <w:color w:val="231F20"/>
          <w:spacing w:val="-19"/>
          <w:sz w:val="17"/>
        </w:rPr>
        <w:t xml:space="preserve"> </w:t>
      </w:r>
      <w:r>
        <w:rPr>
          <w:color w:val="231F20"/>
          <w:spacing w:val="-4"/>
          <w:sz w:val="17"/>
        </w:rPr>
        <w:t>study.</w:t>
      </w:r>
      <w:r>
        <w:rPr>
          <w:color w:val="231F20"/>
          <w:spacing w:val="-19"/>
          <w:sz w:val="17"/>
        </w:rPr>
        <w:t xml:space="preserve"> </w:t>
      </w:r>
      <w:r>
        <w:rPr>
          <w:color w:val="231F20"/>
          <w:sz w:val="17"/>
        </w:rPr>
        <w:t>Hong Kong Med J</w:t>
      </w:r>
      <w:r>
        <w:rPr>
          <w:color w:val="231F20"/>
          <w:spacing w:val="-1"/>
          <w:sz w:val="17"/>
        </w:rPr>
        <w:t xml:space="preserve"> </w:t>
      </w:r>
      <w:proofErr w:type="gramStart"/>
      <w:r>
        <w:rPr>
          <w:color w:val="231F20"/>
          <w:sz w:val="17"/>
        </w:rPr>
        <w:t>2001;7:236</w:t>
      </w:r>
      <w:proofErr w:type="gramEnd"/>
      <w:r>
        <w:rPr>
          <w:color w:val="231F20"/>
          <w:sz w:val="17"/>
        </w:rPr>
        <w:t>-40.</w:t>
      </w:r>
    </w:p>
    <w:p w14:paraId="3D0884A2" w14:textId="77777777" w:rsidR="00282971" w:rsidRDefault="00000000">
      <w:pPr>
        <w:pStyle w:val="ListParagraph"/>
        <w:numPr>
          <w:ilvl w:val="0"/>
          <w:numId w:val="1"/>
        </w:numPr>
        <w:tabs>
          <w:tab w:val="left" w:pos="459"/>
        </w:tabs>
        <w:spacing w:line="256" w:lineRule="auto"/>
        <w:ind w:right="113"/>
        <w:jc w:val="both"/>
        <w:rPr>
          <w:sz w:val="17"/>
        </w:rPr>
      </w:pPr>
      <w:r>
        <w:rPr>
          <w:color w:val="231F20"/>
          <w:sz w:val="17"/>
        </w:rPr>
        <w:t xml:space="preserve">Arminio G, Neto LM, </w:t>
      </w:r>
      <w:proofErr w:type="spellStart"/>
      <w:r>
        <w:rPr>
          <w:color w:val="231F20"/>
          <w:sz w:val="17"/>
        </w:rPr>
        <w:t>Stamm</w:t>
      </w:r>
      <w:proofErr w:type="spellEnd"/>
      <w:r>
        <w:rPr>
          <w:color w:val="231F20"/>
          <w:sz w:val="17"/>
        </w:rPr>
        <w:t xml:space="preserve"> AEC. Pulmonary hypertension in patients</w:t>
      </w:r>
      <w:r>
        <w:rPr>
          <w:color w:val="231F20"/>
          <w:spacing w:val="-17"/>
          <w:sz w:val="17"/>
        </w:rPr>
        <w:t xml:space="preserve"> </w:t>
      </w:r>
      <w:r>
        <w:rPr>
          <w:color w:val="231F20"/>
          <w:sz w:val="17"/>
        </w:rPr>
        <w:t>with</w:t>
      </w:r>
      <w:r>
        <w:rPr>
          <w:color w:val="231F20"/>
          <w:spacing w:val="-17"/>
          <w:sz w:val="17"/>
        </w:rPr>
        <w:t xml:space="preserve"> </w:t>
      </w:r>
      <w:proofErr w:type="spellStart"/>
      <w:r>
        <w:rPr>
          <w:color w:val="231F20"/>
          <w:sz w:val="17"/>
        </w:rPr>
        <w:t>adenotonsillar</w:t>
      </w:r>
      <w:proofErr w:type="spellEnd"/>
      <w:r>
        <w:rPr>
          <w:color w:val="231F20"/>
          <w:spacing w:val="-17"/>
          <w:sz w:val="17"/>
        </w:rPr>
        <w:t xml:space="preserve"> </w:t>
      </w:r>
      <w:r>
        <w:rPr>
          <w:color w:val="231F20"/>
          <w:spacing w:val="-3"/>
          <w:sz w:val="17"/>
        </w:rPr>
        <w:t>hypertrophy.</w:t>
      </w:r>
      <w:r>
        <w:rPr>
          <w:color w:val="231F20"/>
          <w:spacing w:val="-17"/>
          <w:sz w:val="17"/>
        </w:rPr>
        <w:t xml:space="preserve"> </w:t>
      </w:r>
      <w:r>
        <w:rPr>
          <w:color w:val="231F20"/>
          <w:sz w:val="17"/>
        </w:rPr>
        <w:t>Rev</w:t>
      </w:r>
      <w:r>
        <w:rPr>
          <w:color w:val="231F20"/>
          <w:spacing w:val="-17"/>
          <w:sz w:val="17"/>
        </w:rPr>
        <w:t xml:space="preserve"> </w:t>
      </w:r>
      <w:r>
        <w:rPr>
          <w:color w:val="231F20"/>
          <w:sz w:val="17"/>
        </w:rPr>
        <w:t>Bras</w:t>
      </w:r>
      <w:r>
        <w:rPr>
          <w:color w:val="231F20"/>
          <w:spacing w:val="-17"/>
          <w:sz w:val="17"/>
        </w:rPr>
        <w:t xml:space="preserve"> </w:t>
      </w:r>
      <w:proofErr w:type="spellStart"/>
      <w:r>
        <w:rPr>
          <w:color w:val="231F20"/>
          <w:sz w:val="17"/>
        </w:rPr>
        <w:t>Otorrinolaringol</w:t>
      </w:r>
      <w:proofErr w:type="spellEnd"/>
      <w:r>
        <w:rPr>
          <w:color w:val="231F20"/>
          <w:sz w:val="17"/>
        </w:rPr>
        <w:t xml:space="preserve"> </w:t>
      </w:r>
      <w:proofErr w:type="gramStart"/>
      <w:r>
        <w:rPr>
          <w:color w:val="231F20"/>
          <w:sz w:val="17"/>
        </w:rPr>
        <w:t>2003;69:819</w:t>
      </w:r>
      <w:proofErr w:type="gramEnd"/>
      <w:r>
        <w:rPr>
          <w:color w:val="231F20"/>
          <w:sz w:val="17"/>
        </w:rPr>
        <w:t>-23.</w:t>
      </w:r>
    </w:p>
    <w:p w14:paraId="0AD5209C" w14:textId="77777777" w:rsidR="00282971" w:rsidRDefault="00000000">
      <w:pPr>
        <w:pStyle w:val="ListParagraph"/>
        <w:numPr>
          <w:ilvl w:val="0"/>
          <w:numId w:val="1"/>
        </w:numPr>
        <w:tabs>
          <w:tab w:val="left" w:pos="459"/>
        </w:tabs>
        <w:spacing w:line="256" w:lineRule="auto"/>
        <w:ind w:right="114"/>
        <w:jc w:val="both"/>
        <w:rPr>
          <w:sz w:val="17"/>
        </w:rPr>
      </w:pPr>
      <w:proofErr w:type="spellStart"/>
      <w:r>
        <w:rPr>
          <w:color w:val="231F20"/>
          <w:sz w:val="17"/>
        </w:rPr>
        <w:t>Duman</w:t>
      </w:r>
      <w:proofErr w:type="spellEnd"/>
      <w:r>
        <w:rPr>
          <w:color w:val="231F20"/>
          <w:spacing w:val="-5"/>
          <w:sz w:val="17"/>
        </w:rPr>
        <w:t xml:space="preserve"> </w:t>
      </w:r>
      <w:r>
        <w:rPr>
          <w:color w:val="231F20"/>
          <w:spacing w:val="-6"/>
          <w:sz w:val="17"/>
        </w:rPr>
        <w:t>D,</w:t>
      </w:r>
      <w:r>
        <w:rPr>
          <w:color w:val="231F20"/>
          <w:spacing w:val="-5"/>
          <w:sz w:val="17"/>
        </w:rPr>
        <w:t xml:space="preserve"> </w:t>
      </w:r>
      <w:proofErr w:type="spellStart"/>
      <w:r>
        <w:rPr>
          <w:color w:val="231F20"/>
          <w:sz w:val="17"/>
        </w:rPr>
        <w:t>Naiboglu</w:t>
      </w:r>
      <w:proofErr w:type="spellEnd"/>
      <w:r>
        <w:rPr>
          <w:color w:val="231F20"/>
          <w:spacing w:val="-5"/>
          <w:sz w:val="17"/>
        </w:rPr>
        <w:t xml:space="preserve"> </w:t>
      </w:r>
      <w:r>
        <w:rPr>
          <w:color w:val="231F20"/>
          <w:spacing w:val="-3"/>
          <w:sz w:val="17"/>
        </w:rPr>
        <w:t>B,</w:t>
      </w:r>
      <w:r>
        <w:rPr>
          <w:color w:val="231F20"/>
          <w:spacing w:val="-5"/>
          <w:sz w:val="17"/>
        </w:rPr>
        <w:t xml:space="preserve"> </w:t>
      </w:r>
      <w:proofErr w:type="spellStart"/>
      <w:r>
        <w:rPr>
          <w:color w:val="231F20"/>
          <w:sz w:val="17"/>
        </w:rPr>
        <w:t>Esen</w:t>
      </w:r>
      <w:proofErr w:type="spellEnd"/>
      <w:r>
        <w:rPr>
          <w:color w:val="231F20"/>
          <w:spacing w:val="-5"/>
          <w:sz w:val="17"/>
        </w:rPr>
        <w:t xml:space="preserve"> </w:t>
      </w:r>
      <w:r>
        <w:rPr>
          <w:color w:val="231F20"/>
          <w:sz w:val="17"/>
        </w:rPr>
        <w:t>HS,</w:t>
      </w:r>
      <w:r>
        <w:rPr>
          <w:color w:val="231F20"/>
          <w:spacing w:val="-13"/>
          <w:sz w:val="17"/>
        </w:rPr>
        <w:t xml:space="preserve"> </w:t>
      </w:r>
      <w:r>
        <w:rPr>
          <w:color w:val="231F20"/>
          <w:spacing w:val="-3"/>
          <w:sz w:val="17"/>
        </w:rPr>
        <w:t>Toros</w:t>
      </w:r>
      <w:r>
        <w:rPr>
          <w:color w:val="231F20"/>
          <w:spacing w:val="-5"/>
          <w:sz w:val="17"/>
        </w:rPr>
        <w:t xml:space="preserve"> </w:t>
      </w:r>
      <w:r>
        <w:rPr>
          <w:color w:val="231F20"/>
          <w:sz w:val="17"/>
        </w:rPr>
        <w:t>SZ,</w:t>
      </w:r>
      <w:r>
        <w:rPr>
          <w:color w:val="231F20"/>
          <w:spacing w:val="-5"/>
          <w:sz w:val="17"/>
        </w:rPr>
        <w:t xml:space="preserve"> </w:t>
      </w:r>
      <w:proofErr w:type="spellStart"/>
      <w:r>
        <w:rPr>
          <w:color w:val="231F20"/>
          <w:sz w:val="17"/>
        </w:rPr>
        <w:t>Demirtunc</w:t>
      </w:r>
      <w:proofErr w:type="spellEnd"/>
      <w:r>
        <w:rPr>
          <w:color w:val="231F20"/>
          <w:spacing w:val="-5"/>
          <w:sz w:val="17"/>
        </w:rPr>
        <w:t xml:space="preserve"> </w:t>
      </w:r>
      <w:r>
        <w:rPr>
          <w:color w:val="231F20"/>
          <w:sz w:val="17"/>
        </w:rPr>
        <w:t>R.</w:t>
      </w:r>
      <w:r>
        <w:rPr>
          <w:color w:val="231F20"/>
          <w:spacing w:val="-5"/>
          <w:sz w:val="17"/>
        </w:rPr>
        <w:t xml:space="preserve"> </w:t>
      </w:r>
      <w:r>
        <w:rPr>
          <w:color w:val="231F20"/>
          <w:sz w:val="17"/>
        </w:rPr>
        <w:t xml:space="preserve">Impaired </w:t>
      </w:r>
      <w:r>
        <w:rPr>
          <w:color w:val="231F20"/>
          <w:spacing w:val="3"/>
          <w:sz w:val="17"/>
        </w:rPr>
        <w:t xml:space="preserve">right ventricular function </w:t>
      </w:r>
      <w:r>
        <w:rPr>
          <w:color w:val="231F20"/>
          <w:sz w:val="17"/>
        </w:rPr>
        <w:t xml:space="preserve">in </w:t>
      </w:r>
      <w:proofErr w:type="spellStart"/>
      <w:r>
        <w:rPr>
          <w:color w:val="231F20"/>
          <w:spacing w:val="3"/>
          <w:sz w:val="17"/>
        </w:rPr>
        <w:t>adenotonsillar</w:t>
      </w:r>
      <w:proofErr w:type="spellEnd"/>
      <w:r>
        <w:rPr>
          <w:color w:val="231F20"/>
          <w:spacing w:val="3"/>
          <w:sz w:val="17"/>
        </w:rPr>
        <w:t xml:space="preserve"> </w:t>
      </w:r>
      <w:r>
        <w:rPr>
          <w:color w:val="231F20"/>
          <w:sz w:val="17"/>
        </w:rPr>
        <w:t xml:space="preserve">hypertrophy. </w:t>
      </w:r>
      <w:r>
        <w:rPr>
          <w:color w:val="231F20"/>
          <w:spacing w:val="2"/>
          <w:sz w:val="17"/>
        </w:rPr>
        <w:t xml:space="preserve">Int </w:t>
      </w:r>
      <w:r>
        <w:rPr>
          <w:color w:val="231F20"/>
          <w:sz w:val="17"/>
        </w:rPr>
        <w:t>J Cardiovasc Imaging</w:t>
      </w:r>
      <w:r>
        <w:rPr>
          <w:color w:val="231F20"/>
          <w:spacing w:val="-1"/>
          <w:sz w:val="17"/>
        </w:rPr>
        <w:t xml:space="preserve"> </w:t>
      </w:r>
      <w:proofErr w:type="gramStart"/>
      <w:r>
        <w:rPr>
          <w:color w:val="231F20"/>
          <w:sz w:val="17"/>
        </w:rPr>
        <w:t>2008;24:261</w:t>
      </w:r>
      <w:proofErr w:type="gramEnd"/>
      <w:r>
        <w:rPr>
          <w:color w:val="231F20"/>
          <w:sz w:val="17"/>
        </w:rPr>
        <w:t>-7.</w:t>
      </w:r>
    </w:p>
    <w:p w14:paraId="2D50A769" w14:textId="77777777" w:rsidR="00282971" w:rsidRDefault="00000000">
      <w:pPr>
        <w:pStyle w:val="ListParagraph"/>
        <w:numPr>
          <w:ilvl w:val="0"/>
          <w:numId w:val="1"/>
        </w:numPr>
        <w:tabs>
          <w:tab w:val="left" w:pos="459"/>
        </w:tabs>
        <w:spacing w:line="256" w:lineRule="auto"/>
        <w:jc w:val="both"/>
        <w:rPr>
          <w:sz w:val="17"/>
        </w:rPr>
      </w:pPr>
      <w:r>
        <w:rPr>
          <w:color w:val="231F20"/>
          <w:sz w:val="17"/>
        </w:rPr>
        <w:t xml:space="preserve">Feres </w:t>
      </w:r>
      <w:r>
        <w:rPr>
          <w:color w:val="231F20"/>
          <w:spacing w:val="-8"/>
          <w:sz w:val="17"/>
        </w:rPr>
        <w:t xml:space="preserve">MF, </w:t>
      </w:r>
      <w:r>
        <w:rPr>
          <w:color w:val="231F20"/>
          <w:sz w:val="17"/>
        </w:rPr>
        <w:t xml:space="preserve">Hermann JS, </w:t>
      </w:r>
      <w:proofErr w:type="spellStart"/>
      <w:r>
        <w:rPr>
          <w:color w:val="231F20"/>
          <w:sz w:val="17"/>
        </w:rPr>
        <w:t>Pignatari</w:t>
      </w:r>
      <w:proofErr w:type="spellEnd"/>
      <w:r>
        <w:rPr>
          <w:color w:val="231F20"/>
          <w:sz w:val="17"/>
        </w:rPr>
        <w:t xml:space="preserve"> SS. Cephalometric evaluation of adenoids: An analysis of current methods and a proposal of a new assessment</w:t>
      </w:r>
      <w:r>
        <w:rPr>
          <w:color w:val="231F20"/>
          <w:spacing w:val="-8"/>
          <w:sz w:val="17"/>
        </w:rPr>
        <w:t xml:space="preserve"> </w:t>
      </w:r>
      <w:r>
        <w:rPr>
          <w:color w:val="231F20"/>
          <w:sz w:val="17"/>
        </w:rPr>
        <w:t>tool.</w:t>
      </w:r>
      <w:r>
        <w:rPr>
          <w:color w:val="231F20"/>
          <w:spacing w:val="-16"/>
          <w:sz w:val="17"/>
        </w:rPr>
        <w:t xml:space="preserve"> </w:t>
      </w:r>
      <w:r>
        <w:rPr>
          <w:color w:val="231F20"/>
          <w:sz w:val="17"/>
        </w:rPr>
        <w:t>Am</w:t>
      </w:r>
      <w:r>
        <w:rPr>
          <w:color w:val="231F20"/>
          <w:spacing w:val="-8"/>
          <w:sz w:val="17"/>
        </w:rPr>
        <w:t xml:space="preserve"> </w:t>
      </w:r>
      <w:r>
        <w:rPr>
          <w:color w:val="231F20"/>
          <w:sz w:val="17"/>
        </w:rPr>
        <w:t>J</w:t>
      </w:r>
      <w:r>
        <w:rPr>
          <w:color w:val="231F20"/>
          <w:spacing w:val="-7"/>
          <w:sz w:val="17"/>
        </w:rPr>
        <w:t xml:space="preserve"> </w:t>
      </w:r>
      <w:proofErr w:type="spellStart"/>
      <w:r>
        <w:rPr>
          <w:color w:val="231F20"/>
          <w:sz w:val="17"/>
        </w:rPr>
        <w:t>Orthod</w:t>
      </w:r>
      <w:proofErr w:type="spellEnd"/>
      <w:r>
        <w:rPr>
          <w:color w:val="231F20"/>
          <w:spacing w:val="-7"/>
          <w:sz w:val="17"/>
        </w:rPr>
        <w:t xml:space="preserve"> </w:t>
      </w:r>
      <w:r>
        <w:rPr>
          <w:color w:val="231F20"/>
          <w:sz w:val="17"/>
        </w:rPr>
        <w:t>Dentofacial</w:t>
      </w:r>
      <w:r>
        <w:rPr>
          <w:color w:val="231F20"/>
          <w:spacing w:val="-8"/>
          <w:sz w:val="17"/>
        </w:rPr>
        <w:t xml:space="preserve"> </w:t>
      </w:r>
      <w:proofErr w:type="spellStart"/>
      <w:r>
        <w:rPr>
          <w:color w:val="231F20"/>
          <w:sz w:val="17"/>
        </w:rPr>
        <w:t>Orthop</w:t>
      </w:r>
      <w:proofErr w:type="spellEnd"/>
      <w:r>
        <w:rPr>
          <w:color w:val="231F20"/>
          <w:spacing w:val="-7"/>
          <w:sz w:val="17"/>
        </w:rPr>
        <w:t xml:space="preserve"> </w:t>
      </w:r>
      <w:proofErr w:type="gramStart"/>
      <w:r>
        <w:rPr>
          <w:color w:val="231F20"/>
          <w:sz w:val="17"/>
        </w:rPr>
        <w:t>2012;142:671</w:t>
      </w:r>
      <w:proofErr w:type="gramEnd"/>
      <w:r>
        <w:rPr>
          <w:color w:val="231F20"/>
          <w:sz w:val="17"/>
        </w:rPr>
        <w:t>-8.</w:t>
      </w:r>
    </w:p>
    <w:p w14:paraId="0A333D77" w14:textId="77777777" w:rsidR="00282971" w:rsidRDefault="00000000">
      <w:pPr>
        <w:pStyle w:val="ListParagraph"/>
        <w:numPr>
          <w:ilvl w:val="0"/>
          <w:numId w:val="1"/>
        </w:numPr>
        <w:tabs>
          <w:tab w:val="left" w:pos="459"/>
        </w:tabs>
        <w:spacing w:line="256" w:lineRule="auto"/>
        <w:ind w:right="112"/>
        <w:jc w:val="both"/>
        <w:rPr>
          <w:sz w:val="17"/>
        </w:rPr>
      </w:pPr>
      <w:proofErr w:type="spellStart"/>
      <w:r>
        <w:rPr>
          <w:color w:val="231F20"/>
          <w:sz w:val="17"/>
        </w:rPr>
        <w:t>Lourenço</w:t>
      </w:r>
      <w:proofErr w:type="spellEnd"/>
      <w:r>
        <w:rPr>
          <w:color w:val="231F20"/>
          <w:sz w:val="17"/>
        </w:rPr>
        <w:t xml:space="preserve"> EA, de Carvalho Lopes K, Pontes A </w:t>
      </w:r>
      <w:r>
        <w:rPr>
          <w:color w:val="231F20"/>
          <w:spacing w:val="-3"/>
          <w:sz w:val="17"/>
        </w:rPr>
        <w:t xml:space="preserve">Jr, </w:t>
      </w:r>
      <w:r>
        <w:rPr>
          <w:color w:val="231F20"/>
          <w:sz w:val="17"/>
        </w:rPr>
        <w:t xml:space="preserve">Oliveira MH, Umemura A, </w:t>
      </w:r>
      <w:r>
        <w:rPr>
          <w:color w:val="231F20"/>
          <w:spacing w:val="-3"/>
          <w:sz w:val="17"/>
        </w:rPr>
        <w:t xml:space="preserve">Vargas </w:t>
      </w:r>
      <w:r>
        <w:rPr>
          <w:color w:val="231F20"/>
          <w:sz w:val="17"/>
        </w:rPr>
        <w:t xml:space="preserve">AL. Comparison between radiological and </w:t>
      </w:r>
      <w:proofErr w:type="spellStart"/>
      <w:r>
        <w:rPr>
          <w:color w:val="231F20"/>
          <w:sz w:val="17"/>
        </w:rPr>
        <w:t>nasopharyngolaryngoscopic</w:t>
      </w:r>
      <w:proofErr w:type="spellEnd"/>
      <w:r>
        <w:rPr>
          <w:color w:val="231F20"/>
          <w:sz w:val="17"/>
        </w:rPr>
        <w:t xml:space="preserve"> assessment of adenoid tissue </w:t>
      </w:r>
      <w:r>
        <w:rPr>
          <w:color w:val="231F20"/>
          <w:spacing w:val="-3"/>
          <w:sz w:val="17"/>
        </w:rPr>
        <w:t xml:space="preserve">volume </w:t>
      </w:r>
      <w:r>
        <w:rPr>
          <w:color w:val="231F20"/>
          <w:sz w:val="17"/>
        </w:rPr>
        <w:t>in</w:t>
      </w:r>
      <w:r>
        <w:rPr>
          <w:color w:val="231F20"/>
          <w:spacing w:val="-19"/>
          <w:sz w:val="17"/>
        </w:rPr>
        <w:t xml:space="preserve"> </w:t>
      </w:r>
      <w:r>
        <w:rPr>
          <w:color w:val="231F20"/>
          <w:sz w:val="17"/>
        </w:rPr>
        <w:t>mouth</w:t>
      </w:r>
      <w:r>
        <w:rPr>
          <w:color w:val="231F20"/>
          <w:spacing w:val="-19"/>
          <w:sz w:val="17"/>
        </w:rPr>
        <w:t xml:space="preserve"> </w:t>
      </w:r>
      <w:r>
        <w:rPr>
          <w:color w:val="231F20"/>
          <w:sz w:val="17"/>
        </w:rPr>
        <w:t>breathing</w:t>
      </w:r>
      <w:r>
        <w:rPr>
          <w:color w:val="231F20"/>
          <w:spacing w:val="-19"/>
          <w:sz w:val="17"/>
        </w:rPr>
        <w:t xml:space="preserve"> </w:t>
      </w:r>
      <w:r>
        <w:rPr>
          <w:color w:val="231F20"/>
          <w:sz w:val="17"/>
        </w:rPr>
        <w:t>children.</w:t>
      </w:r>
      <w:r>
        <w:rPr>
          <w:color w:val="231F20"/>
          <w:spacing w:val="-19"/>
          <w:sz w:val="17"/>
        </w:rPr>
        <w:t xml:space="preserve"> </w:t>
      </w:r>
      <w:proofErr w:type="spellStart"/>
      <w:r>
        <w:rPr>
          <w:color w:val="231F20"/>
          <w:sz w:val="17"/>
        </w:rPr>
        <w:t>Braz</w:t>
      </w:r>
      <w:proofErr w:type="spellEnd"/>
      <w:r>
        <w:rPr>
          <w:color w:val="231F20"/>
          <w:spacing w:val="-18"/>
          <w:sz w:val="17"/>
        </w:rPr>
        <w:t xml:space="preserve"> </w:t>
      </w:r>
      <w:r>
        <w:rPr>
          <w:color w:val="231F20"/>
          <w:sz w:val="17"/>
        </w:rPr>
        <w:t>J</w:t>
      </w:r>
      <w:r>
        <w:rPr>
          <w:color w:val="231F20"/>
          <w:spacing w:val="-19"/>
          <w:sz w:val="17"/>
        </w:rPr>
        <w:t xml:space="preserve"> </w:t>
      </w:r>
      <w:proofErr w:type="spellStart"/>
      <w:r>
        <w:rPr>
          <w:color w:val="231F20"/>
          <w:sz w:val="17"/>
        </w:rPr>
        <w:t>Otorhinolaryngol</w:t>
      </w:r>
      <w:proofErr w:type="spellEnd"/>
      <w:r>
        <w:rPr>
          <w:color w:val="231F20"/>
          <w:spacing w:val="-19"/>
          <w:sz w:val="17"/>
        </w:rPr>
        <w:t xml:space="preserve"> </w:t>
      </w:r>
      <w:proofErr w:type="gramStart"/>
      <w:r>
        <w:rPr>
          <w:color w:val="231F20"/>
          <w:sz w:val="17"/>
        </w:rPr>
        <w:t>2005;71:23</w:t>
      </w:r>
      <w:proofErr w:type="gramEnd"/>
      <w:r>
        <w:rPr>
          <w:color w:val="231F20"/>
          <w:sz w:val="17"/>
        </w:rPr>
        <w:t>-7.</w:t>
      </w:r>
    </w:p>
    <w:p w14:paraId="6AC9BB4B" w14:textId="77777777" w:rsidR="00282971" w:rsidRDefault="00000000">
      <w:pPr>
        <w:pStyle w:val="ListParagraph"/>
        <w:numPr>
          <w:ilvl w:val="0"/>
          <w:numId w:val="1"/>
        </w:numPr>
        <w:tabs>
          <w:tab w:val="left" w:pos="459"/>
        </w:tabs>
        <w:spacing w:before="24" w:line="256" w:lineRule="auto"/>
        <w:jc w:val="both"/>
        <w:rPr>
          <w:sz w:val="17"/>
        </w:rPr>
      </w:pPr>
      <w:proofErr w:type="spellStart"/>
      <w:r>
        <w:rPr>
          <w:color w:val="231F20"/>
          <w:sz w:val="17"/>
        </w:rPr>
        <w:t>Kindermann</w:t>
      </w:r>
      <w:proofErr w:type="spellEnd"/>
      <w:r>
        <w:rPr>
          <w:color w:val="231F20"/>
          <w:sz w:val="17"/>
        </w:rPr>
        <w:t xml:space="preserve"> CA, </w:t>
      </w:r>
      <w:proofErr w:type="spellStart"/>
      <w:r>
        <w:rPr>
          <w:color w:val="231F20"/>
          <w:sz w:val="17"/>
        </w:rPr>
        <w:t>Roithmann</w:t>
      </w:r>
      <w:proofErr w:type="spellEnd"/>
      <w:r>
        <w:rPr>
          <w:color w:val="231F20"/>
          <w:sz w:val="17"/>
        </w:rPr>
        <w:t xml:space="preserve"> R, </w:t>
      </w:r>
      <w:proofErr w:type="spellStart"/>
      <w:r>
        <w:rPr>
          <w:color w:val="231F20"/>
          <w:sz w:val="17"/>
        </w:rPr>
        <w:t>Lubianca</w:t>
      </w:r>
      <w:proofErr w:type="spellEnd"/>
      <w:r>
        <w:rPr>
          <w:color w:val="231F20"/>
          <w:sz w:val="17"/>
        </w:rPr>
        <w:t xml:space="preserve"> Neto </w:t>
      </w:r>
      <w:r>
        <w:rPr>
          <w:color w:val="231F20"/>
          <w:spacing w:val="-8"/>
          <w:sz w:val="17"/>
        </w:rPr>
        <w:t xml:space="preserve">JF. </w:t>
      </w:r>
      <w:r>
        <w:rPr>
          <w:color w:val="231F20"/>
          <w:sz w:val="17"/>
        </w:rPr>
        <w:t xml:space="preserve">Sensitivity </w:t>
      </w:r>
      <w:r>
        <w:rPr>
          <w:color w:val="231F20"/>
          <w:spacing w:val="-5"/>
          <w:sz w:val="17"/>
        </w:rPr>
        <w:t xml:space="preserve">and </w:t>
      </w:r>
      <w:r>
        <w:rPr>
          <w:color w:val="231F20"/>
          <w:sz w:val="17"/>
        </w:rPr>
        <w:t xml:space="preserve">specificity of nasal flexible fiberoptic endoscopy in the diagnosis of adenoid hypertrophy in children. Int J </w:t>
      </w:r>
      <w:proofErr w:type="spellStart"/>
      <w:r>
        <w:rPr>
          <w:color w:val="231F20"/>
          <w:sz w:val="17"/>
        </w:rPr>
        <w:t>Pediatr</w:t>
      </w:r>
      <w:proofErr w:type="spellEnd"/>
      <w:r>
        <w:rPr>
          <w:color w:val="231F20"/>
          <w:sz w:val="17"/>
        </w:rPr>
        <w:t xml:space="preserve"> </w:t>
      </w:r>
      <w:proofErr w:type="spellStart"/>
      <w:r>
        <w:rPr>
          <w:color w:val="231F20"/>
          <w:sz w:val="17"/>
        </w:rPr>
        <w:t>Otorhinolaryngol</w:t>
      </w:r>
      <w:proofErr w:type="spellEnd"/>
      <w:r>
        <w:rPr>
          <w:color w:val="231F20"/>
          <w:sz w:val="17"/>
        </w:rPr>
        <w:t xml:space="preserve"> </w:t>
      </w:r>
      <w:proofErr w:type="gramStart"/>
      <w:r>
        <w:rPr>
          <w:color w:val="231F20"/>
          <w:sz w:val="17"/>
        </w:rPr>
        <w:t>2008;72:63</w:t>
      </w:r>
      <w:proofErr w:type="gramEnd"/>
      <w:r>
        <w:rPr>
          <w:color w:val="231F20"/>
          <w:sz w:val="17"/>
        </w:rPr>
        <w:t>-7.</w:t>
      </w:r>
    </w:p>
    <w:p w14:paraId="58232DDF" w14:textId="77777777" w:rsidR="00282971" w:rsidRDefault="00000000">
      <w:pPr>
        <w:pStyle w:val="ListParagraph"/>
        <w:numPr>
          <w:ilvl w:val="0"/>
          <w:numId w:val="1"/>
        </w:numPr>
        <w:tabs>
          <w:tab w:val="left" w:pos="459"/>
        </w:tabs>
        <w:spacing w:line="256" w:lineRule="auto"/>
        <w:ind w:right="109"/>
        <w:jc w:val="both"/>
        <w:rPr>
          <w:sz w:val="17"/>
        </w:rPr>
      </w:pPr>
      <w:r>
        <w:rPr>
          <w:color w:val="231F20"/>
          <w:spacing w:val="5"/>
          <w:sz w:val="17"/>
        </w:rPr>
        <w:t xml:space="preserve">Major </w:t>
      </w:r>
      <w:r>
        <w:rPr>
          <w:color w:val="231F20"/>
          <w:spacing w:val="-5"/>
          <w:sz w:val="17"/>
        </w:rPr>
        <w:t xml:space="preserve">MP, </w:t>
      </w:r>
      <w:r>
        <w:rPr>
          <w:color w:val="231F20"/>
          <w:spacing w:val="6"/>
          <w:sz w:val="17"/>
        </w:rPr>
        <w:t xml:space="preserve">Flores-Mir </w:t>
      </w:r>
      <w:r>
        <w:rPr>
          <w:color w:val="231F20"/>
          <w:spacing w:val="3"/>
          <w:sz w:val="17"/>
        </w:rPr>
        <w:t xml:space="preserve">C, </w:t>
      </w:r>
      <w:r>
        <w:rPr>
          <w:color w:val="231F20"/>
          <w:spacing w:val="5"/>
          <w:sz w:val="17"/>
        </w:rPr>
        <w:t xml:space="preserve">Major </w:t>
      </w:r>
      <w:r>
        <w:rPr>
          <w:color w:val="231F20"/>
          <w:spacing w:val="-4"/>
          <w:sz w:val="17"/>
        </w:rPr>
        <w:t xml:space="preserve">PW. </w:t>
      </w:r>
      <w:r>
        <w:rPr>
          <w:color w:val="231F20"/>
          <w:spacing w:val="6"/>
          <w:sz w:val="17"/>
        </w:rPr>
        <w:t xml:space="preserve">Assessment </w:t>
      </w:r>
      <w:r>
        <w:rPr>
          <w:color w:val="231F20"/>
          <w:spacing w:val="3"/>
          <w:sz w:val="17"/>
        </w:rPr>
        <w:t xml:space="preserve">of </w:t>
      </w:r>
      <w:r>
        <w:rPr>
          <w:color w:val="231F20"/>
          <w:spacing w:val="7"/>
          <w:sz w:val="17"/>
        </w:rPr>
        <w:t xml:space="preserve">lateral </w:t>
      </w:r>
      <w:r>
        <w:rPr>
          <w:color w:val="231F20"/>
          <w:sz w:val="17"/>
        </w:rPr>
        <w:t>cephalometric</w:t>
      </w:r>
      <w:r>
        <w:rPr>
          <w:color w:val="231F20"/>
          <w:spacing w:val="-21"/>
          <w:sz w:val="17"/>
        </w:rPr>
        <w:t xml:space="preserve"> </w:t>
      </w:r>
      <w:r>
        <w:rPr>
          <w:color w:val="231F20"/>
          <w:sz w:val="17"/>
        </w:rPr>
        <w:t>diagnosis</w:t>
      </w:r>
      <w:r>
        <w:rPr>
          <w:color w:val="231F20"/>
          <w:spacing w:val="-20"/>
          <w:sz w:val="17"/>
        </w:rPr>
        <w:t xml:space="preserve"> </w:t>
      </w:r>
      <w:r>
        <w:rPr>
          <w:color w:val="231F20"/>
          <w:sz w:val="17"/>
        </w:rPr>
        <w:t>of</w:t>
      </w:r>
      <w:r>
        <w:rPr>
          <w:color w:val="231F20"/>
          <w:spacing w:val="-20"/>
          <w:sz w:val="17"/>
        </w:rPr>
        <w:t xml:space="preserve"> </w:t>
      </w:r>
      <w:r>
        <w:rPr>
          <w:color w:val="231F20"/>
          <w:sz w:val="17"/>
        </w:rPr>
        <w:t>adenoid</w:t>
      </w:r>
      <w:r>
        <w:rPr>
          <w:color w:val="231F20"/>
          <w:spacing w:val="-21"/>
          <w:sz w:val="17"/>
        </w:rPr>
        <w:t xml:space="preserve"> </w:t>
      </w:r>
      <w:r>
        <w:rPr>
          <w:color w:val="231F20"/>
          <w:sz w:val="17"/>
        </w:rPr>
        <w:t>hypertrophy</w:t>
      </w:r>
      <w:r>
        <w:rPr>
          <w:color w:val="231F20"/>
          <w:spacing w:val="-20"/>
          <w:sz w:val="17"/>
        </w:rPr>
        <w:t xml:space="preserve"> </w:t>
      </w:r>
      <w:r>
        <w:rPr>
          <w:color w:val="231F20"/>
          <w:sz w:val="17"/>
        </w:rPr>
        <w:t>and</w:t>
      </w:r>
      <w:r>
        <w:rPr>
          <w:color w:val="231F20"/>
          <w:spacing w:val="-20"/>
          <w:sz w:val="17"/>
        </w:rPr>
        <w:t xml:space="preserve"> </w:t>
      </w:r>
      <w:r>
        <w:rPr>
          <w:color w:val="231F20"/>
          <w:sz w:val="17"/>
        </w:rPr>
        <w:t>posterior</w:t>
      </w:r>
      <w:r>
        <w:rPr>
          <w:color w:val="231F20"/>
          <w:spacing w:val="-21"/>
          <w:sz w:val="17"/>
        </w:rPr>
        <w:t xml:space="preserve"> </w:t>
      </w:r>
      <w:r>
        <w:rPr>
          <w:color w:val="231F20"/>
          <w:sz w:val="17"/>
        </w:rPr>
        <w:t xml:space="preserve">upper airway obstruction: A systematic </w:t>
      </w:r>
      <w:r>
        <w:rPr>
          <w:color w:val="231F20"/>
          <w:spacing w:val="-4"/>
          <w:sz w:val="17"/>
        </w:rPr>
        <w:t xml:space="preserve">review. </w:t>
      </w:r>
      <w:r>
        <w:rPr>
          <w:color w:val="231F20"/>
          <w:sz w:val="17"/>
        </w:rPr>
        <w:t xml:space="preserve">Am J </w:t>
      </w:r>
      <w:proofErr w:type="spellStart"/>
      <w:r>
        <w:rPr>
          <w:color w:val="231F20"/>
          <w:sz w:val="17"/>
        </w:rPr>
        <w:t>Orthod</w:t>
      </w:r>
      <w:proofErr w:type="spellEnd"/>
      <w:r>
        <w:rPr>
          <w:color w:val="231F20"/>
          <w:sz w:val="17"/>
        </w:rPr>
        <w:t xml:space="preserve"> Dentofacial </w:t>
      </w:r>
      <w:proofErr w:type="spellStart"/>
      <w:r>
        <w:rPr>
          <w:color w:val="231F20"/>
          <w:sz w:val="17"/>
        </w:rPr>
        <w:t>Orthop</w:t>
      </w:r>
      <w:proofErr w:type="spellEnd"/>
      <w:r>
        <w:rPr>
          <w:color w:val="231F20"/>
          <w:sz w:val="17"/>
        </w:rPr>
        <w:t xml:space="preserve"> </w:t>
      </w:r>
      <w:proofErr w:type="gramStart"/>
      <w:r>
        <w:rPr>
          <w:color w:val="231F20"/>
          <w:sz w:val="17"/>
        </w:rPr>
        <w:t>2006;130:700</w:t>
      </w:r>
      <w:proofErr w:type="gramEnd"/>
      <w:r>
        <w:rPr>
          <w:color w:val="231F20"/>
          <w:sz w:val="17"/>
        </w:rPr>
        <w:t>-8.</w:t>
      </w:r>
    </w:p>
    <w:p w14:paraId="58A3A724" w14:textId="77777777" w:rsidR="00282971" w:rsidRDefault="00000000">
      <w:pPr>
        <w:pStyle w:val="ListParagraph"/>
        <w:numPr>
          <w:ilvl w:val="0"/>
          <w:numId w:val="1"/>
        </w:numPr>
        <w:tabs>
          <w:tab w:val="left" w:pos="459"/>
        </w:tabs>
        <w:spacing w:before="24" w:line="256" w:lineRule="auto"/>
        <w:ind w:right="113"/>
        <w:jc w:val="both"/>
        <w:rPr>
          <w:sz w:val="17"/>
        </w:rPr>
      </w:pPr>
      <w:r>
        <w:rPr>
          <w:color w:val="231F20"/>
          <w:sz w:val="17"/>
        </w:rPr>
        <w:t xml:space="preserve">Filho DI, </w:t>
      </w:r>
      <w:proofErr w:type="spellStart"/>
      <w:r>
        <w:rPr>
          <w:color w:val="231F20"/>
          <w:spacing w:val="-3"/>
          <w:sz w:val="17"/>
        </w:rPr>
        <w:t>Raveli</w:t>
      </w:r>
      <w:proofErr w:type="spellEnd"/>
      <w:r>
        <w:rPr>
          <w:color w:val="231F20"/>
          <w:spacing w:val="-3"/>
          <w:sz w:val="17"/>
        </w:rPr>
        <w:t xml:space="preserve"> DB, </w:t>
      </w:r>
      <w:proofErr w:type="spellStart"/>
      <w:r>
        <w:rPr>
          <w:color w:val="231F20"/>
          <w:spacing w:val="-3"/>
          <w:sz w:val="17"/>
        </w:rPr>
        <w:t>Raveli</w:t>
      </w:r>
      <w:proofErr w:type="spellEnd"/>
      <w:r>
        <w:rPr>
          <w:color w:val="231F20"/>
          <w:spacing w:val="-3"/>
          <w:sz w:val="17"/>
        </w:rPr>
        <w:t xml:space="preserve"> RB, </w:t>
      </w:r>
      <w:r>
        <w:rPr>
          <w:color w:val="231F20"/>
          <w:sz w:val="17"/>
        </w:rPr>
        <w:t xml:space="preserve">de Castro Monteiro Loffredo L, </w:t>
      </w:r>
      <w:proofErr w:type="spellStart"/>
      <w:r>
        <w:rPr>
          <w:color w:val="231F20"/>
          <w:spacing w:val="-3"/>
          <w:sz w:val="17"/>
        </w:rPr>
        <w:t>Gandin</w:t>
      </w:r>
      <w:proofErr w:type="spellEnd"/>
      <w:r>
        <w:rPr>
          <w:color w:val="231F20"/>
          <w:spacing w:val="-16"/>
          <w:sz w:val="17"/>
        </w:rPr>
        <w:t xml:space="preserve"> </w:t>
      </w:r>
      <w:r>
        <w:rPr>
          <w:color w:val="231F20"/>
          <w:sz w:val="17"/>
        </w:rPr>
        <w:t>LG</w:t>
      </w:r>
      <w:r>
        <w:rPr>
          <w:color w:val="231F20"/>
          <w:spacing w:val="-15"/>
          <w:sz w:val="17"/>
        </w:rPr>
        <w:t xml:space="preserve"> </w:t>
      </w:r>
      <w:r>
        <w:rPr>
          <w:color w:val="231F20"/>
          <w:spacing w:val="-5"/>
          <w:sz w:val="17"/>
        </w:rPr>
        <w:t>Jr.</w:t>
      </w:r>
      <w:r>
        <w:rPr>
          <w:color w:val="231F20"/>
          <w:spacing w:val="-25"/>
          <w:sz w:val="17"/>
        </w:rPr>
        <w:t xml:space="preserve"> </w:t>
      </w:r>
      <w:r>
        <w:rPr>
          <w:color w:val="231F20"/>
          <w:sz w:val="17"/>
        </w:rPr>
        <w:t>A</w:t>
      </w:r>
      <w:r>
        <w:rPr>
          <w:color w:val="231F20"/>
          <w:spacing w:val="-15"/>
          <w:sz w:val="17"/>
        </w:rPr>
        <w:t xml:space="preserve"> </w:t>
      </w:r>
      <w:r>
        <w:rPr>
          <w:color w:val="231F20"/>
          <w:spacing w:val="-3"/>
          <w:sz w:val="17"/>
        </w:rPr>
        <w:t>comparison</w:t>
      </w:r>
      <w:r>
        <w:rPr>
          <w:color w:val="231F20"/>
          <w:spacing w:val="-15"/>
          <w:sz w:val="17"/>
        </w:rPr>
        <w:t xml:space="preserve"> </w:t>
      </w:r>
      <w:r>
        <w:rPr>
          <w:color w:val="231F20"/>
          <w:sz w:val="17"/>
        </w:rPr>
        <w:t>of</w:t>
      </w:r>
      <w:r>
        <w:rPr>
          <w:color w:val="231F20"/>
          <w:spacing w:val="-15"/>
          <w:sz w:val="17"/>
        </w:rPr>
        <w:t xml:space="preserve"> </w:t>
      </w:r>
      <w:r>
        <w:rPr>
          <w:color w:val="231F20"/>
          <w:spacing w:val="-3"/>
          <w:sz w:val="17"/>
        </w:rPr>
        <w:t>nasopharyngeal</w:t>
      </w:r>
      <w:r>
        <w:rPr>
          <w:color w:val="231F20"/>
          <w:spacing w:val="-16"/>
          <w:sz w:val="17"/>
        </w:rPr>
        <w:t xml:space="preserve"> </w:t>
      </w:r>
      <w:r>
        <w:rPr>
          <w:color w:val="231F20"/>
          <w:spacing w:val="-4"/>
          <w:sz w:val="17"/>
        </w:rPr>
        <w:t>endoscopy</w:t>
      </w:r>
      <w:r>
        <w:rPr>
          <w:color w:val="231F20"/>
          <w:spacing w:val="-15"/>
          <w:sz w:val="17"/>
        </w:rPr>
        <w:t xml:space="preserve"> </w:t>
      </w:r>
      <w:r>
        <w:rPr>
          <w:color w:val="231F20"/>
          <w:sz w:val="17"/>
        </w:rPr>
        <w:t>and</w:t>
      </w:r>
      <w:r>
        <w:rPr>
          <w:color w:val="231F20"/>
          <w:spacing w:val="-15"/>
          <w:sz w:val="17"/>
        </w:rPr>
        <w:t xml:space="preserve"> </w:t>
      </w:r>
      <w:r>
        <w:rPr>
          <w:color w:val="231F20"/>
          <w:spacing w:val="-3"/>
          <w:sz w:val="17"/>
        </w:rPr>
        <w:t xml:space="preserve">lateral </w:t>
      </w:r>
      <w:r>
        <w:rPr>
          <w:color w:val="231F20"/>
          <w:sz w:val="17"/>
        </w:rPr>
        <w:t>cephalometric</w:t>
      </w:r>
      <w:r>
        <w:rPr>
          <w:color w:val="231F20"/>
          <w:spacing w:val="-24"/>
          <w:sz w:val="17"/>
        </w:rPr>
        <w:t xml:space="preserve"> </w:t>
      </w:r>
      <w:r>
        <w:rPr>
          <w:color w:val="231F20"/>
          <w:spacing w:val="-3"/>
          <w:sz w:val="17"/>
        </w:rPr>
        <w:t>radiography</w:t>
      </w:r>
      <w:r>
        <w:rPr>
          <w:color w:val="231F20"/>
          <w:spacing w:val="-23"/>
          <w:sz w:val="17"/>
        </w:rPr>
        <w:t xml:space="preserve"> </w:t>
      </w:r>
      <w:r>
        <w:rPr>
          <w:color w:val="231F20"/>
          <w:sz w:val="17"/>
        </w:rPr>
        <w:t>in</w:t>
      </w:r>
      <w:r>
        <w:rPr>
          <w:color w:val="231F20"/>
          <w:spacing w:val="-23"/>
          <w:sz w:val="17"/>
        </w:rPr>
        <w:t xml:space="preserve"> </w:t>
      </w:r>
      <w:r>
        <w:rPr>
          <w:color w:val="231F20"/>
          <w:sz w:val="17"/>
        </w:rPr>
        <w:t>the</w:t>
      </w:r>
      <w:r>
        <w:rPr>
          <w:color w:val="231F20"/>
          <w:spacing w:val="-23"/>
          <w:sz w:val="17"/>
        </w:rPr>
        <w:t xml:space="preserve"> </w:t>
      </w:r>
      <w:r>
        <w:rPr>
          <w:color w:val="231F20"/>
          <w:sz w:val="17"/>
        </w:rPr>
        <w:t>diagnosis</w:t>
      </w:r>
      <w:r>
        <w:rPr>
          <w:color w:val="231F20"/>
          <w:spacing w:val="-24"/>
          <w:sz w:val="17"/>
        </w:rPr>
        <w:t xml:space="preserve"> </w:t>
      </w:r>
      <w:r>
        <w:rPr>
          <w:color w:val="231F20"/>
          <w:sz w:val="17"/>
        </w:rPr>
        <w:t>of</w:t>
      </w:r>
      <w:r>
        <w:rPr>
          <w:color w:val="231F20"/>
          <w:spacing w:val="-23"/>
          <w:sz w:val="17"/>
        </w:rPr>
        <w:t xml:space="preserve"> </w:t>
      </w:r>
      <w:r>
        <w:rPr>
          <w:color w:val="231F20"/>
          <w:sz w:val="17"/>
        </w:rPr>
        <w:t>nasopharyngeal</w:t>
      </w:r>
      <w:r>
        <w:rPr>
          <w:color w:val="231F20"/>
          <w:spacing w:val="-23"/>
          <w:sz w:val="17"/>
        </w:rPr>
        <w:t xml:space="preserve"> </w:t>
      </w:r>
      <w:r>
        <w:rPr>
          <w:color w:val="231F20"/>
          <w:spacing w:val="-4"/>
          <w:sz w:val="17"/>
        </w:rPr>
        <w:t xml:space="preserve">airway </w:t>
      </w:r>
      <w:r>
        <w:rPr>
          <w:color w:val="231F20"/>
          <w:sz w:val="17"/>
        </w:rPr>
        <w:t>obstruction.</w:t>
      </w:r>
      <w:r>
        <w:rPr>
          <w:color w:val="231F20"/>
          <w:spacing w:val="-15"/>
          <w:sz w:val="17"/>
        </w:rPr>
        <w:t xml:space="preserve"> </w:t>
      </w:r>
      <w:r>
        <w:rPr>
          <w:color w:val="231F20"/>
          <w:sz w:val="17"/>
        </w:rPr>
        <w:t>Am</w:t>
      </w:r>
      <w:r>
        <w:rPr>
          <w:color w:val="231F20"/>
          <w:spacing w:val="-5"/>
          <w:sz w:val="17"/>
        </w:rPr>
        <w:t xml:space="preserve"> </w:t>
      </w:r>
      <w:r>
        <w:rPr>
          <w:color w:val="231F20"/>
          <w:sz w:val="17"/>
        </w:rPr>
        <w:t>J</w:t>
      </w:r>
      <w:r>
        <w:rPr>
          <w:color w:val="231F20"/>
          <w:spacing w:val="-5"/>
          <w:sz w:val="17"/>
        </w:rPr>
        <w:t xml:space="preserve"> </w:t>
      </w:r>
      <w:proofErr w:type="spellStart"/>
      <w:r>
        <w:rPr>
          <w:color w:val="231F20"/>
          <w:sz w:val="17"/>
        </w:rPr>
        <w:t>Orthod</w:t>
      </w:r>
      <w:proofErr w:type="spellEnd"/>
      <w:r>
        <w:rPr>
          <w:color w:val="231F20"/>
          <w:spacing w:val="-6"/>
          <w:sz w:val="17"/>
        </w:rPr>
        <w:t xml:space="preserve"> </w:t>
      </w:r>
      <w:r>
        <w:rPr>
          <w:color w:val="231F20"/>
          <w:sz w:val="17"/>
        </w:rPr>
        <w:t>Dentofacial</w:t>
      </w:r>
      <w:r>
        <w:rPr>
          <w:color w:val="231F20"/>
          <w:spacing w:val="-5"/>
          <w:sz w:val="17"/>
        </w:rPr>
        <w:t xml:space="preserve"> </w:t>
      </w:r>
      <w:proofErr w:type="spellStart"/>
      <w:r>
        <w:rPr>
          <w:color w:val="231F20"/>
          <w:sz w:val="17"/>
        </w:rPr>
        <w:t>Orthop</w:t>
      </w:r>
      <w:proofErr w:type="spellEnd"/>
      <w:r>
        <w:rPr>
          <w:color w:val="231F20"/>
          <w:spacing w:val="-5"/>
          <w:sz w:val="17"/>
        </w:rPr>
        <w:t xml:space="preserve"> </w:t>
      </w:r>
      <w:proofErr w:type="gramStart"/>
      <w:r>
        <w:rPr>
          <w:color w:val="231F20"/>
          <w:sz w:val="17"/>
        </w:rPr>
        <w:t>2001;120:348</w:t>
      </w:r>
      <w:proofErr w:type="gramEnd"/>
      <w:r>
        <w:rPr>
          <w:color w:val="231F20"/>
          <w:sz w:val="17"/>
        </w:rPr>
        <w:t>-52.</w:t>
      </w:r>
    </w:p>
    <w:p w14:paraId="194FF5D5" w14:textId="77777777" w:rsidR="00282971" w:rsidRDefault="00000000">
      <w:pPr>
        <w:pStyle w:val="ListParagraph"/>
        <w:numPr>
          <w:ilvl w:val="0"/>
          <w:numId w:val="1"/>
        </w:numPr>
        <w:tabs>
          <w:tab w:val="left" w:pos="459"/>
        </w:tabs>
        <w:spacing w:before="24" w:line="256" w:lineRule="auto"/>
        <w:jc w:val="both"/>
        <w:rPr>
          <w:sz w:val="17"/>
        </w:rPr>
      </w:pPr>
      <w:proofErr w:type="spellStart"/>
      <w:r>
        <w:rPr>
          <w:color w:val="231F20"/>
          <w:sz w:val="17"/>
        </w:rPr>
        <w:t>Bitar</w:t>
      </w:r>
      <w:proofErr w:type="spellEnd"/>
      <w:r>
        <w:rPr>
          <w:color w:val="231F20"/>
          <w:sz w:val="17"/>
        </w:rPr>
        <w:t xml:space="preserve"> MA, </w:t>
      </w:r>
      <w:proofErr w:type="spellStart"/>
      <w:r>
        <w:rPr>
          <w:color w:val="231F20"/>
          <w:sz w:val="17"/>
        </w:rPr>
        <w:t>Rahi</w:t>
      </w:r>
      <w:proofErr w:type="spellEnd"/>
      <w:r>
        <w:rPr>
          <w:color w:val="231F20"/>
          <w:sz w:val="17"/>
        </w:rPr>
        <w:t xml:space="preserve"> A, Khalifeh M, </w:t>
      </w:r>
      <w:proofErr w:type="spellStart"/>
      <w:r>
        <w:rPr>
          <w:color w:val="231F20"/>
          <w:sz w:val="17"/>
        </w:rPr>
        <w:t>Madanat</w:t>
      </w:r>
      <w:proofErr w:type="spellEnd"/>
      <w:r>
        <w:rPr>
          <w:color w:val="231F20"/>
          <w:sz w:val="17"/>
        </w:rPr>
        <w:t xml:space="preserve"> LM. A suggested</w:t>
      </w:r>
      <w:r>
        <w:rPr>
          <w:color w:val="231F20"/>
          <w:spacing w:val="-28"/>
          <w:sz w:val="17"/>
        </w:rPr>
        <w:t xml:space="preserve"> </w:t>
      </w:r>
      <w:r>
        <w:rPr>
          <w:color w:val="231F20"/>
          <w:sz w:val="17"/>
        </w:rPr>
        <w:t>clinical score</w:t>
      </w:r>
      <w:r>
        <w:rPr>
          <w:color w:val="231F20"/>
          <w:spacing w:val="-5"/>
          <w:sz w:val="17"/>
        </w:rPr>
        <w:t xml:space="preserve"> </w:t>
      </w:r>
      <w:r>
        <w:rPr>
          <w:color w:val="231F20"/>
          <w:sz w:val="17"/>
        </w:rPr>
        <w:t>to</w:t>
      </w:r>
      <w:r>
        <w:rPr>
          <w:color w:val="231F20"/>
          <w:spacing w:val="-4"/>
          <w:sz w:val="17"/>
        </w:rPr>
        <w:t xml:space="preserve"> </w:t>
      </w:r>
      <w:r>
        <w:rPr>
          <w:color w:val="231F20"/>
          <w:sz w:val="17"/>
        </w:rPr>
        <w:t>predict</w:t>
      </w:r>
      <w:r>
        <w:rPr>
          <w:color w:val="231F20"/>
          <w:spacing w:val="-5"/>
          <w:sz w:val="17"/>
        </w:rPr>
        <w:t xml:space="preserve"> </w:t>
      </w:r>
      <w:r>
        <w:rPr>
          <w:color w:val="231F20"/>
          <w:sz w:val="17"/>
        </w:rPr>
        <w:t>the</w:t>
      </w:r>
      <w:r>
        <w:rPr>
          <w:color w:val="231F20"/>
          <w:spacing w:val="-4"/>
          <w:sz w:val="17"/>
        </w:rPr>
        <w:t xml:space="preserve"> </w:t>
      </w:r>
      <w:r>
        <w:rPr>
          <w:color w:val="231F20"/>
          <w:sz w:val="17"/>
        </w:rPr>
        <w:t>severity</w:t>
      </w:r>
      <w:r>
        <w:rPr>
          <w:color w:val="231F20"/>
          <w:spacing w:val="-5"/>
          <w:sz w:val="17"/>
        </w:rPr>
        <w:t xml:space="preserve"> </w:t>
      </w:r>
      <w:r>
        <w:rPr>
          <w:color w:val="231F20"/>
          <w:sz w:val="17"/>
        </w:rPr>
        <w:t>of</w:t>
      </w:r>
      <w:r>
        <w:rPr>
          <w:color w:val="231F20"/>
          <w:spacing w:val="-4"/>
          <w:sz w:val="17"/>
        </w:rPr>
        <w:t xml:space="preserve"> </w:t>
      </w:r>
      <w:r>
        <w:rPr>
          <w:color w:val="231F20"/>
          <w:sz w:val="17"/>
        </w:rPr>
        <w:t>adenoid</w:t>
      </w:r>
      <w:r>
        <w:rPr>
          <w:color w:val="231F20"/>
          <w:spacing w:val="-4"/>
          <w:sz w:val="17"/>
        </w:rPr>
        <w:t xml:space="preserve"> </w:t>
      </w:r>
      <w:r>
        <w:rPr>
          <w:color w:val="231F20"/>
          <w:sz w:val="17"/>
        </w:rPr>
        <w:t>obstruction</w:t>
      </w:r>
      <w:r>
        <w:rPr>
          <w:color w:val="231F20"/>
          <w:spacing w:val="-5"/>
          <w:sz w:val="17"/>
        </w:rPr>
        <w:t xml:space="preserve"> </w:t>
      </w:r>
      <w:r>
        <w:rPr>
          <w:color w:val="231F20"/>
          <w:sz w:val="17"/>
        </w:rPr>
        <w:t>in</w:t>
      </w:r>
      <w:r>
        <w:rPr>
          <w:color w:val="231F20"/>
          <w:spacing w:val="-4"/>
          <w:sz w:val="17"/>
        </w:rPr>
        <w:t xml:space="preserve"> </w:t>
      </w:r>
      <w:r>
        <w:rPr>
          <w:color w:val="231F20"/>
          <w:sz w:val="17"/>
        </w:rPr>
        <w:t>children.</w:t>
      </w:r>
      <w:r>
        <w:rPr>
          <w:color w:val="231F20"/>
          <w:spacing w:val="-5"/>
          <w:sz w:val="17"/>
        </w:rPr>
        <w:t xml:space="preserve"> </w:t>
      </w:r>
      <w:proofErr w:type="spellStart"/>
      <w:r>
        <w:rPr>
          <w:color w:val="231F20"/>
          <w:sz w:val="17"/>
        </w:rPr>
        <w:t>Eur</w:t>
      </w:r>
      <w:proofErr w:type="spellEnd"/>
      <w:r>
        <w:rPr>
          <w:color w:val="231F20"/>
          <w:sz w:val="17"/>
        </w:rPr>
        <w:t xml:space="preserve"> Arch </w:t>
      </w:r>
      <w:proofErr w:type="spellStart"/>
      <w:r>
        <w:rPr>
          <w:color w:val="231F20"/>
          <w:sz w:val="17"/>
        </w:rPr>
        <w:t>Otorhinolaryngol</w:t>
      </w:r>
      <w:proofErr w:type="spellEnd"/>
      <w:r>
        <w:rPr>
          <w:color w:val="231F20"/>
          <w:sz w:val="17"/>
        </w:rPr>
        <w:t xml:space="preserve"> </w:t>
      </w:r>
      <w:proofErr w:type="gramStart"/>
      <w:r>
        <w:rPr>
          <w:color w:val="231F20"/>
          <w:sz w:val="17"/>
        </w:rPr>
        <w:t>2006;263:924</w:t>
      </w:r>
      <w:proofErr w:type="gramEnd"/>
      <w:r>
        <w:rPr>
          <w:color w:val="231F20"/>
          <w:sz w:val="17"/>
        </w:rPr>
        <w:t>-8.</w:t>
      </w:r>
    </w:p>
    <w:p w14:paraId="2B96B97B" w14:textId="77777777" w:rsidR="00282971" w:rsidRDefault="00000000">
      <w:pPr>
        <w:pStyle w:val="ListParagraph"/>
        <w:numPr>
          <w:ilvl w:val="0"/>
          <w:numId w:val="1"/>
        </w:numPr>
        <w:tabs>
          <w:tab w:val="left" w:pos="459"/>
        </w:tabs>
        <w:spacing w:line="256" w:lineRule="auto"/>
        <w:ind w:right="110"/>
        <w:jc w:val="both"/>
        <w:rPr>
          <w:sz w:val="17"/>
        </w:rPr>
      </w:pPr>
      <w:r>
        <w:rPr>
          <w:color w:val="231F20"/>
          <w:spacing w:val="6"/>
          <w:sz w:val="17"/>
        </w:rPr>
        <w:t xml:space="preserve">Araujo-Neto </w:t>
      </w:r>
      <w:r>
        <w:rPr>
          <w:color w:val="231F20"/>
          <w:spacing w:val="4"/>
          <w:sz w:val="17"/>
        </w:rPr>
        <w:t xml:space="preserve">SA, </w:t>
      </w:r>
      <w:r>
        <w:rPr>
          <w:color w:val="231F20"/>
          <w:spacing w:val="6"/>
          <w:sz w:val="17"/>
        </w:rPr>
        <w:t xml:space="preserve">Queiroz </w:t>
      </w:r>
      <w:r>
        <w:rPr>
          <w:color w:val="231F20"/>
          <w:spacing w:val="4"/>
          <w:sz w:val="17"/>
        </w:rPr>
        <w:t xml:space="preserve">SM, </w:t>
      </w:r>
      <w:proofErr w:type="spellStart"/>
      <w:r>
        <w:rPr>
          <w:color w:val="231F20"/>
          <w:spacing w:val="6"/>
          <w:sz w:val="17"/>
        </w:rPr>
        <w:t>Baracat</w:t>
      </w:r>
      <w:proofErr w:type="spellEnd"/>
      <w:r>
        <w:rPr>
          <w:color w:val="231F20"/>
          <w:spacing w:val="6"/>
          <w:sz w:val="17"/>
        </w:rPr>
        <w:t xml:space="preserve"> </w:t>
      </w:r>
      <w:r>
        <w:rPr>
          <w:color w:val="231F20"/>
          <w:spacing w:val="5"/>
          <w:sz w:val="17"/>
        </w:rPr>
        <w:t xml:space="preserve">ECE, Pereira </w:t>
      </w:r>
      <w:r>
        <w:rPr>
          <w:color w:val="231F20"/>
          <w:spacing w:val="7"/>
          <w:sz w:val="17"/>
        </w:rPr>
        <w:t xml:space="preserve">IMR. </w:t>
      </w:r>
      <w:r>
        <w:rPr>
          <w:color w:val="231F20"/>
          <w:spacing w:val="2"/>
          <w:sz w:val="17"/>
        </w:rPr>
        <w:t xml:space="preserve">Radiographic </w:t>
      </w:r>
      <w:r>
        <w:rPr>
          <w:color w:val="231F20"/>
          <w:sz w:val="17"/>
        </w:rPr>
        <w:t xml:space="preserve">evaluation of </w:t>
      </w:r>
      <w:r>
        <w:rPr>
          <w:color w:val="231F20"/>
          <w:spacing w:val="2"/>
          <w:sz w:val="17"/>
        </w:rPr>
        <w:t xml:space="preserve">adenoid size </w:t>
      </w:r>
      <w:proofErr w:type="gramStart"/>
      <w:r>
        <w:rPr>
          <w:color w:val="231F20"/>
          <w:sz w:val="17"/>
        </w:rPr>
        <w:t xml:space="preserve">in  </w:t>
      </w:r>
      <w:r>
        <w:rPr>
          <w:color w:val="231F20"/>
          <w:spacing w:val="2"/>
          <w:sz w:val="17"/>
        </w:rPr>
        <w:t>children</w:t>
      </w:r>
      <w:proofErr w:type="gramEnd"/>
      <w:r>
        <w:rPr>
          <w:color w:val="231F20"/>
          <w:spacing w:val="2"/>
          <w:sz w:val="17"/>
        </w:rPr>
        <w:t xml:space="preserve">: Methods  </w:t>
      </w:r>
      <w:r>
        <w:rPr>
          <w:color w:val="231F20"/>
          <w:sz w:val="17"/>
        </w:rPr>
        <w:t xml:space="preserve">of measurement and parameters of normality. </w:t>
      </w:r>
      <w:proofErr w:type="spellStart"/>
      <w:r>
        <w:rPr>
          <w:color w:val="231F20"/>
          <w:sz w:val="17"/>
        </w:rPr>
        <w:t>Radiol</w:t>
      </w:r>
      <w:proofErr w:type="spellEnd"/>
      <w:r>
        <w:rPr>
          <w:color w:val="231F20"/>
          <w:sz w:val="17"/>
        </w:rPr>
        <w:t xml:space="preserve"> Bras 2004; 37:6.</w:t>
      </w:r>
    </w:p>
    <w:p w14:paraId="50567A00" w14:textId="77777777" w:rsidR="00282971" w:rsidRDefault="00000000">
      <w:pPr>
        <w:pStyle w:val="ListParagraph"/>
        <w:numPr>
          <w:ilvl w:val="0"/>
          <w:numId w:val="1"/>
        </w:numPr>
        <w:tabs>
          <w:tab w:val="left" w:pos="459"/>
        </w:tabs>
        <w:spacing w:before="24" w:line="256" w:lineRule="auto"/>
        <w:jc w:val="both"/>
        <w:rPr>
          <w:sz w:val="17"/>
        </w:rPr>
      </w:pPr>
      <w:proofErr w:type="spellStart"/>
      <w:r>
        <w:rPr>
          <w:color w:val="231F20"/>
          <w:sz w:val="17"/>
        </w:rPr>
        <w:t>Marcu</w:t>
      </w:r>
      <w:proofErr w:type="spellEnd"/>
      <w:r>
        <w:rPr>
          <w:color w:val="231F20"/>
          <w:sz w:val="17"/>
        </w:rPr>
        <w:t xml:space="preserve"> LG, Chau M, </w:t>
      </w:r>
      <w:proofErr w:type="spellStart"/>
      <w:r>
        <w:rPr>
          <w:color w:val="231F20"/>
          <w:sz w:val="17"/>
        </w:rPr>
        <w:t>Bezak</w:t>
      </w:r>
      <w:proofErr w:type="spellEnd"/>
      <w:r>
        <w:rPr>
          <w:color w:val="231F20"/>
          <w:sz w:val="17"/>
        </w:rPr>
        <w:t xml:space="preserve"> E. </w:t>
      </w:r>
      <w:r>
        <w:rPr>
          <w:color w:val="231F20"/>
          <w:spacing w:val="-3"/>
          <w:sz w:val="17"/>
        </w:rPr>
        <w:t xml:space="preserve">How </w:t>
      </w:r>
      <w:r>
        <w:rPr>
          <w:color w:val="231F20"/>
          <w:sz w:val="17"/>
        </w:rPr>
        <w:t>much is too much?</w:t>
      </w:r>
      <w:r>
        <w:rPr>
          <w:color w:val="231F20"/>
          <w:spacing w:val="-17"/>
          <w:sz w:val="17"/>
        </w:rPr>
        <w:t xml:space="preserve"> </w:t>
      </w:r>
      <w:r>
        <w:rPr>
          <w:color w:val="231F20"/>
          <w:sz w:val="17"/>
        </w:rPr>
        <w:t>Systematic review of cumulative doses from radiological imaging and the</w:t>
      </w:r>
      <w:r>
        <w:rPr>
          <w:color w:val="231F20"/>
          <w:spacing w:val="-13"/>
          <w:sz w:val="17"/>
        </w:rPr>
        <w:t xml:space="preserve"> </w:t>
      </w:r>
      <w:r>
        <w:rPr>
          <w:color w:val="231F20"/>
          <w:sz w:val="17"/>
        </w:rPr>
        <w:t xml:space="preserve">risk of cancer in children and young adults. Crit Rev Oncol </w:t>
      </w:r>
      <w:proofErr w:type="spellStart"/>
      <w:r>
        <w:rPr>
          <w:color w:val="231F20"/>
          <w:spacing w:val="-3"/>
          <w:sz w:val="17"/>
        </w:rPr>
        <w:t>Hematol</w:t>
      </w:r>
      <w:proofErr w:type="spellEnd"/>
      <w:r>
        <w:rPr>
          <w:color w:val="231F20"/>
          <w:spacing w:val="-3"/>
          <w:sz w:val="17"/>
        </w:rPr>
        <w:t xml:space="preserve"> </w:t>
      </w:r>
      <w:proofErr w:type="gramStart"/>
      <w:r>
        <w:rPr>
          <w:color w:val="231F20"/>
          <w:sz w:val="17"/>
        </w:rPr>
        <w:t>2021;160:103292</w:t>
      </w:r>
      <w:proofErr w:type="gramEnd"/>
      <w:r>
        <w:rPr>
          <w:color w:val="231F20"/>
          <w:sz w:val="17"/>
        </w:rPr>
        <w:t>.</w:t>
      </w:r>
    </w:p>
    <w:p w14:paraId="2093356F" w14:textId="77777777" w:rsidR="00282971" w:rsidRDefault="00000000">
      <w:pPr>
        <w:pStyle w:val="ListParagraph"/>
        <w:numPr>
          <w:ilvl w:val="0"/>
          <w:numId w:val="1"/>
        </w:numPr>
        <w:tabs>
          <w:tab w:val="left" w:pos="459"/>
        </w:tabs>
        <w:spacing w:before="24" w:line="256" w:lineRule="auto"/>
        <w:ind w:right="114"/>
        <w:jc w:val="both"/>
        <w:rPr>
          <w:sz w:val="17"/>
        </w:rPr>
      </w:pPr>
      <w:r>
        <w:rPr>
          <w:color w:val="231F20"/>
          <w:sz w:val="17"/>
        </w:rPr>
        <w:t xml:space="preserve">Burger IM, Murphy </w:t>
      </w:r>
      <w:r>
        <w:rPr>
          <w:color w:val="231F20"/>
          <w:spacing w:val="-4"/>
          <w:sz w:val="17"/>
        </w:rPr>
        <w:t xml:space="preserve">KJ, </w:t>
      </w:r>
      <w:r>
        <w:rPr>
          <w:color w:val="231F20"/>
          <w:sz w:val="17"/>
        </w:rPr>
        <w:t>Jordan LC,</w:t>
      </w:r>
      <w:r>
        <w:rPr>
          <w:color w:val="231F20"/>
          <w:spacing w:val="-33"/>
          <w:sz w:val="17"/>
        </w:rPr>
        <w:t xml:space="preserve"> </w:t>
      </w:r>
      <w:proofErr w:type="spellStart"/>
      <w:r>
        <w:rPr>
          <w:color w:val="231F20"/>
          <w:spacing w:val="-3"/>
          <w:sz w:val="17"/>
        </w:rPr>
        <w:t>Tamargo</w:t>
      </w:r>
      <w:proofErr w:type="spellEnd"/>
      <w:r>
        <w:rPr>
          <w:color w:val="231F20"/>
          <w:spacing w:val="-3"/>
          <w:sz w:val="17"/>
        </w:rPr>
        <w:t xml:space="preserve"> </w:t>
      </w:r>
      <w:r>
        <w:rPr>
          <w:color w:val="231F20"/>
          <w:spacing w:val="-4"/>
          <w:sz w:val="17"/>
        </w:rPr>
        <w:t xml:space="preserve">RJ, </w:t>
      </w:r>
      <w:proofErr w:type="spellStart"/>
      <w:r>
        <w:rPr>
          <w:color w:val="231F20"/>
          <w:sz w:val="17"/>
        </w:rPr>
        <w:t>Gailloud</w:t>
      </w:r>
      <w:proofErr w:type="spellEnd"/>
      <w:r>
        <w:rPr>
          <w:color w:val="231F20"/>
          <w:sz w:val="17"/>
        </w:rPr>
        <w:t xml:space="preserve"> </w:t>
      </w:r>
      <w:r>
        <w:rPr>
          <w:color w:val="231F20"/>
          <w:spacing w:val="-14"/>
          <w:sz w:val="17"/>
        </w:rPr>
        <w:t xml:space="preserve">P. </w:t>
      </w:r>
      <w:r>
        <w:rPr>
          <w:color w:val="231F20"/>
          <w:sz w:val="17"/>
        </w:rPr>
        <w:t>Safety of</w:t>
      </w:r>
      <w:r>
        <w:rPr>
          <w:color w:val="231F20"/>
          <w:spacing w:val="-24"/>
          <w:sz w:val="17"/>
        </w:rPr>
        <w:t xml:space="preserve"> </w:t>
      </w:r>
      <w:r>
        <w:rPr>
          <w:color w:val="231F20"/>
          <w:sz w:val="17"/>
        </w:rPr>
        <w:t>cerebral</w:t>
      </w:r>
      <w:r>
        <w:rPr>
          <w:color w:val="231F20"/>
          <w:spacing w:val="-23"/>
          <w:sz w:val="17"/>
        </w:rPr>
        <w:t xml:space="preserve"> </w:t>
      </w:r>
      <w:r>
        <w:rPr>
          <w:color w:val="231F20"/>
          <w:sz w:val="17"/>
        </w:rPr>
        <w:t>digital</w:t>
      </w:r>
      <w:r>
        <w:rPr>
          <w:color w:val="231F20"/>
          <w:spacing w:val="-23"/>
          <w:sz w:val="17"/>
        </w:rPr>
        <w:t xml:space="preserve"> </w:t>
      </w:r>
      <w:r>
        <w:rPr>
          <w:color w:val="231F20"/>
          <w:sz w:val="17"/>
        </w:rPr>
        <w:t>subtraction</w:t>
      </w:r>
      <w:r>
        <w:rPr>
          <w:color w:val="231F20"/>
          <w:spacing w:val="-24"/>
          <w:sz w:val="17"/>
        </w:rPr>
        <w:t xml:space="preserve"> </w:t>
      </w:r>
      <w:r>
        <w:rPr>
          <w:color w:val="231F20"/>
          <w:spacing w:val="-3"/>
          <w:sz w:val="17"/>
        </w:rPr>
        <w:t>angiography</w:t>
      </w:r>
      <w:r>
        <w:rPr>
          <w:color w:val="231F20"/>
          <w:spacing w:val="-23"/>
          <w:sz w:val="17"/>
        </w:rPr>
        <w:t xml:space="preserve"> </w:t>
      </w:r>
      <w:r>
        <w:rPr>
          <w:color w:val="231F20"/>
          <w:sz w:val="17"/>
        </w:rPr>
        <w:t>in</w:t>
      </w:r>
      <w:r>
        <w:rPr>
          <w:color w:val="231F20"/>
          <w:spacing w:val="-23"/>
          <w:sz w:val="17"/>
        </w:rPr>
        <w:t xml:space="preserve"> </w:t>
      </w:r>
      <w:r>
        <w:rPr>
          <w:color w:val="231F20"/>
          <w:sz w:val="17"/>
        </w:rPr>
        <w:t>children:</w:t>
      </w:r>
      <w:r>
        <w:rPr>
          <w:color w:val="231F20"/>
          <w:spacing w:val="-23"/>
          <w:sz w:val="17"/>
        </w:rPr>
        <w:t xml:space="preserve"> </w:t>
      </w:r>
      <w:r>
        <w:rPr>
          <w:color w:val="231F20"/>
          <w:sz w:val="17"/>
        </w:rPr>
        <w:t xml:space="preserve">Complication rate analysis in 241 consecutive diagnostic angiograms. Stroke </w:t>
      </w:r>
      <w:proofErr w:type="gramStart"/>
      <w:r>
        <w:rPr>
          <w:color w:val="231F20"/>
          <w:sz w:val="17"/>
        </w:rPr>
        <w:t>2006;37:2535</w:t>
      </w:r>
      <w:proofErr w:type="gramEnd"/>
      <w:r>
        <w:rPr>
          <w:color w:val="231F20"/>
          <w:sz w:val="17"/>
        </w:rPr>
        <w:t>-9.</w:t>
      </w:r>
    </w:p>
    <w:p w14:paraId="4A759839" w14:textId="77777777" w:rsidR="00282971" w:rsidRDefault="00000000">
      <w:pPr>
        <w:pStyle w:val="ListParagraph"/>
        <w:numPr>
          <w:ilvl w:val="0"/>
          <w:numId w:val="1"/>
        </w:numPr>
        <w:tabs>
          <w:tab w:val="left" w:pos="459"/>
        </w:tabs>
        <w:spacing w:before="24" w:line="256" w:lineRule="auto"/>
        <w:ind w:right="114"/>
        <w:jc w:val="both"/>
        <w:rPr>
          <w:sz w:val="17"/>
        </w:rPr>
      </w:pPr>
      <w:r>
        <w:rPr>
          <w:color w:val="231F20"/>
          <w:sz w:val="17"/>
        </w:rPr>
        <w:t xml:space="preserve">Robbins E. Radiation risks from imaging studies in children </w:t>
      </w:r>
      <w:r>
        <w:rPr>
          <w:color w:val="231F20"/>
          <w:spacing w:val="-4"/>
          <w:sz w:val="17"/>
        </w:rPr>
        <w:t xml:space="preserve">with </w:t>
      </w:r>
      <w:r>
        <w:rPr>
          <w:color w:val="231F20"/>
          <w:sz w:val="17"/>
        </w:rPr>
        <w:t xml:space="preserve">cancer. </w:t>
      </w:r>
      <w:proofErr w:type="spellStart"/>
      <w:r>
        <w:rPr>
          <w:color w:val="231F20"/>
          <w:sz w:val="17"/>
        </w:rPr>
        <w:t>Pediatr</w:t>
      </w:r>
      <w:proofErr w:type="spellEnd"/>
      <w:r>
        <w:rPr>
          <w:color w:val="231F20"/>
          <w:sz w:val="17"/>
        </w:rPr>
        <w:t xml:space="preserve"> Blood Cancer</w:t>
      </w:r>
      <w:r>
        <w:rPr>
          <w:color w:val="231F20"/>
          <w:spacing w:val="-2"/>
          <w:sz w:val="17"/>
        </w:rPr>
        <w:t xml:space="preserve"> </w:t>
      </w:r>
      <w:proofErr w:type="gramStart"/>
      <w:r>
        <w:rPr>
          <w:color w:val="231F20"/>
          <w:sz w:val="17"/>
        </w:rPr>
        <w:t>2008;51:453</w:t>
      </w:r>
      <w:proofErr w:type="gramEnd"/>
      <w:r>
        <w:rPr>
          <w:color w:val="231F20"/>
          <w:sz w:val="17"/>
        </w:rPr>
        <w:t>-7.</w:t>
      </w:r>
    </w:p>
    <w:p w14:paraId="1C5DA5B1" w14:textId="77777777" w:rsidR="00282971" w:rsidRDefault="00282971">
      <w:pPr>
        <w:spacing w:line="256" w:lineRule="auto"/>
        <w:jc w:val="both"/>
        <w:rPr>
          <w:sz w:val="17"/>
        </w:rPr>
        <w:sectPr w:rsidR="00282971">
          <w:type w:val="continuous"/>
          <w:pgSz w:w="12240" w:h="15840"/>
          <w:pgMar w:top="900" w:right="960" w:bottom="280" w:left="960" w:header="720" w:footer="720" w:gutter="0"/>
          <w:cols w:num="2" w:space="720" w:equalWidth="0">
            <w:col w:w="5025" w:space="197"/>
            <w:col w:w="5098"/>
          </w:cols>
        </w:sectPr>
      </w:pPr>
    </w:p>
    <w:p w14:paraId="4FAA28C1" w14:textId="77777777" w:rsidR="00282971" w:rsidRDefault="00282971">
      <w:pPr>
        <w:pStyle w:val="BodyText"/>
        <w:spacing w:before="7"/>
      </w:pPr>
    </w:p>
    <w:p w14:paraId="4DEA4975" w14:textId="77777777" w:rsidR="00282971" w:rsidRDefault="00000000">
      <w:pPr>
        <w:tabs>
          <w:tab w:val="right" w:pos="10201"/>
        </w:tabs>
        <w:spacing w:before="94"/>
        <w:ind w:left="118"/>
        <w:rPr>
          <w:rFonts w:ascii="BPG Sans Modern GPL&amp;GNU"/>
          <w:sz w:val="16"/>
        </w:rPr>
      </w:pPr>
      <w:r>
        <w:rPr>
          <w:rFonts w:ascii="BPG Sans Modern GPL&amp;GNU"/>
          <w:color w:val="231F20"/>
          <w:sz w:val="16"/>
        </w:rPr>
        <w:t>Journal</w:t>
      </w:r>
      <w:r>
        <w:rPr>
          <w:rFonts w:ascii="BPG Sans Modern GPL&amp;GNU"/>
          <w:color w:val="231F20"/>
          <w:spacing w:val="-16"/>
          <w:sz w:val="16"/>
        </w:rPr>
        <w:t xml:space="preserve"> </w:t>
      </w:r>
      <w:r>
        <w:rPr>
          <w:rFonts w:ascii="BPG Sans Modern GPL&amp;GNU"/>
          <w:color w:val="231F20"/>
          <w:sz w:val="16"/>
        </w:rPr>
        <w:t>of</w:t>
      </w:r>
      <w:r>
        <w:rPr>
          <w:rFonts w:ascii="BPG Sans Modern GPL&amp;GNU"/>
          <w:color w:val="231F20"/>
          <w:spacing w:val="-16"/>
          <w:sz w:val="16"/>
        </w:rPr>
        <w:t xml:space="preserve"> </w:t>
      </w:r>
      <w:r>
        <w:rPr>
          <w:rFonts w:ascii="BPG Sans Modern GPL&amp;GNU"/>
          <w:color w:val="231F20"/>
          <w:sz w:val="16"/>
        </w:rPr>
        <w:t>the</w:t>
      </w:r>
      <w:r>
        <w:rPr>
          <w:rFonts w:ascii="BPG Sans Modern GPL&amp;GNU"/>
          <w:color w:val="231F20"/>
          <w:spacing w:val="-15"/>
          <w:sz w:val="16"/>
        </w:rPr>
        <w:t xml:space="preserve"> </w:t>
      </w:r>
      <w:r>
        <w:rPr>
          <w:rFonts w:ascii="BPG Sans Modern GPL&amp;GNU"/>
          <w:color w:val="231F20"/>
          <w:sz w:val="16"/>
        </w:rPr>
        <w:t>West</w:t>
      </w:r>
      <w:r>
        <w:rPr>
          <w:rFonts w:ascii="BPG Sans Modern GPL&amp;GNU"/>
          <w:color w:val="231F20"/>
          <w:spacing w:val="-23"/>
          <w:sz w:val="16"/>
        </w:rPr>
        <w:t xml:space="preserve"> </w:t>
      </w:r>
      <w:r>
        <w:rPr>
          <w:rFonts w:ascii="BPG Sans Modern GPL&amp;GNU"/>
          <w:color w:val="231F20"/>
          <w:sz w:val="16"/>
        </w:rPr>
        <w:t>African</w:t>
      </w:r>
      <w:r>
        <w:rPr>
          <w:rFonts w:ascii="BPG Sans Modern GPL&amp;GNU"/>
          <w:color w:val="231F20"/>
          <w:spacing w:val="-15"/>
          <w:sz w:val="16"/>
        </w:rPr>
        <w:t xml:space="preserve"> </w:t>
      </w:r>
      <w:r>
        <w:rPr>
          <w:rFonts w:ascii="BPG Sans Modern GPL&amp;GNU"/>
          <w:color w:val="231F20"/>
          <w:sz w:val="16"/>
        </w:rPr>
        <w:t>College</w:t>
      </w:r>
      <w:r>
        <w:rPr>
          <w:rFonts w:ascii="BPG Sans Modern GPL&amp;GNU"/>
          <w:color w:val="231F20"/>
          <w:spacing w:val="-16"/>
          <w:sz w:val="16"/>
        </w:rPr>
        <w:t xml:space="preserve"> </w:t>
      </w:r>
      <w:r>
        <w:rPr>
          <w:rFonts w:ascii="BPG Sans Modern GPL&amp;GNU"/>
          <w:color w:val="231F20"/>
          <w:sz w:val="16"/>
        </w:rPr>
        <w:t>of</w:t>
      </w:r>
      <w:r>
        <w:rPr>
          <w:rFonts w:ascii="BPG Sans Modern GPL&amp;GNU"/>
          <w:color w:val="231F20"/>
          <w:spacing w:val="-16"/>
          <w:sz w:val="16"/>
        </w:rPr>
        <w:t xml:space="preserve"> </w:t>
      </w:r>
      <w:r>
        <w:rPr>
          <w:rFonts w:ascii="BPG Sans Modern GPL&amp;GNU"/>
          <w:color w:val="231F20"/>
          <w:sz w:val="16"/>
        </w:rPr>
        <w:t>Surgeons</w:t>
      </w:r>
      <w:r>
        <w:rPr>
          <w:rFonts w:ascii="BPG Sans Modern GPL&amp;GNU"/>
          <w:color w:val="231F20"/>
          <w:spacing w:val="14"/>
          <w:sz w:val="16"/>
        </w:rPr>
        <w:t xml:space="preserve"> </w:t>
      </w:r>
      <w:r>
        <w:rPr>
          <w:rFonts w:ascii="BPG Sans Modern GPL&amp;GNU"/>
          <w:color w:val="231F20"/>
          <w:sz w:val="16"/>
        </w:rPr>
        <w:t>|</w:t>
      </w:r>
      <w:r>
        <w:rPr>
          <w:rFonts w:ascii="BPG Sans Modern GPL&amp;GNU"/>
          <w:color w:val="231F20"/>
          <w:spacing w:val="13"/>
          <w:sz w:val="16"/>
        </w:rPr>
        <w:t xml:space="preserve"> </w:t>
      </w:r>
      <w:r>
        <w:rPr>
          <w:rFonts w:ascii="BPG Sans Modern GPL&amp;GNU"/>
          <w:color w:val="231F20"/>
          <w:sz w:val="16"/>
        </w:rPr>
        <w:t>Volume</w:t>
      </w:r>
      <w:r>
        <w:rPr>
          <w:rFonts w:ascii="BPG Sans Modern GPL&amp;GNU"/>
          <w:color w:val="231F20"/>
          <w:spacing w:val="-15"/>
          <w:sz w:val="16"/>
        </w:rPr>
        <w:t xml:space="preserve"> </w:t>
      </w:r>
      <w:r>
        <w:rPr>
          <w:rFonts w:ascii="BPG Sans Modern GPL&amp;GNU"/>
          <w:color w:val="231F20"/>
          <w:sz w:val="16"/>
        </w:rPr>
        <w:t>10</w:t>
      </w:r>
      <w:r>
        <w:rPr>
          <w:rFonts w:ascii="BPG Sans Modern GPL&amp;GNU"/>
          <w:color w:val="231F20"/>
          <w:spacing w:val="13"/>
          <w:sz w:val="16"/>
        </w:rPr>
        <w:t xml:space="preserve"> </w:t>
      </w:r>
      <w:r>
        <w:rPr>
          <w:rFonts w:ascii="BPG Sans Modern GPL&amp;GNU"/>
          <w:color w:val="231F20"/>
          <w:sz w:val="16"/>
        </w:rPr>
        <w:t>|</w:t>
      </w:r>
      <w:r>
        <w:rPr>
          <w:rFonts w:ascii="BPG Sans Modern GPL&amp;GNU"/>
          <w:color w:val="231F20"/>
          <w:spacing w:val="13"/>
          <w:sz w:val="16"/>
        </w:rPr>
        <w:t xml:space="preserve"> </w:t>
      </w:r>
      <w:r>
        <w:rPr>
          <w:rFonts w:ascii="BPG Sans Modern GPL&amp;GNU"/>
          <w:color w:val="231F20"/>
          <w:sz w:val="16"/>
        </w:rPr>
        <w:t>Issue</w:t>
      </w:r>
      <w:r>
        <w:rPr>
          <w:rFonts w:ascii="BPG Sans Modern GPL&amp;GNU"/>
          <w:color w:val="231F20"/>
          <w:spacing w:val="-15"/>
          <w:sz w:val="16"/>
        </w:rPr>
        <w:t xml:space="preserve"> </w:t>
      </w:r>
      <w:r>
        <w:rPr>
          <w:rFonts w:ascii="BPG Sans Modern GPL&amp;GNU"/>
          <w:color w:val="231F20"/>
          <w:sz w:val="16"/>
        </w:rPr>
        <w:t>4</w:t>
      </w:r>
      <w:r>
        <w:rPr>
          <w:rFonts w:ascii="BPG Sans Modern GPL&amp;GNU"/>
          <w:color w:val="231F20"/>
          <w:spacing w:val="13"/>
          <w:sz w:val="16"/>
        </w:rPr>
        <w:t xml:space="preserve"> </w:t>
      </w:r>
      <w:r>
        <w:rPr>
          <w:rFonts w:ascii="BPG Sans Modern GPL&amp;GNU"/>
          <w:color w:val="231F20"/>
          <w:sz w:val="16"/>
        </w:rPr>
        <w:t>|</w:t>
      </w:r>
      <w:r>
        <w:rPr>
          <w:rFonts w:ascii="BPG Sans Modern GPL&amp;GNU"/>
          <w:color w:val="231F20"/>
          <w:spacing w:val="13"/>
          <w:sz w:val="16"/>
        </w:rPr>
        <w:t xml:space="preserve"> </w:t>
      </w:r>
      <w:r>
        <w:rPr>
          <w:rFonts w:ascii="BPG Sans Modern GPL&amp;GNU"/>
          <w:color w:val="231F20"/>
          <w:sz w:val="16"/>
        </w:rPr>
        <w:t>October-December</w:t>
      </w:r>
      <w:r>
        <w:rPr>
          <w:rFonts w:ascii="BPG Sans Modern GPL&amp;GNU"/>
          <w:color w:val="231F20"/>
          <w:spacing w:val="-15"/>
          <w:sz w:val="16"/>
        </w:rPr>
        <w:t xml:space="preserve"> </w:t>
      </w:r>
      <w:r>
        <w:rPr>
          <w:rFonts w:ascii="BPG Sans Modern GPL&amp;GNU"/>
          <w:color w:val="231F20"/>
          <w:sz w:val="16"/>
        </w:rPr>
        <w:t>2020</w:t>
      </w:r>
      <w:r>
        <w:rPr>
          <w:rFonts w:ascii="BPG Sans Modern GPL&amp;GNU"/>
          <w:color w:val="231F20"/>
          <w:sz w:val="16"/>
        </w:rPr>
        <w:tab/>
        <w:t>9</w:t>
      </w:r>
    </w:p>
    <w:p w14:paraId="3010E313" w14:textId="77777777" w:rsidR="00282971" w:rsidRDefault="00282971">
      <w:pPr>
        <w:rPr>
          <w:rFonts w:ascii="BPG Sans Modern GPL&amp;GNU"/>
          <w:sz w:val="16"/>
        </w:rPr>
        <w:sectPr w:rsidR="00282971">
          <w:type w:val="continuous"/>
          <w:pgSz w:w="12240" w:h="15840"/>
          <w:pgMar w:top="900" w:right="960" w:bottom="280" w:left="960" w:header="720" w:footer="720" w:gutter="0"/>
          <w:cols w:space="720"/>
        </w:sectPr>
      </w:pPr>
    </w:p>
    <w:p w14:paraId="12E41404" w14:textId="77777777" w:rsidR="00282971" w:rsidRDefault="00282971">
      <w:pPr>
        <w:pStyle w:val="BodyText"/>
        <w:spacing w:before="5"/>
        <w:rPr>
          <w:rFonts w:ascii="BPG Sans Modern GPL&amp;GNU"/>
          <w:sz w:val="23"/>
        </w:rPr>
      </w:pPr>
    </w:p>
    <w:p w14:paraId="52E09533" w14:textId="77777777" w:rsidR="00282971" w:rsidRDefault="00000000">
      <w:pPr>
        <w:pStyle w:val="ListParagraph"/>
        <w:numPr>
          <w:ilvl w:val="0"/>
          <w:numId w:val="1"/>
        </w:numPr>
        <w:tabs>
          <w:tab w:val="left" w:pos="458"/>
        </w:tabs>
        <w:spacing w:before="0" w:line="256" w:lineRule="auto"/>
        <w:ind w:left="457" w:right="38"/>
        <w:jc w:val="both"/>
        <w:rPr>
          <w:sz w:val="17"/>
        </w:rPr>
      </w:pPr>
      <w:proofErr w:type="spellStart"/>
      <w:proofErr w:type="gramStart"/>
      <w:r>
        <w:rPr>
          <w:color w:val="231F20"/>
          <w:spacing w:val="-4"/>
          <w:sz w:val="17"/>
        </w:rPr>
        <w:t>Yazici</w:t>
      </w:r>
      <w:proofErr w:type="spellEnd"/>
      <w:r>
        <w:rPr>
          <w:color w:val="231F20"/>
          <w:spacing w:val="-4"/>
          <w:sz w:val="17"/>
        </w:rPr>
        <w:t xml:space="preserve">  </w:t>
      </w:r>
      <w:r>
        <w:rPr>
          <w:color w:val="231F20"/>
          <w:sz w:val="17"/>
        </w:rPr>
        <w:t>H</w:t>
      </w:r>
      <w:proofErr w:type="gramEnd"/>
      <w:r>
        <w:rPr>
          <w:color w:val="231F20"/>
          <w:sz w:val="17"/>
        </w:rPr>
        <w:t xml:space="preserve">, </w:t>
      </w:r>
      <w:r>
        <w:rPr>
          <w:color w:val="231F20"/>
          <w:spacing w:val="-3"/>
          <w:sz w:val="17"/>
        </w:rPr>
        <w:t xml:space="preserve">Soy  </w:t>
      </w:r>
      <w:r>
        <w:rPr>
          <w:color w:val="231F20"/>
          <w:sz w:val="17"/>
        </w:rPr>
        <w:t xml:space="preserve">FK, </w:t>
      </w:r>
      <w:proofErr w:type="spellStart"/>
      <w:r>
        <w:rPr>
          <w:color w:val="231F20"/>
          <w:sz w:val="17"/>
        </w:rPr>
        <w:t>Kulduk</w:t>
      </w:r>
      <w:proofErr w:type="spellEnd"/>
      <w:r>
        <w:rPr>
          <w:color w:val="231F20"/>
          <w:sz w:val="17"/>
        </w:rPr>
        <w:t xml:space="preserve"> E, </w:t>
      </w:r>
      <w:proofErr w:type="spellStart"/>
      <w:r>
        <w:rPr>
          <w:color w:val="231F20"/>
          <w:sz w:val="17"/>
        </w:rPr>
        <w:t>Do</w:t>
      </w:r>
      <w:r>
        <w:rPr>
          <w:rFonts w:ascii="Georgia" w:hAnsi="Georgia"/>
          <w:color w:val="231F20"/>
          <w:sz w:val="17"/>
        </w:rPr>
        <w:t>ğ</w:t>
      </w:r>
      <w:r>
        <w:rPr>
          <w:color w:val="231F20"/>
          <w:sz w:val="17"/>
        </w:rPr>
        <w:t>an</w:t>
      </w:r>
      <w:proofErr w:type="spellEnd"/>
      <w:r>
        <w:rPr>
          <w:color w:val="231F20"/>
          <w:sz w:val="17"/>
        </w:rPr>
        <w:t xml:space="preserve"> S, Dündar R, </w:t>
      </w:r>
      <w:proofErr w:type="spellStart"/>
      <w:r>
        <w:rPr>
          <w:color w:val="231F20"/>
          <w:sz w:val="17"/>
        </w:rPr>
        <w:t>Sakarya</w:t>
      </w:r>
      <w:proofErr w:type="spellEnd"/>
      <w:r>
        <w:rPr>
          <w:color w:val="231F20"/>
          <w:sz w:val="17"/>
        </w:rPr>
        <w:t xml:space="preserve"> </w:t>
      </w:r>
      <w:r>
        <w:rPr>
          <w:color w:val="231F20"/>
          <w:spacing w:val="-5"/>
          <w:sz w:val="17"/>
        </w:rPr>
        <w:t xml:space="preserve">EU,  </w:t>
      </w:r>
      <w:r>
        <w:rPr>
          <w:i/>
          <w:color w:val="231F20"/>
          <w:sz w:val="17"/>
        </w:rPr>
        <w:t xml:space="preserve">et </w:t>
      </w:r>
      <w:r>
        <w:rPr>
          <w:i/>
          <w:color w:val="231F20"/>
          <w:spacing w:val="2"/>
          <w:sz w:val="17"/>
        </w:rPr>
        <w:t>al</w:t>
      </w:r>
      <w:r>
        <w:rPr>
          <w:color w:val="231F20"/>
          <w:spacing w:val="2"/>
          <w:sz w:val="17"/>
        </w:rPr>
        <w:t xml:space="preserve">. </w:t>
      </w:r>
      <w:r>
        <w:rPr>
          <w:color w:val="231F20"/>
          <w:spacing w:val="3"/>
          <w:sz w:val="17"/>
        </w:rPr>
        <w:t xml:space="preserve">Comparison </w:t>
      </w:r>
      <w:r>
        <w:rPr>
          <w:color w:val="231F20"/>
          <w:sz w:val="17"/>
        </w:rPr>
        <w:t xml:space="preserve">of </w:t>
      </w:r>
      <w:r>
        <w:rPr>
          <w:color w:val="231F20"/>
          <w:spacing w:val="3"/>
          <w:sz w:val="17"/>
        </w:rPr>
        <w:t xml:space="preserve">nasal </w:t>
      </w:r>
      <w:proofErr w:type="spellStart"/>
      <w:r>
        <w:rPr>
          <w:color w:val="231F20"/>
          <w:spacing w:val="3"/>
          <w:sz w:val="17"/>
        </w:rPr>
        <w:t>mucociliary</w:t>
      </w:r>
      <w:proofErr w:type="spellEnd"/>
      <w:r>
        <w:rPr>
          <w:color w:val="231F20"/>
          <w:spacing w:val="3"/>
          <w:sz w:val="17"/>
        </w:rPr>
        <w:t xml:space="preserve"> clearance </w:t>
      </w:r>
      <w:r>
        <w:rPr>
          <w:color w:val="231F20"/>
          <w:sz w:val="17"/>
        </w:rPr>
        <w:t xml:space="preserve">in </w:t>
      </w:r>
      <w:r>
        <w:rPr>
          <w:color w:val="231F20"/>
          <w:spacing w:val="4"/>
          <w:sz w:val="17"/>
        </w:rPr>
        <w:t xml:space="preserve">adenoid </w:t>
      </w:r>
      <w:r>
        <w:rPr>
          <w:color w:val="231F20"/>
          <w:sz w:val="17"/>
        </w:rPr>
        <w:t>hypertrophy</w:t>
      </w:r>
      <w:r>
        <w:rPr>
          <w:color w:val="231F20"/>
          <w:spacing w:val="-10"/>
          <w:sz w:val="17"/>
        </w:rPr>
        <w:t xml:space="preserve"> </w:t>
      </w:r>
      <w:r>
        <w:rPr>
          <w:color w:val="231F20"/>
          <w:sz w:val="17"/>
        </w:rPr>
        <w:t>with</w:t>
      </w:r>
      <w:r>
        <w:rPr>
          <w:color w:val="231F20"/>
          <w:spacing w:val="-9"/>
          <w:sz w:val="17"/>
        </w:rPr>
        <w:t xml:space="preserve"> </w:t>
      </w:r>
      <w:r>
        <w:rPr>
          <w:color w:val="231F20"/>
          <w:sz w:val="17"/>
        </w:rPr>
        <w:t>or</w:t>
      </w:r>
      <w:r>
        <w:rPr>
          <w:color w:val="231F20"/>
          <w:spacing w:val="-9"/>
          <w:sz w:val="17"/>
        </w:rPr>
        <w:t xml:space="preserve"> </w:t>
      </w:r>
      <w:r>
        <w:rPr>
          <w:color w:val="231F20"/>
          <w:sz w:val="17"/>
        </w:rPr>
        <w:t>without</w:t>
      </w:r>
      <w:r>
        <w:rPr>
          <w:color w:val="231F20"/>
          <w:spacing w:val="-10"/>
          <w:sz w:val="17"/>
        </w:rPr>
        <w:t xml:space="preserve"> </w:t>
      </w:r>
      <w:r>
        <w:rPr>
          <w:color w:val="231F20"/>
          <w:sz w:val="17"/>
        </w:rPr>
        <w:t>otitis</w:t>
      </w:r>
      <w:r>
        <w:rPr>
          <w:color w:val="231F20"/>
          <w:spacing w:val="-9"/>
          <w:sz w:val="17"/>
        </w:rPr>
        <w:t xml:space="preserve"> </w:t>
      </w:r>
      <w:r>
        <w:rPr>
          <w:color w:val="231F20"/>
          <w:sz w:val="17"/>
        </w:rPr>
        <w:t>media</w:t>
      </w:r>
      <w:r>
        <w:rPr>
          <w:color w:val="231F20"/>
          <w:spacing w:val="-9"/>
          <w:sz w:val="17"/>
        </w:rPr>
        <w:t xml:space="preserve"> </w:t>
      </w:r>
      <w:r>
        <w:rPr>
          <w:color w:val="231F20"/>
          <w:sz w:val="17"/>
        </w:rPr>
        <w:t>with</w:t>
      </w:r>
      <w:r>
        <w:rPr>
          <w:color w:val="231F20"/>
          <w:spacing w:val="-10"/>
          <w:sz w:val="17"/>
        </w:rPr>
        <w:t xml:space="preserve"> </w:t>
      </w:r>
      <w:r>
        <w:rPr>
          <w:color w:val="231F20"/>
          <w:sz w:val="17"/>
        </w:rPr>
        <w:t>effusion.</w:t>
      </w:r>
      <w:r>
        <w:rPr>
          <w:color w:val="231F20"/>
          <w:spacing w:val="-9"/>
          <w:sz w:val="17"/>
        </w:rPr>
        <w:t xml:space="preserve"> </w:t>
      </w:r>
      <w:r>
        <w:rPr>
          <w:color w:val="231F20"/>
          <w:sz w:val="17"/>
        </w:rPr>
        <w:t>Int</w:t>
      </w:r>
      <w:r>
        <w:rPr>
          <w:color w:val="231F20"/>
          <w:spacing w:val="-9"/>
          <w:sz w:val="17"/>
        </w:rPr>
        <w:t xml:space="preserve"> </w:t>
      </w:r>
      <w:r>
        <w:rPr>
          <w:color w:val="231F20"/>
          <w:sz w:val="17"/>
        </w:rPr>
        <w:t>J</w:t>
      </w:r>
      <w:r>
        <w:rPr>
          <w:color w:val="231F20"/>
          <w:spacing w:val="-10"/>
          <w:sz w:val="17"/>
        </w:rPr>
        <w:t xml:space="preserve"> </w:t>
      </w:r>
      <w:proofErr w:type="spellStart"/>
      <w:r>
        <w:rPr>
          <w:color w:val="231F20"/>
          <w:sz w:val="17"/>
        </w:rPr>
        <w:t>Pediatr</w:t>
      </w:r>
      <w:proofErr w:type="spellEnd"/>
      <w:r>
        <w:rPr>
          <w:color w:val="231F20"/>
          <w:sz w:val="17"/>
        </w:rPr>
        <w:t xml:space="preserve"> </w:t>
      </w:r>
      <w:proofErr w:type="spellStart"/>
      <w:r>
        <w:rPr>
          <w:color w:val="231F20"/>
          <w:sz w:val="17"/>
        </w:rPr>
        <w:t>Otorhinolaryngol</w:t>
      </w:r>
      <w:proofErr w:type="spellEnd"/>
      <w:r>
        <w:rPr>
          <w:color w:val="231F20"/>
          <w:sz w:val="17"/>
        </w:rPr>
        <w:t xml:space="preserve"> </w:t>
      </w:r>
      <w:proofErr w:type="gramStart"/>
      <w:r>
        <w:rPr>
          <w:color w:val="231F20"/>
          <w:sz w:val="17"/>
        </w:rPr>
        <w:t>2014;78:1143</w:t>
      </w:r>
      <w:proofErr w:type="gramEnd"/>
      <w:r>
        <w:rPr>
          <w:color w:val="231F20"/>
          <w:sz w:val="17"/>
        </w:rPr>
        <w:t>-6.</w:t>
      </w:r>
    </w:p>
    <w:p w14:paraId="0CC8A4C4" w14:textId="77777777" w:rsidR="00282971" w:rsidRDefault="00000000">
      <w:pPr>
        <w:pStyle w:val="ListParagraph"/>
        <w:numPr>
          <w:ilvl w:val="0"/>
          <w:numId w:val="1"/>
        </w:numPr>
        <w:tabs>
          <w:tab w:val="left" w:pos="458"/>
        </w:tabs>
        <w:spacing w:line="256" w:lineRule="auto"/>
        <w:ind w:left="457" w:right="43"/>
        <w:jc w:val="both"/>
        <w:rPr>
          <w:sz w:val="17"/>
        </w:rPr>
      </w:pPr>
      <w:r>
        <w:rPr>
          <w:color w:val="231F20"/>
          <w:sz w:val="17"/>
        </w:rPr>
        <w:t xml:space="preserve">Fujioka M, </w:t>
      </w:r>
      <w:r>
        <w:rPr>
          <w:color w:val="231F20"/>
          <w:spacing w:val="-6"/>
          <w:sz w:val="17"/>
        </w:rPr>
        <w:t xml:space="preserve">Young </w:t>
      </w:r>
      <w:r>
        <w:rPr>
          <w:color w:val="231F20"/>
          <w:spacing w:val="-15"/>
          <w:sz w:val="17"/>
        </w:rPr>
        <w:t xml:space="preserve">LW, </w:t>
      </w:r>
      <w:proofErr w:type="spellStart"/>
      <w:r>
        <w:rPr>
          <w:color w:val="231F20"/>
          <w:sz w:val="17"/>
        </w:rPr>
        <w:t>Girdany</w:t>
      </w:r>
      <w:proofErr w:type="spellEnd"/>
      <w:r>
        <w:rPr>
          <w:color w:val="231F20"/>
          <w:sz w:val="17"/>
        </w:rPr>
        <w:t xml:space="preserve"> BR. Radiographic evaluation of adenoidal size in children: Adenoidal–nasopharyngeal ratio. Am </w:t>
      </w:r>
      <w:r>
        <w:rPr>
          <w:color w:val="231F20"/>
          <w:spacing w:val="-14"/>
          <w:sz w:val="17"/>
        </w:rPr>
        <w:t xml:space="preserve">J </w:t>
      </w:r>
      <w:proofErr w:type="spellStart"/>
      <w:r>
        <w:rPr>
          <w:color w:val="231F20"/>
          <w:sz w:val="17"/>
        </w:rPr>
        <w:t>Roentgenol</w:t>
      </w:r>
      <w:proofErr w:type="spellEnd"/>
      <w:r>
        <w:rPr>
          <w:color w:val="231F20"/>
          <w:sz w:val="17"/>
        </w:rPr>
        <w:t xml:space="preserve"> </w:t>
      </w:r>
      <w:proofErr w:type="gramStart"/>
      <w:r>
        <w:rPr>
          <w:color w:val="231F20"/>
          <w:sz w:val="17"/>
        </w:rPr>
        <w:t>1979;133:401</w:t>
      </w:r>
      <w:proofErr w:type="gramEnd"/>
      <w:r>
        <w:rPr>
          <w:color w:val="231F20"/>
          <w:sz w:val="17"/>
        </w:rPr>
        <w:t>-4.</w:t>
      </w:r>
    </w:p>
    <w:p w14:paraId="0865A183" w14:textId="77777777" w:rsidR="00282971" w:rsidRDefault="00000000">
      <w:pPr>
        <w:pStyle w:val="ListParagraph"/>
        <w:numPr>
          <w:ilvl w:val="0"/>
          <w:numId w:val="1"/>
        </w:numPr>
        <w:tabs>
          <w:tab w:val="left" w:pos="458"/>
        </w:tabs>
        <w:spacing w:before="22" w:line="256" w:lineRule="auto"/>
        <w:ind w:left="457" w:right="43"/>
        <w:jc w:val="both"/>
        <w:rPr>
          <w:sz w:val="17"/>
        </w:rPr>
      </w:pPr>
      <w:r>
        <w:rPr>
          <w:color w:val="231F20"/>
          <w:sz w:val="17"/>
        </w:rPr>
        <w:t xml:space="preserve">Brambilla I, </w:t>
      </w:r>
      <w:proofErr w:type="spellStart"/>
      <w:r>
        <w:rPr>
          <w:color w:val="231F20"/>
          <w:sz w:val="17"/>
        </w:rPr>
        <w:t>Pusateri</w:t>
      </w:r>
      <w:proofErr w:type="spellEnd"/>
      <w:r>
        <w:rPr>
          <w:color w:val="231F20"/>
          <w:sz w:val="17"/>
        </w:rPr>
        <w:t xml:space="preserve"> A, </w:t>
      </w:r>
      <w:proofErr w:type="spellStart"/>
      <w:r>
        <w:rPr>
          <w:color w:val="231F20"/>
          <w:sz w:val="17"/>
        </w:rPr>
        <w:t>Pagella</w:t>
      </w:r>
      <w:proofErr w:type="spellEnd"/>
      <w:r>
        <w:rPr>
          <w:color w:val="231F20"/>
          <w:sz w:val="17"/>
        </w:rPr>
        <w:t xml:space="preserve"> </w:t>
      </w:r>
      <w:r>
        <w:rPr>
          <w:color w:val="231F20"/>
          <w:spacing w:val="-12"/>
          <w:sz w:val="17"/>
        </w:rPr>
        <w:t xml:space="preserve">F, </w:t>
      </w:r>
      <w:proofErr w:type="spellStart"/>
      <w:r>
        <w:rPr>
          <w:color w:val="231F20"/>
          <w:sz w:val="17"/>
        </w:rPr>
        <w:t>Caimmi</w:t>
      </w:r>
      <w:proofErr w:type="spellEnd"/>
      <w:r>
        <w:rPr>
          <w:color w:val="231F20"/>
          <w:sz w:val="17"/>
        </w:rPr>
        <w:t xml:space="preserve"> </w:t>
      </w:r>
      <w:r>
        <w:rPr>
          <w:color w:val="231F20"/>
          <w:spacing w:val="-6"/>
          <w:sz w:val="17"/>
        </w:rPr>
        <w:t xml:space="preserve">D, </w:t>
      </w:r>
      <w:proofErr w:type="spellStart"/>
      <w:r>
        <w:rPr>
          <w:color w:val="231F20"/>
          <w:sz w:val="17"/>
        </w:rPr>
        <w:t>Caimmi</w:t>
      </w:r>
      <w:proofErr w:type="spellEnd"/>
      <w:r>
        <w:rPr>
          <w:color w:val="231F20"/>
          <w:sz w:val="17"/>
        </w:rPr>
        <w:t xml:space="preserve"> S, Licari A, </w:t>
      </w:r>
      <w:r>
        <w:rPr>
          <w:i/>
          <w:color w:val="231F20"/>
          <w:sz w:val="17"/>
        </w:rPr>
        <w:t>et al</w:t>
      </w:r>
      <w:r>
        <w:rPr>
          <w:color w:val="231F20"/>
          <w:sz w:val="17"/>
        </w:rPr>
        <w:t xml:space="preserve">. Adenoids in children: Advances in immunology, diagnosis, and surgery. Clin </w:t>
      </w:r>
      <w:proofErr w:type="spellStart"/>
      <w:r>
        <w:rPr>
          <w:color w:val="231F20"/>
          <w:sz w:val="17"/>
        </w:rPr>
        <w:t>Anat</w:t>
      </w:r>
      <w:proofErr w:type="spellEnd"/>
      <w:r>
        <w:rPr>
          <w:color w:val="231F20"/>
          <w:spacing w:val="-12"/>
          <w:sz w:val="17"/>
        </w:rPr>
        <w:t xml:space="preserve"> </w:t>
      </w:r>
      <w:proofErr w:type="gramStart"/>
      <w:r>
        <w:rPr>
          <w:color w:val="231F20"/>
          <w:sz w:val="17"/>
        </w:rPr>
        <w:t>2014;27:346</w:t>
      </w:r>
      <w:proofErr w:type="gramEnd"/>
      <w:r>
        <w:rPr>
          <w:color w:val="231F20"/>
          <w:sz w:val="17"/>
        </w:rPr>
        <w:t>-52.</w:t>
      </w:r>
    </w:p>
    <w:p w14:paraId="3DF1DBCF" w14:textId="77777777" w:rsidR="00282971" w:rsidRDefault="00000000">
      <w:pPr>
        <w:pStyle w:val="ListParagraph"/>
        <w:numPr>
          <w:ilvl w:val="0"/>
          <w:numId w:val="1"/>
        </w:numPr>
        <w:tabs>
          <w:tab w:val="left" w:pos="458"/>
        </w:tabs>
        <w:spacing w:line="256" w:lineRule="auto"/>
        <w:ind w:left="457" w:right="43"/>
        <w:jc w:val="both"/>
        <w:rPr>
          <w:sz w:val="17"/>
        </w:rPr>
      </w:pPr>
      <w:proofErr w:type="spellStart"/>
      <w:r>
        <w:rPr>
          <w:color w:val="231F20"/>
          <w:sz w:val="17"/>
        </w:rPr>
        <w:t>Cassano</w:t>
      </w:r>
      <w:proofErr w:type="spellEnd"/>
      <w:r>
        <w:rPr>
          <w:color w:val="231F20"/>
          <w:spacing w:val="-17"/>
          <w:sz w:val="17"/>
        </w:rPr>
        <w:t xml:space="preserve"> </w:t>
      </w:r>
      <w:r>
        <w:rPr>
          <w:color w:val="231F20"/>
          <w:spacing w:val="-14"/>
          <w:sz w:val="17"/>
        </w:rPr>
        <w:t>P,</w:t>
      </w:r>
      <w:r>
        <w:rPr>
          <w:color w:val="231F20"/>
          <w:spacing w:val="-16"/>
          <w:sz w:val="17"/>
        </w:rPr>
        <w:t xml:space="preserve"> </w:t>
      </w:r>
      <w:proofErr w:type="spellStart"/>
      <w:r>
        <w:rPr>
          <w:color w:val="231F20"/>
          <w:sz w:val="17"/>
        </w:rPr>
        <w:t>Gelardi</w:t>
      </w:r>
      <w:proofErr w:type="spellEnd"/>
      <w:r>
        <w:rPr>
          <w:color w:val="231F20"/>
          <w:spacing w:val="-17"/>
          <w:sz w:val="17"/>
        </w:rPr>
        <w:t xml:space="preserve"> </w:t>
      </w:r>
      <w:r>
        <w:rPr>
          <w:color w:val="231F20"/>
          <w:sz w:val="17"/>
        </w:rPr>
        <w:t>M,</w:t>
      </w:r>
      <w:r>
        <w:rPr>
          <w:color w:val="231F20"/>
          <w:spacing w:val="-16"/>
          <w:sz w:val="17"/>
        </w:rPr>
        <w:t xml:space="preserve"> </w:t>
      </w:r>
      <w:proofErr w:type="spellStart"/>
      <w:r>
        <w:rPr>
          <w:color w:val="231F20"/>
          <w:sz w:val="17"/>
        </w:rPr>
        <w:t>Cassano</w:t>
      </w:r>
      <w:proofErr w:type="spellEnd"/>
      <w:r>
        <w:rPr>
          <w:color w:val="231F20"/>
          <w:spacing w:val="-17"/>
          <w:sz w:val="17"/>
        </w:rPr>
        <w:t xml:space="preserve"> </w:t>
      </w:r>
      <w:r>
        <w:rPr>
          <w:color w:val="231F20"/>
          <w:sz w:val="17"/>
        </w:rPr>
        <w:t>M,</w:t>
      </w:r>
      <w:r>
        <w:rPr>
          <w:color w:val="231F20"/>
          <w:spacing w:val="-16"/>
          <w:sz w:val="17"/>
        </w:rPr>
        <w:t xml:space="preserve"> </w:t>
      </w:r>
      <w:r>
        <w:rPr>
          <w:color w:val="231F20"/>
          <w:sz w:val="17"/>
        </w:rPr>
        <w:t>Fiorella</w:t>
      </w:r>
      <w:r>
        <w:rPr>
          <w:color w:val="231F20"/>
          <w:spacing w:val="-17"/>
          <w:sz w:val="17"/>
        </w:rPr>
        <w:t xml:space="preserve"> </w:t>
      </w:r>
      <w:r>
        <w:rPr>
          <w:color w:val="231F20"/>
          <w:sz w:val="17"/>
        </w:rPr>
        <w:t>ML,</w:t>
      </w:r>
      <w:r>
        <w:rPr>
          <w:color w:val="231F20"/>
          <w:spacing w:val="-16"/>
          <w:sz w:val="17"/>
        </w:rPr>
        <w:t xml:space="preserve"> </w:t>
      </w:r>
      <w:r>
        <w:rPr>
          <w:color w:val="231F20"/>
          <w:sz w:val="17"/>
        </w:rPr>
        <w:t>Fiorella</w:t>
      </w:r>
      <w:r>
        <w:rPr>
          <w:color w:val="231F20"/>
          <w:spacing w:val="-17"/>
          <w:sz w:val="17"/>
        </w:rPr>
        <w:t xml:space="preserve"> </w:t>
      </w:r>
      <w:r>
        <w:rPr>
          <w:color w:val="231F20"/>
          <w:sz w:val="17"/>
        </w:rPr>
        <w:t>R.</w:t>
      </w:r>
      <w:r>
        <w:rPr>
          <w:color w:val="231F20"/>
          <w:spacing w:val="-24"/>
          <w:sz w:val="17"/>
        </w:rPr>
        <w:t xml:space="preserve"> </w:t>
      </w:r>
      <w:r>
        <w:rPr>
          <w:color w:val="231F20"/>
          <w:sz w:val="17"/>
        </w:rPr>
        <w:t>Adenoid tissue</w:t>
      </w:r>
      <w:r>
        <w:rPr>
          <w:color w:val="231F20"/>
          <w:spacing w:val="-30"/>
          <w:sz w:val="17"/>
        </w:rPr>
        <w:t xml:space="preserve"> </w:t>
      </w:r>
      <w:proofErr w:type="spellStart"/>
      <w:r>
        <w:rPr>
          <w:color w:val="231F20"/>
          <w:sz w:val="17"/>
        </w:rPr>
        <w:t>rhinopharyngeal</w:t>
      </w:r>
      <w:proofErr w:type="spellEnd"/>
      <w:r>
        <w:rPr>
          <w:color w:val="231F20"/>
          <w:spacing w:val="-29"/>
          <w:sz w:val="17"/>
        </w:rPr>
        <w:t xml:space="preserve"> </w:t>
      </w:r>
      <w:r>
        <w:rPr>
          <w:color w:val="231F20"/>
          <w:sz w:val="17"/>
        </w:rPr>
        <w:t>obstruction</w:t>
      </w:r>
      <w:r>
        <w:rPr>
          <w:color w:val="231F20"/>
          <w:spacing w:val="-29"/>
          <w:sz w:val="17"/>
        </w:rPr>
        <w:t xml:space="preserve"> </w:t>
      </w:r>
      <w:r>
        <w:rPr>
          <w:color w:val="231F20"/>
          <w:sz w:val="17"/>
        </w:rPr>
        <w:t>grading</w:t>
      </w:r>
      <w:r>
        <w:rPr>
          <w:color w:val="231F20"/>
          <w:spacing w:val="-29"/>
          <w:sz w:val="17"/>
        </w:rPr>
        <w:t xml:space="preserve"> </w:t>
      </w:r>
      <w:r>
        <w:rPr>
          <w:color w:val="231F20"/>
          <w:sz w:val="17"/>
        </w:rPr>
        <w:t>based</w:t>
      </w:r>
      <w:r>
        <w:rPr>
          <w:color w:val="231F20"/>
          <w:spacing w:val="-29"/>
          <w:sz w:val="17"/>
        </w:rPr>
        <w:t xml:space="preserve"> </w:t>
      </w:r>
      <w:r>
        <w:rPr>
          <w:color w:val="231F20"/>
          <w:sz w:val="17"/>
        </w:rPr>
        <w:t>on</w:t>
      </w:r>
      <w:r>
        <w:rPr>
          <w:color w:val="231F20"/>
          <w:spacing w:val="-29"/>
          <w:sz w:val="17"/>
        </w:rPr>
        <w:t xml:space="preserve"> </w:t>
      </w:r>
      <w:proofErr w:type="spellStart"/>
      <w:r>
        <w:rPr>
          <w:color w:val="231F20"/>
          <w:sz w:val="17"/>
        </w:rPr>
        <w:t>fiberendoscopic</w:t>
      </w:r>
      <w:proofErr w:type="spellEnd"/>
      <w:r>
        <w:rPr>
          <w:color w:val="231F20"/>
          <w:sz w:val="17"/>
        </w:rPr>
        <w:t xml:space="preserve"> findings:</w:t>
      </w:r>
      <w:r>
        <w:rPr>
          <w:color w:val="231F20"/>
          <w:spacing w:val="-21"/>
          <w:sz w:val="17"/>
        </w:rPr>
        <w:t xml:space="preserve"> </w:t>
      </w:r>
      <w:r>
        <w:rPr>
          <w:color w:val="231F20"/>
          <w:sz w:val="17"/>
        </w:rPr>
        <w:t>A</w:t>
      </w:r>
      <w:r>
        <w:rPr>
          <w:color w:val="231F20"/>
          <w:spacing w:val="-10"/>
          <w:sz w:val="17"/>
        </w:rPr>
        <w:t xml:space="preserve"> </w:t>
      </w:r>
      <w:r>
        <w:rPr>
          <w:color w:val="231F20"/>
          <w:spacing w:val="-3"/>
          <w:sz w:val="17"/>
        </w:rPr>
        <w:t>novel</w:t>
      </w:r>
      <w:r>
        <w:rPr>
          <w:color w:val="231F20"/>
          <w:spacing w:val="-10"/>
          <w:sz w:val="17"/>
        </w:rPr>
        <w:t xml:space="preserve"> </w:t>
      </w:r>
      <w:r>
        <w:rPr>
          <w:color w:val="231F20"/>
          <w:sz w:val="17"/>
        </w:rPr>
        <w:t>approach</w:t>
      </w:r>
      <w:r>
        <w:rPr>
          <w:color w:val="231F20"/>
          <w:spacing w:val="-11"/>
          <w:sz w:val="17"/>
        </w:rPr>
        <w:t xml:space="preserve"> </w:t>
      </w:r>
      <w:r>
        <w:rPr>
          <w:color w:val="231F20"/>
          <w:sz w:val="17"/>
        </w:rPr>
        <w:t>to</w:t>
      </w:r>
      <w:r>
        <w:rPr>
          <w:color w:val="231F20"/>
          <w:spacing w:val="-10"/>
          <w:sz w:val="17"/>
        </w:rPr>
        <w:t xml:space="preserve"> </w:t>
      </w:r>
      <w:r>
        <w:rPr>
          <w:color w:val="231F20"/>
          <w:sz w:val="17"/>
        </w:rPr>
        <w:t>therapeutic</w:t>
      </w:r>
      <w:r>
        <w:rPr>
          <w:color w:val="231F20"/>
          <w:spacing w:val="-11"/>
          <w:sz w:val="17"/>
        </w:rPr>
        <w:t xml:space="preserve"> </w:t>
      </w:r>
      <w:r>
        <w:rPr>
          <w:color w:val="231F20"/>
          <w:sz w:val="17"/>
        </w:rPr>
        <w:t>management.</w:t>
      </w:r>
      <w:r>
        <w:rPr>
          <w:color w:val="231F20"/>
          <w:spacing w:val="-10"/>
          <w:sz w:val="17"/>
        </w:rPr>
        <w:t xml:space="preserve"> </w:t>
      </w:r>
      <w:r>
        <w:rPr>
          <w:color w:val="231F20"/>
          <w:sz w:val="17"/>
        </w:rPr>
        <w:t>Int</w:t>
      </w:r>
      <w:r>
        <w:rPr>
          <w:color w:val="231F20"/>
          <w:spacing w:val="-10"/>
          <w:sz w:val="17"/>
        </w:rPr>
        <w:t xml:space="preserve"> </w:t>
      </w:r>
      <w:r>
        <w:rPr>
          <w:color w:val="231F20"/>
          <w:sz w:val="17"/>
        </w:rPr>
        <w:t>J</w:t>
      </w:r>
      <w:r>
        <w:rPr>
          <w:color w:val="231F20"/>
          <w:spacing w:val="-11"/>
          <w:sz w:val="17"/>
        </w:rPr>
        <w:t xml:space="preserve"> </w:t>
      </w:r>
      <w:proofErr w:type="spellStart"/>
      <w:r>
        <w:rPr>
          <w:color w:val="231F20"/>
          <w:spacing w:val="-3"/>
          <w:sz w:val="17"/>
        </w:rPr>
        <w:t>Pediatr</w:t>
      </w:r>
      <w:proofErr w:type="spellEnd"/>
      <w:r>
        <w:rPr>
          <w:color w:val="231F20"/>
          <w:spacing w:val="-3"/>
          <w:sz w:val="17"/>
        </w:rPr>
        <w:t xml:space="preserve"> </w:t>
      </w:r>
      <w:proofErr w:type="spellStart"/>
      <w:r>
        <w:rPr>
          <w:color w:val="231F20"/>
          <w:sz w:val="17"/>
        </w:rPr>
        <w:t>Otorhinolaryngol</w:t>
      </w:r>
      <w:proofErr w:type="spellEnd"/>
      <w:r>
        <w:rPr>
          <w:color w:val="231F20"/>
          <w:sz w:val="17"/>
        </w:rPr>
        <w:t xml:space="preserve"> </w:t>
      </w:r>
      <w:proofErr w:type="gramStart"/>
      <w:r>
        <w:rPr>
          <w:color w:val="231F20"/>
          <w:sz w:val="17"/>
        </w:rPr>
        <w:t>2003;67:1303</w:t>
      </w:r>
      <w:proofErr w:type="gramEnd"/>
      <w:r>
        <w:rPr>
          <w:color w:val="231F20"/>
          <w:sz w:val="17"/>
        </w:rPr>
        <w:t>-9.</w:t>
      </w:r>
    </w:p>
    <w:p w14:paraId="028A570A" w14:textId="77777777" w:rsidR="00282971" w:rsidRDefault="00000000">
      <w:pPr>
        <w:pStyle w:val="ListParagraph"/>
        <w:numPr>
          <w:ilvl w:val="0"/>
          <w:numId w:val="1"/>
        </w:numPr>
        <w:tabs>
          <w:tab w:val="left" w:pos="458"/>
        </w:tabs>
        <w:spacing w:line="256" w:lineRule="auto"/>
        <w:ind w:left="457" w:right="41"/>
        <w:jc w:val="both"/>
        <w:rPr>
          <w:sz w:val="17"/>
        </w:rPr>
      </w:pPr>
      <w:r>
        <w:rPr>
          <w:color w:val="231F20"/>
          <w:sz w:val="17"/>
        </w:rPr>
        <w:t xml:space="preserve">Chien </w:t>
      </w:r>
      <w:r>
        <w:rPr>
          <w:color w:val="231F20"/>
          <w:spacing w:val="-8"/>
          <w:sz w:val="17"/>
        </w:rPr>
        <w:t xml:space="preserve">CY, </w:t>
      </w:r>
      <w:r>
        <w:rPr>
          <w:color w:val="231F20"/>
          <w:sz w:val="17"/>
        </w:rPr>
        <w:t xml:space="preserve">Chen AM, Hwang </w:t>
      </w:r>
      <w:r>
        <w:rPr>
          <w:color w:val="231F20"/>
          <w:spacing w:val="-8"/>
          <w:sz w:val="17"/>
        </w:rPr>
        <w:t xml:space="preserve">CF, </w:t>
      </w:r>
      <w:proofErr w:type="spellStart"/>
      <w:r>
        <w:rPr>
          <w:color w:val="231F20"/>
          <w:sz w:val="17"/>
        </w:rPr>
        <w:t>Su</w:t>
      </w:r>
      <w:proofErr w:type="spellEnd"/>
      <w:r>
        <w:rPr>
          <w:color w:val="231F20"/>
          <w:sz w:val="17"/>
        </w:rPr>
        <w:t xml:space="preserve"> </w:t>
      </w:r>
      <w:r>
        <w:rPr>
          <w:color w:val="231F20"/>
          <w:spacing w:val="-8"/>
          <w:sz w:val="17"/>
        </w:rPr>
        <w:t xml:space="preserve">CY. </w:t>
      </w:r>
      <w:r>
        <w:rPr>
          <w:color w:val="231F20"/>
          <w:sz w:val="17"/>
        </w:rPr>
        <w:t>The clinical significance of</w:t>
      </w:r>
      <w:r>
        <w:rPr>
          <w:color w:val="231F20"/>
          <w:spacing w:val="-11"/>
          <w:sz w:val="17"/>
        </w:rPr>
        <w:t xml:space="preserve"> </w:t>
      </w:r>
      <w:r>
        <w:rPr>
          <w:color w:val="231F20"/>
          <w:sz w:val="17"/>
        </w:rPr>
        <w:t>adenoid-choanae</w:t>
      </w:r>
      <w:r>
        <w:rPr>
          <w:color w:val="231F20"/>
          <w:spacing w:val="-11"/>
          <w:sz w:val="17"/>
        </w:rPr>
        <w:t xml:space="preserve"> </w:t>
      </w:r>
      <w:r>
        <w:rPr>
          <w:color w:val="231F20"/>
          <w:sz w:val="17"/>
        </w:rPr>
        <w:t>area</w:t>
      </w:r>
      <w:r>
        <w:rPr>
          <w:color w:val="231F20"/>
          <w:spacing w:val="-11"/>
          <w:sz w:val="17"/>
        </w:rPr>
        <w:t xml:space="preserve"> </w:t>
      </w:r>
      <w:r>
        <w:rPr>
          <w:color w:val="231F20"/>
          <w:sz w:val="17"/>
        </w:rPr>
        <w:t>ratio</w:t>
      </w:r>
      <w:r>
        <w:rPr>
          <w:color w:val="231F20"/>
          <w:spacing w:val="-11"/>
          <w:sz w:val="17"/>
        </w:rPr>
        <w:t xml:space="preserve"> </w:t>
      </w:r>
      <w:r>
        <w:rPr>
          <w:color w:val="231F20"/>
          <w:sz w:val="17"/>
        </w:rPr>
        <w:t>in</w:t>
      </w:r>
      <w:r>
        <w:rPr>
          <w:color w:val="231F20"/>
          <w:spacing w:val="-11"/>
          <w:sz w:val="17"/>
        </w:rPr>
        <w:t xml:space="preserve"> </w:t>
      </w:r>
      <w:r>
        <w:rPr>
          <w:color w:val="231F20"/>
          <w:sz w:val="17"/>
        </w:rPr>
        <w:t>children</w:t>
      </w:r>
      <w:r>
        <w:rPr>
          <w:color w:val="231F20"/>
          <w:spacing w:val="-11"/>
          <w:sz w:val="17"/>
        </w:rPr>
        <w:t xml:space="preserve"> </w:t>
      </w:r>
      <w:r>
        <w:rPr>
          <w:color w:val="231F20"/>
          <w:sz w:val="17"/>
        </w:rPr>
        <w:t>with</w:t>
      </w:r>
      <w:r>
        <w:rPr>
          <w:color w:val="231F20"/>
          <w:spacing w:val="-10"/>
          <w:sz w:val="17"/>
        </w:rPr>
        <w:t xml:space="preserve"> </w:t>
      </w:r>
      <w:r>
        <w:rPr>
          <w:color w:val="231F20"/>
          <w:sz w:val="17"/>
        </w:rPr>
        <w:t>adenoid</w:t>
      </w:r>
      <w:r>
        <w:rPr>
          <w:color w:val="231F20"/>
          <w:spacing w:val="-11"/>
          <w:sz w:val="17"/>
        </w:rPr>
        <w:t xml:space="preserve"> </w:t>
      </w:r>
      <w:r>
        <w:rPr>
          <w:color w:val="231F20"/>
          <w:spacing w:val="-3"/>
          <w:sz w:val="17"/>
        </w:rPr>
        <w:t xml:space="preserve">hypertrophy. </w:t>
      </w:r>
      <w:r>
        <w:rPr>
          <w:color w:val="231F20"/>
          <w:sz w:val="17"/>
        </w:rPr>
        <w:t xml:space="preserve">Int J </w:t>
      </w:r>
      <w:proofErr w:type="spellStart"/>
      <w:r>
        <w:rPr>
          <w:color w:val="231F20"/>
          <w:sz w:val="17"/>
        </w:rPr>
        <w:t>Pediatr</w:t>
      </w:r>
      <w:proofErr w:type="spellEnd"/>
      <w:r>
        <w:rPr>
          <w:color w:val="231F20"/>
          <w:sz w:val="17"/>
        </w:rPr>
        <w:t xml:space="preserve"> </w:t>
      </w:r>
      <w:proofErr w:type="spellStart"/>
      <w:r>
        <w:rPr>
          <w:color w:val="231F20"/>
          <w:sz w:val="17"/>
        </w:rPr>
        <w:t>Otorhinolaryngol</w:t>
      </w:r>
      <w:proofErr w:type="spellEnd"/>
      <w:r>
        <w:rPr>
          <w:color w:val="231F20"/>
          <w:spacing w:val="-1"/>
          <w:sz w:val="17"/>
        </w:rPr>
        <w:t xml:space="preserve"> </w:t>
      </w:r>
      <w:proofErr w:type="gramStart"/>
      <w:r>
        <w:rPr>
          <w:color w:val="231F20"/>
          <w:sz w:val="17"/>
        </w:rPr>
        <w:t>2005;69:235</w:t>
      </w:r>
      <w:proofErr w:type="gramEnd"/>
      <w:r>
        <w:rPr>
          <w:color w:val="231F20"/>
          <w:sz w:val="17"/>
        </w:rPr>
        <w:t>-9.</w:t>
      </w:r>
    </w:p>
    <w:p w14:paraId="1039CF03" w14:textId="77777777" w:rsidR="00282971" w:rsidRDefault="00000000">
      <w:pPr>
        <w:pStyle w:val="ListParagraph"/>
        <w:numPr>
          <w:ilvl w:val="0"/>
          <w:numId w:val="1"/>
        </w:numPr>
        <w:tabs>
          <w:tab w:val="left" w:pos="458"/>
        </w:tabs>
        <w:spacing w:before="22" w:line="256" w:lineRule="auto"/>
        <w:ind w:left="457" w:right="43"/>
        <w:jc w:val="both"/>
        <w:rPr>
          <w:sz w:val="17"/>
        </w:rPr>
      </w:pPr>
      <w:r>
        <w:rPr>
          <w:color w:val="231F20"/>
          <w:spacing w:val="-3"/>
          <w:sz w:val="17"/>
        </w:rPr>
        <w:t xml:space="preserve">Wang </w:t>
      </w:r>
      <w:r>
        <w:rPr>
          <w:color w:val="231F20"/>
          <w:spacing w:val="-12"/>
          <w:sz w:val="17"/>
        </w:rPr>
        <w:t xml:space="preserve">DY, </w:t>
      </w:r>
      <w:proofErr w:type="spellStart"/>
      <w:r>
        <w:rPr>
          <w:color w:val="231F20"/>
          <w:sz w:val="17"/>
        </w:rPr>
        <w:t>Bernheim</w:t>
      </w:r>
      <w:proofErr w:type="spellEnd"/>
      <w:r>
        <w:rPr>
          <w:color w:val="231F20"/>
          <w:sz w:val="17"/>
        </w:rPr>
        <w:t xml:space="preserve"> N, Kaufman L, Clement </w:t>
      </w:r>
      <w:r>
        <w:rPr>
          <w:color w:val="231F20"/>
          <w:spacing w:val="-13"/>
          <w:sz w:val="17"/>
        </w:rPr>
        <w:t xml:space="preserve">P. </w:t>
      </w:r>
      <w:r>
        <w:rPr>
          <w:color w:val="231F20"/>
          <w:sz w:val="17"/>
        </w:rPr>
        <w:t>Assessment of adenoid</w:t>
      </w:r>
      <w:r>
        <w:rPr>
          <w:color w:val="231F20"/>
          <w:spacing w:val="-19"/>
          <w:sz w:val="17"/>
        </w:rPr>
        <w:t xml:space="preserve"> </w:t>
      </w:r>
      <w:r>
        <w:rPr>
          <w:color w:val="231F20"/>
          <w:sz w:val="17"/>
        </w:rPr>
        <w:t>size</w:t>
      </w:r>
      <w:r>
        <w:rPr>
          <w:color w:val="231F20"/>
          <w:spacing w:val="-19"/>
          <w:sz w:val="17"/>
        </w:rPr>
        <w:t xml:space="preserve"> </w:t>
      </w:r>
      <w:r>
        <w:rPr>
          <w:color w:val="231F20"/>
          <w:sz w:val="17"/>
        </w:rPr>
        <w:t>in</w:t>
      </w:r>
      <w:r>
        <w:rPr>
          <w:color w:val="231F20"/>
          <w:spacing w:val="-18"/>
          <w:sz w:val="17"/>
        </w:rPr>
        <w:t xml:space="preserve"> </w:t>
      </w:r>
      <w:r>
        <w:rPr>
          <w:color w:val="231F20"/>
          <w:sz w:val="17"/>
        </w:rPr>
        <w:t>children</w:t>
      </w:r>
      <w:r>
        <w:rPr>
          <w:color w:val="231F20"/>
          <w:spacing w:val="-19"/>
          <w:sz w:val="17"/>
        </w:rPr>
        <w:t xml:space="preserve"> </w:t>
      </w:r>
      <w:r>
        <w:rPr>
          <w:color w:val="231F20"/>
          <w:spacing w:val="-3"/>
          <w:sz w:val="17"/>
        </w:rPr>
        <w:t>by</w:t>
      </w:r>
      <w:r>
        <w:rPr>
          <w:color w:val="231F20"/>
          <w:spacing w:val="-18"/>
          <w:sz w:val="17"/>
        </w:rPr>
        <w:t xml:space="preserve"> </w:t>
      </w:r>
      <w:proofErr w:type="spellStart"/>
      <w:r>
        <w:rPr>
          <w:color w:val="231F20"/>
          <w:sz w:val="17"/>
        </w:rPr>
        <w:t>fibreoptic</w:t>
      </w:r>
      <w:proofErr w:type="spellEnd"/>
      <w:r>
        <w:rPr>
          <w:color w:val="231F20"/>
          <w:spacing w:val="-19"/>
          <w:sz w:val="17"/>
        </w:rPr>
        <w:t xml:space="preserve"> </w:t>
      </w:r>
      <w:r>
        <w:rPr>
          <w:color w:val="231F20"/>
          <w:sz w:val="17"/>
        </w:rPr>
        <w:t>examination.</w:t>
      </w:r>
      <w:r>
        <w:rPr>
          <w:color w:val="231F20"/>
          <w:spacing w:val="-19"/>
          <w:sz w:val="17"/>
        </w:rPr>
        <w:t xml:space="preserve"> </w:t>
      </w:r>
      <w:r>
        <w:rPr>
          <w:color w:val="231F20"/>
          <w:sz w:val="17"/>
        </w:rPr>
        <w:t>Clin</w:t>
      </w:r>
      <w:r>
        <w:rPr>
          <w:color w:val="231F20"/>
          <w:spacing w:val="-18"/>
          <w:sz w:val="17"/>
        </w:rPr>
        <w:t xml:space="preserve"> </w:t>
      </w:r>
      <w:proofErr w:type="spellStart"/>
      <w:r>
        <w:rPr>
          <w:color w:val="231F20"/>
          <w:sz w:val="17"/>
        </w:rPr>
        <w:t>Otolaryngol</w:t>
      </w:r>
      <w:proofErr w:type="spellEnd"/>
      <w:r>
        <w:rPr>
          <w:color w:val="231F20"/>
          <w:sz w:val="17"/>
        </w:rPr>
        <w:t xml:space="preserve"> Allied Sci </w:t>
      </w:r>
      <w:proofErr w:type="gramStart"/>
      <w:r>
        <w:rPr>
          <w:color w:val="231F20"/>
          <w:sz w:val="17"/>
        </w:rPr>
        <w:t>1997;22:172</w:t>
      </w:r>
      <w:proofErr w:type="gramEnd"/>
      <w:r>
        <w:rPr>
          <w:color w:val="231F20"/>
          <w:sz w:val="17"/>
        </w:rPr>
        <w:t>-7.</w:t>
      </w:r>
    </w:p>
    <w:p w14:paraId="14C7584C" w14:textId="77777777" w:rsidR="00282971" w:rsidRDefault="00000000">
      <w:pPr>
        <w:pStyle w:val="ListParagraph"/>
        <w:numPr>
          <w:ilvl w:val="0"/>
          <w:numId w:val="1"/>
        </w:numPr>
        <w:tabs>
          <w:tab w:val="left" w:pos="458"/>
        </w:tabs>
        <w:spacing w:line="256" w:lineRule="auto"/>
        <w:ind w:left="457" w:right="43"/>
        <w:jc w:val="both"/>
        <w:rPr>
          <w:sz w:val="17"/>
        </w:rPr>
      </w:pPr>
      <w:r>
        <w:rPr>
          <w:noProof/>
        </w:rPr>
        <w:drawing>
          <wp:anchor distT="0" distB="0" distL="0" distR="0" simplePos="0" relativeHeight="487311872" behindDoc="1" locked="0" layoutInCell="1" allowOverlap="1" wp14:anchorId="2C48A487" wp14:editId="79DCA97A">
            <wp:simplePos x="0" y="0"/>
            <wp:positionH relativeFrom="page">
              <wp:posOffset>3200400</wp:posOffset>
            </wp:positionH>
            <wp:positionV relativeFrom="paragraph">
              <wp:posOffset>917645</wp:posOffset>
            </wp:positionV>
            <wp:extent cx="1371600" cy="1333500"/>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4" cstate="print"/>
                    <a:stretch>
                      <a:fillRect/>
                    </a:stretch>
                  </pic:blipFill>
                  <pic:spPr>
                    <a:xfrm>
                      <a:off x="0" y="0"/>
                      <a:ext cx="1371600" cy="1333500"/>
                    </a:xfrm>
                    <a:prstGeom prst="rect">
                      <a:avLst/>
                    </a:prstGeom>
                  </pic:spPr>
                </pic:pic>
              </a:graphicData>
            </a:graphic>
          </wp:anchor>
        </w:drawing>
      </w:r>
      <w:proofErr w:type="spellStart"/>
      <w:r>
        <w:rPr>
          <w:color w:val="231F20"/>
          <w:sz w:val="17"/>
        </w:rPr>
        <w:t>Souki</w:t>
      </w:r>
      <w:proofErr w:type="spellEnd"/>
      <w:r>
        <w:rPr>
          <w:color w:val="231F20"/>
          <w:spacing w:val="-22"/>
          <w:sz w:val="17"/>
        </w:rPr>
        <w:t xml:space="preserve"> </w:t>
      </w:r>
      <w:r>
        <w:rPr>
          <w:color w:val="231F20"/>
          <w:sz w:val="17"/>
        </w:rPr>
        <w:t>MQ,</w:t>
      </w:r>
      <w:r>
        <w:rPr>
          <w:color w:val="231F20"/>
          <w:spacing w:val="-22"/>
          <w:sz w:val="17"/>
        </w:rPr>
        <w:t xml:space="preserve"> </w:t>
      </w:r>
      <w:proofErr w:type="spellStart"/>
      <w:r>
        <w:rPr>
          <w:color w:val="231F20"/>
          <w:sz w:val="17"/>
        </w:rPr>
        <w:t>Souki</w:t>
      </w:r>
      <w:proofErr w:type="spellEnd"/>
      <w:r>
        <w:rPr>
          <w:color w:val="231F20"/>
          <w:spacing w:val="-21"/>
          <w:sz w:val="17"/>
        </w:rPr>
        <w:t xml:space="preserve"> </w:t>
      </w:r>
      <w:r>
        <w:rPr>
          <w:color w:val="231F20"/>
          <w:sz w:val="17"/>
        </w:rPr>
        <w:t>BQ,</w:t>
      </w:r>
      <w:r>
        <w:rPr>
          <w:color w:val="231F20"/>
          <w:spacing w:val="-22"/>
          <w:sz w:val="17"/>
        </w:rPr>
        <w:t xml:space="preserve"> </w:t>
      </w:r>
      <w:r>
        <w:rPr>
          <w:color w:val="231F20"/>
          <w:spacing w:val="-3"/>
          <w:sz w:val="17"/>
        </w:rPr>
        <w:t>Franco</w:t>
      </w:r>
      <w:r>
        <w:rPr>
          <w:color w:val="231F20"/>
          <w:spacing w:val="-22"/>
          <w:sz w:val="17"/>
        </w:rPr>
        <w:t xml:space="preserve"> </w:t>
      </w:r>
      <w:r>
        <w:rPr>
          <w:color w:val="231F20"/>
          <w:spacing w:val="-11"/>
          <w:sz w:val="17"/>
        </w:rPr>
        <w:t>LP,</w:t>
      </w:r>
      <w:r>
        <w:rPr>
          <w:color w:val="231F20"/>
          <w:spacing w:val="-21"/>
          <w:sz w:val="17"/>
        </w:rPr>
        <w:t xml:space="preserve"> </w:t>
      </w:r>
      <w:r>
        <w:rPr>
          <w:color w:val="231F20"/>
          <w:sz w:val="17"/>
        </w:rPr>
        <w:t>Becker</w:t>
      </w:r>
      <w:r>
        <w:rPr>
          <w:color w:val="231F20"/>
          <w:spacing w:val="-22"/>
          <w:sz w:val="17"/>
        </w:rPr>
        <w:t xml:space="preserve"> </w:t>
      </w:r>
      <w:r>
        <w:rPr>
          <w:color w:val="231F20"/>
          <w:sz w:val="17"/>
        </w:rPr>
        <w:t>HM,</w:t>
      </w:r>
      <w:r>
        <w:rPr>
          <w:color w:val="231F20"/>
          <w:spacing w:val="-29"/>
          <w:sz w:val="17"/>
        </w:rPr>
        <w:t xml:space="preserve"> </w:t>
      </w:r>
      <w:r>
        <w:rPr>
          <w:color w:val="231F20"/>
          <w:sz w:val="17"/>
        </w:rPr>
        <w:t>Araújo</w:t>
      </w:r>
      <w:r>
        <w:rPr>
          <w:color w:val="231F20"/>
          <w:spacing w:val="-21"/>
          <w:sz w:val="17"/>
        </w:rPr>
        <w:t xml:space="preserve"> </w:t>
      </w:r>
      <w:r>
        <w:rPr>
          <w:color w:val="231F20"/>
          <w:sz w:val="17"/>
        </w:rPr>
        <w:t>EA.</w:t>
      </w:r>
      <w:r>
        <w:rPr>
          <w:color w:val="231F20"/>
          <w:spacing w:val="-22"/>
          <w:sz w:val="17"/>
        </w:rPr>
        <w:t xml:space="preserve"> </w:t>
      </w:r>
      <w:r>
        <w:rPr>
          <w:color w:val="231F20"/>
          <w:sz w:val="17"/>
        </w:rPr>
        <w:t>Reliability of subjective, linear, ratio and area cephalometric measurements</w:t>
      </w:r>
      <w:r>
        <w:rPr>
          <w:color w:val="231F20"/>
          <w:spacing w:val="-28"/>
          <w:sz w:val="17"/>
        </w:rPr>
        <w:t xml:space="preserve"> </w:t>
      </w:r>
      <w:r>
        <w:rPr>
          <w:color w:val="231F20"/>
          <w:spacing w:val="-8"/>
          <w:sz w:val="17"/>
        </w:rPr>
        <w:t xml:space="preserve">in </w:t>
      </w:r>
      <w:r>
        <w:rPr>
          <w:color w:val="231F20"/>
          <w:sz w:val="17"/>
        </w:rPr>
        <w:t xml:space="preserve">assessing adenoid hypertrophy among different age groups. </w:t>
      </w:r>
      <w:r>
        <w:rPr>
          <w:color w:val="231F20"/>
          <w:spacing w:val="-3"/>
          <w:sz w:val="17"/>
        </w:rPr>
        <w:t xml:space="preserve">Angle </w:t>
      </w:r>
      <w:proofErr w:type="spellStart"/>
      <w:r>
        <w:rPr>
          <w:color w:val="231F20"/>
          <w:sz w:val="17"/>
        </w:rPr>
        <w:t>Orthod</w:t>
      </w:r>
      <w:proofErr w:type="spellEnd"/>
      <w:r>
        <w:rPr>
          <w:color w:val="231F20"/>
          <w:sz w:val="17"/>
        </w:rPr>
        <w:t xml:space="preserve"> </w:t>
      </w:r>
      <w:proofErr w:type="gramStart"/>
      <w:r>
        <w:rPr>
          <w:color w:val="231F20"/>
          <w:sz w:val="17"/>
        </w:rPr>
        <w:t>2012;82:1001</w:t>
      </w:r>
      <w:proofErr w:type="gramEnd"/>
      <w:r>
        <w:rPr>
          <w:color w:val="231F20"/>
          <w:sz w:val="17"/>
        </w:rPr>
        <w:t>-7.</w:t>
      </w:r>
    </w:p>
    <w:p w14:paraId="3E931A8D" w14:textId="77777777" w:rsidR="00282971" w:rsidRDefault="00000000">
      <w:pPr>
        <w:pStyle w:val="BodyText"/>
        <w:spacing w:before="2"/>
        <w:rPr>
          <w:sz w:val="23"/>
        </w:rPr>
      </w:pPr>
      <w:r>
        <w:br w:type="column"/>
      </w:r>
    </w:p>
    <w:p w14:paraId="2C6E5CE1" w14:textId="77777777" w:rsidR="00282971" w:rsidRDefault="00000000">
      <w:pPr>
        <w:pStyle w:val="ListParagraph"/>
        <w:numPr>
          <w:ilvl w:val="0"/>
          <w:numId w:val="1"/>
        </w:numPr>
        <w:tabs>
          <w:tab w:val="left" w:pos="458"/>
        </w:tabs>
        <w:spacing w:before="0" w:line="256" w:lineRule="auto"/>
        <w:ind w:left="457" w:right="111"/>
        <w:jc w:val="both"/>
        <w:rPr>
          <w:sz w:val="17"/>
        </w:rPr>
      </w:pPr>
      <w:proofErr w:type="spellStart"/>
      <w:r>
        <w:rPr>
          <w:color w:val="231F20"/>
          <w:sz w:val="17"/>
        </w:rPr>
        <w:t>Mlynarek</w:t>
      </w:r>
      <w:proofErr w:type="spellEnd"/>
      <w:r>
        <w:rPr>
          <w:color w:val="231F20"/>
          <w:sz w:val="17"/>
        </w:rPr>
        <w:t xml:space="preserve"> A, </w:t>
      </w:r>
      <w:r>
        <w:rPr>
          <w:color w:val="231F20"/>
          <w:spacing w:val="-3"/>
          <w:sz w:val="17"/>
        </w:rPr>
        <w:t xml:space="preserve">Tewfik </w:t>
      </w:r>
      <w:r>
        <w:rPr>
          <w:color w:val="231F20"/>
          <w:sz w:val="17"/>
        </w:rPr>
        <w:t xml:space="preserve">MA, </w:t>
      </w:r>
      <w:proofErr w:type="spellStart"/>
      <w:r>
        <w:rPr>
          <w:color w:val="231F20"/>
          <w:sz w:val="17"/>
        </w:rPr>
        <w:t>Hagr</w:t>
      </w:r>
      <w:proofErr w:type="spellEnd"/>
      <w:r>
        <w:rPr>
          <w:color w:val="231F20"/>
          <w:sz w:val="17"/>
        </w:rPr>
        <w:t xml:space="preserve"> A, </w:t>
      </w:r>
      <w:proofErr w:type="spellStart"/>
      <w:r>
        <w:rPr>
          <w:color w:val="231F20"/>
          <w:sz w:val="17"/>
        </w:rPr>
        <w:t>Manoukian</w:t>
      </w:r>
      <w:proofErr w:type="spellEnd"/>
      <w:r>
        <w:rPr>
          <w:color w:val="231F20"/>
          <w:sz w:val="17"/>
        </w:rPr>
        <w:t xml:space="preserve"> </w:t>
      </w:r>
      <w:r>
        <w:rPr>
          <w:color w:val="231F20"/>
          <w:spacing w:val="-3"/>
          <w:sz w:val="17"/>
        </w:rPr>
        <w:t xml:space="preserve">JJ, </w:t>
      </w:r>
      <w:r>
        <w:rPr>
          <w:color w:val="231F20"/>
          <w:sz w:val="17"/>
        </w:rPr>
        <w:t xml:space="preserve">Schloss </w:t>
      </w:r>
      <w:r>
        <w:rPr>
          <w:color w:val="231F20"/>
          <w:spacing w:val="-3"/>
          <w:sz w:val="17"/>
        </w:rPr>
        <w:t xml:space="preserve">MD, Tewfik </w:t>
      </w:r>
      <w:r>
        <w:rPr>
          <w:color w:val="231F20"/>
          <w:sz w:val="17"/>
        </w:rPr>
        <w:t xml:space="preserve">TL, </w:t>
      </w:r>
      <w:r>
        <w:rPr>
          <w:i/>
          <w:color w:val="231F20"/>
          <w:sz w:val="17"/>
        </w:rPr>
        <w:t>et al</w:t>
      </w:r>
      <w:r>
        <w:rPr>
          <w:color w:val="231F20"/>
          <w:sz w:val="17"/>
        </w:rPr>
        <w:t xml:space="preserve">. Lateral neck radiography versus direct video </w:t>
      </w:r>
      <w:r>
        <w:rPr>
          <w:color w:val="231F20"/>
          <w:spacing w:val="2"/>
          <w:sz w:val="17"/>
        </w:rPr>
        <w:t xml:space="preserve">rhinoscopy </w:t>
      </w:r>
      <w:r>
        <w:rPr>
          <w:color w:val="231F20"/>
          <w:sz w:val="17"/>
        </w:rPr>
        <w:t xml:space="preserve">in </w:t>
      </w:r>
      <w:r>
        <w:rPr>
          <w:color w:val="231F20"/>
          <w:spacing w:val="2"/>
          <w:sz w:val="17"/>
        </w:rPr>
        <w:t xml:space="preserve">assessing adenoid size. </w:t>
      </w:r>
      <w:r>
        <w:rPr>
          <w:color w:val="231F20"/>
          <w:sz w:val="17"/>
        </w:rPr>
        <w:t xml:space="preserve">J </w:t>
      </w:r>
      <w:proofErr w:type="spellStart"/>
      <w:r>
        <w:rPr>
          <w:color w:val="231F20"/>
          <w:spacing w:val="3"/>
          <w:sz w:val="17"/>
        </w:rPr>
        <w:t>Otolaryngol</w:t>
      </w:r>
      <w:proofErr w:type="spellEnd"/>
      <w:r>
        <w:rPr>
          <w:color w:val="231F20"/>
          <w:spacing w:val="3"/>
          <w:sz w:val="17"/>
        </w:rPr>
        <w:t xml:space="preserve"> 2004;33: </w:t>
      </w:r>
      <w:r>
        <w:rPr>
          <w:color w:val="231F20"/>
          <w:sz w:val="17"/>
        </w:rPr>
        <w:t>360-5.</w:t>
      </w:r>
    </w:p>
    <w:p w14:paraId="20EDEC6C" w14:textId="77777777" w:rsidR="00282971" w:rsidRDefault="00000000">
      <w:pPr>
        <w:pStyle w:val="ListParagraph"/>
        <w:numPr>
          <w:ilvl w:val="0"/>
          <w:numId w:val="1"/>
        </w:numPr>
        <w:tabs>
          <w:tab w:val="left" w:pos="458"/>
        </w:tabs>
        <w:spacing w:line="256" w:lineRule="auto"/>
        <w:ind w:left="457" w:right="114"/>
        <w:jc w:val="both"/>
        <w:rPr>
          <w:sz w:val="17"/>
        </w:rPr>
      </w:pPr>
      <w:r>
        <w:rPr>
          <w:color w:val="231F20"/>
          <w:sz w:val="17"/>
        </w:rPr>
        <w:t xml:space="preserve">Wormald </w:t>
      </w:r>
      <w:r>
        <w:rPr>
          <w:color w:val="231F20"/>
          <w:spacing w:val="-4"/>
          <w:sz w:val="17"/>
        </w:rPr>
        <w:t xml:space="preserve">PJ, </w:t>
      </w:r>
      <w:r>
        <w:rPr>
          <w:color w:val="231F20"/>
          <w:sz w:val="17"/>
        </w:rPr>
        <w:t xml:space="preserve">Prescott </w:t>
      </w:r>
      <w:r>
        <w:rPr>
          <w:color w:val="231F20"/>
          <w:spacing w:val="-3"/>
          <w:sz w:val="17"/>
        </w:rPr>
        <w:t xml:space="preserve">CAJ. </w:t>
      </w:r>
      <w:r>
        <w:rPr>
          <w:color w:val="231F20"/>
          <w:sz w:val="17"/>
        </w:rPr>
        <w:t xml:space="preserve">Adenoids: Comparison of radiological </w:t>
      </w:r>
      <w:r>
        <w:rPr>
          <w:color w:val="231F20"/>
          <w:spacing w:val="3"/>
          <w:sz w:val="17"/>
        </w:rPr>
        <w:t xml:space="preserve">assessment methods with clinical </w:t>
      </w:r>
      <w:r>
        <w:rPr>
          <w:color w:val="231F20"/>
          <w:spacing w:val="2"/>
          <w:sz w:val="17"/>
        </w:rPr>
        <w:t xml:space="preserve">and </w:t>
      </w:r>
      <w:r>
        <w:rPr>
          <w:color w:val="231F20"/>
          <w:spacing w:val="3"/>
          <w:sz w:val="17"/>
        </w:rPr>
        <w:t xml:space="preserve">endoscopic </w:t>
      </w:r>
      <w:r>
        <w:rPr>
          <w:color w:val="231F20"/>
          <w:spacing w:val="4"/>
          <w:sz w:val="17"/>
        </w:rPr>
        <w:t xml:space="preserve">findings. </w:t>
      </w:r>
      <w:r>
        <w:rPr>
          <w:color w:val="231F20"/>
          <w:sz w:val="17"/>
        </w:rPr>
        <w:t xml:space="preserve">J </w:t>
      </w:r>
      <w:proofErr w:type="spellStart"/>
      <w:r>
        <w:rPr>
          <w:color w:val="231F20"/>
          <w:sz w:val="17"/>
        </w:rPr>
        <w:t>Laryngol</w:t>
      </w:r>
      <w:proofErr w:type="spellEnd"/>
      <w:r>
        <w:rPr>
          <w:color w:val="231F20"/>
          <w:sz w:val="17"/>
        </w:rPr>
        <w:t xml:space="preserve"> </w:t>
      </w:r>
      <w:proofErr w:type="spellStart"/>
      <w:r>
        <w:rPr>
          <w:color w:val="231F20"/>
          <w:sz w:val="17"/>
        </w:rPr>
        <w:t>Otol</w:t>
      </w:r>
      <w:proofErr w:type="spellEnd"/>
      <w:r>
        <w:rPr>
          <w:color w:val="231F20"/>
          <w:sz w:val="17"/>
        </w:rPr>
        <w:t xml:space="preserve"> </w:t>
      </w:r>
      <w:proofErr w:type="gramStart"/>
      <w:r>
        <w:rPr>
          <w:color w:val="231F20"/>
          <w:sz w:val="17"/>
        </w:rPr>
        <w:t>1992;106:342</w:t>
      </w:r>
      <w:proofErr w:type="gramEnd"/>
      <w:r>
        <w:rPr>
          <w:color w:val="231F20"/>
          <w:sz w:val="17"/>
        </w:rPr>
        <w:t>-4.</w:t>
      </w:r>
    </w:p>
    <w:p w14:paraId="6293A60D" w14:textId="77777777" w:rsidR="00282971" w:rsidRDefault="00000000">
      <w:pPr>
        <w:pStyle w:val="ListParagraph"/>
        <w:numPr>
          <w:ilvl w:val="0"/>
          <w:numId w:val="1"/>
        </w:numPr>
        <w:tabs>
          <w:tab w:val="left" w:pos="458"/>
        </w:tabs>
        <w:spacing w:line="256" w:lineRule="auto"/>
        <w:ind w:left="457"/>
        <w:jc w:val="both"/>
        <w:rPr>
          <w:sz w:val="17"/>
        </w:rPr>
      </w:pPr>
      <w:proofErr w:type="spellStart"/>
      <w:r>
        <w:rPr>
          <w:color w:val="231F20"/>
          <w:sz w:val="17"/>
        </w:rPr>
        <w:t>Ulualp</w:t>
      </w:r>
      <w:proofErr w:type="spellEnd"/>
      <w:r>
        <w:rPr>
          <w:color w:val="231F20"/>
          <w:spacing w:val="-20"/>
          <w:sz w:val="17"/>
        </w:rPr>
        <w:t xml:space="preserve"> </w:t>
      </w:r>
      <w:r>
        <w:rPr>
          <w:color w:val="231F20"/>
          <w:spacing w:val="-4"/>
          <w:sz w:val="17"/>
        </w:rPr>
        <w:t>SO,</w:t>
      </w:r>
      <w:r>
        <w:rPr>
          <w:color w:val="231F20"/>
          <w:spacing w:val="-20"/>
          <w:sz w:val="17"/>
        </w:rPr>
        <w:t xml:space="preserve"> </w:t>
      </w:r>
      <w:proofErr w:type="spellStart"/>
      <w:r>
        <w:rPr>
          <w:color w:val="231F20"/>
          <w:sz w:val="17"/>
        </w:rPr>
        <w:t>Szmuk</w:t>
      </w:r>
      <w:proofErr w:type="spellEnd"/>
      <w:r>
        <w:rPr>
          <w:color w:val="231F20"/>
          <w:spacing w:val="-20"/>
          <w:sz w:val="17"/>
        </w:rPr>
        <w:t xml:space="preserve"> </w:t>
      </w:r>
      <w:r>
        <w:rPr>
          <w:color w:val="231F20"/>
          <w:spacing w:val="-15"/>
          <w:sz w:val="17"/>
        </w:rPr>
        <w:t>P.</w:t>
      </w:r>
      <w:r>
        <w:rPr>
          <w:color w:val="231F20"/>
          <w:spacing w:val="-20"/>
          <w:sz w:val="17"/>
        </w:rPr>
        <w:t xml:space="preserve"> </w:t>
      </w:r>
      <w:r>
        <w:rPr>
          <w:color w:val="231F20"/>
          <w:sz w:val="17"/>
        </w:rPr>
        <w:t>Drug-induced</w:t>
      </w:r>
      <w:r>
        <w:rPr>
          <w:color w:val="231F20"/>
          <w:spacing w:val="-20"/>
          <w:sz w:val="17"/>
        </w:rPr>
        <w:t xml:space="preserve"> </w:t>
      </w:r>
      <w:r>
        <w:rPr>
          <w:color w:val="231F20"/>
          <w:sz w:val="17"/>
        </w:rPr>
        <w:t>sleep</w:t>
      </w:r>
      <w:r>
        <w:rPr>
          <w:color w:val="231F20"/>
          <w:spacing w:val="-20"/>
          <w:sz w:val="17"/>
        </w:rPr>
        <w:t xml:space="preserve"> </w:t>
      </w:r>
      <w:r>
        <w:rPr>
          <w:color w:val="231F20"/>
          <w:spacing w:val="-3"/>
          <w:sz w:val="17"/>
        </w:rPr>
        <w:t>endoscopy</w:t>
      </w:r>
      <w:r>
        <w:rPr>
          <w:color w:val="231F20"/>
          <w:spacing w:val="-19"/>
          <w:sz w:val="17"/>
        </w:rPr>
        <w:t xml:space="preserve"> </w:t>
      </w:r>
      <w:r>
        <w:rPr>
          <w:color w:val="231F20"/>
          <w:sz w:val="17"/>
        </w:rPr>
        <w:t>for</w:t>
      </w:r>
      <w:r>
        <w:rPr>
          <w:color w:val="231F20"/>
          <w:spacing w:val="-20"/>
          <w:sz w:val="17"/>
        </w:rPr>
        <w:t xml:space="preserve"> </w:t>
      </w:r>
      <w:r>
        <w:rPr>
          <w:color w:val="231F20"/>
          <w:sz w:val="17"/>
        </w:rPr>
        <w:t>upper</w:t>
      </w:r>
      <w:r>
        <w:rPr>
          <w:color w:val="231F20"/>
          <w:spacing w:val="-20"/>
          <w:sz w:val="17"/>
        </w:rPr>
        <w:t xml:space="preserve"> </w:t>
      </w:r>
      <w:r>
        <w:rPr>
          <w:color w:val="231F20"/>
          <w:spacing w:val="-4"/>
          <w:sz w:val="17"/>
        </w:rPr>
        <w:t xml:space="preserve">airway </w:t>
      </w:r>
      <w:r>
        <w:rPr>
          <w:color w:val="231F20"/>
          <w:sz w:val="17"/>
        </w:rPr>
        <w:t xml:space="preserve">evaluation in children with obstructive sleep apnea. Laryngoscope </w:t>
      </w:r>
      <w:proofErr w:type="gramStart"/>
      <w:r>
        <w:rPr>
          <w:color w:val="231F20"/>
          <w:sz w:val="17"/>
        </w:rPr>
        <w:t>2013;123:292</w:t>
      </w:r>
      <w:proofErr w:type="gramEnd"/>
      <w:r>
        <w:rPr>
          <w:color w:val="231F20"/>
          <w:sz w:val="17"/>
        </w:rPr>
        <w:t>-7.</w:t>
      </w:r>
    </w:p>
    <w:p w14:paraId="5556311D" w14:textId="77777777" w:rsidR="00282971" w:rsidRDefault="00000000">
      <w:pPr>
        <w:pStyle w:val="ListParagraph"/>
        <w:numPr>
          <w:ilvl w:val="0"/>
          <w:numId w:val="1"/>
        </w:numPr>
        <w:tabs>
          <w:tab w:val="left" w:pos="458"/>
        </w:tabs>
        <w:spacing w:before="22" w:line="256" w:lineRule="auto"/>
        <w:ind w:left="457" w:right="108"/>
        <w:jc w:val="both"/>
        <w:rPr>
          <w:sz w:val="17"/>
        </w:rPr>
      </w:pPr>
      <w:r>
        <w:rPr>
          <w:color w:val="231F20"/>
          <w:spacing w:val="7"/>
          <w:sz w:val="17"/>
        </w:rPr>
        <w:t xml:space="preserve">Satish </w:t>
      </w:r>
      <w:r>
        <w:rPr>
          <w:color w:val="231F20"/>
          <w:spacing w:val="6"/>
          <w:sz w:val="17"/>
        </w:rPr>
        <w:t xml:space="preserve">HS, </w:t>
      </w:r>
      <w:proofErr w:type="spellStart"/>
      <w:r>
        <w:rPr>
          <w:color w:val="231F20"/>
          <w:spacing w:val="8"/>
          <w:sz w:val="17"/>
        </w:rPr>
        <w:t>Sarojamma</w:t>
      </w:r>
      <w:proofErr w:type="spellEnd"/>
      <w:r>
        <w:rPr>
          <w:color w:val="231F20"/>
          <w:spacing w:val="8"/>
          <w:sz w:val="17"/>
        </w:rPr>
        <w:t xml:space="preserve"> </w:t>
      </w:r>
      <w:r>
        <w:rPr>
          <w:color w:val="231F20"/>
          <w:spacing w:val="4"/>
          <w:sz w:val="17"/>
        </w:rPr>
        <w:t xml:space="preserve">AN, </w:t>
      </w:r>
      <w:r>
        <w:rPr>
          <w:color w:val="231F20"/>
          <w:spacing w:val="6"/>
          <w:sz w:val="17"/>
        </w:rPr>
        <w:t xml:space="preserve">Kumar </w:t>
      </w:r>
      <w:r>
        <w:rPr>
          <w:color w:val="231F20"/>
          <w:spacing w:val="4"/>
          <w:sz w:val="17"/>
        </w:rPr>
        <w:t xml:space="preserve">A. </w:t>
      </w:r>
      <w:r>
        <w:rPr>
          <w:color w:val="231F20"/>
          <w:sz w:val="17"/>
        </w:rPr>
        <w:t xml:space="preserve">A </w:t>
      </w:r>
      <w:r>
        <w:rPr>
          <w:color w:val="231F20"/>
          <w:spacing w:val="7"/>
          <w:sz w:val="17"/>
        </w:rPr>
        <w:t xml:space="preserve">study </w:t>
      </w:r>
      <w:r>
        <w:rPr>
          <w:color w:val="231F20"/>
          <w:spacing w:val="4"/>
          <w:sz w:val="17"/>
        </w:rPr>
        <w:t xml:space="preserve">on </w:t>
      </w:r>
      <w:r>
        <w:rPr>
          <w:color w:val="231F20"/>
          <w:spacing w:val="6"/>
          <w:sz w:val="17"/>
        </w:rPr>
        <w:t xml:space="preserve">role </w:t>
      </w:r>
      <w:r>
        <w:rPr>
          <w:color w:val="231F20"/>
          <w:spacing w:val="9"/>
          <w:sz w:val="17"/>
        </w:rPr>
        <w:t xml:space="preserve">of </w:t>
      </w:r>
      <w:r>
        <w:rPr>
          <w:color w:val="231F20"/>
          <w:sz w:val="17"/>
        </w:rPr>
        <w:t>adenoidectomy</w:t>
      </w:r>
      <w:r>
        <w:rPr>
          <w:color w:val="231F20"/>
          <w:spacing w:val="-21"/>
          <w:sz w:val="17"/>
        </w:rPr>
        <w:t xml:space="preserve"> </w:t>
      </w:r>
      <w:r>
        <w:rPr>
          <w:color w:val="231F20"/>
          <w:sz w:val="17"/>
        </w:rPr>
        <w:t>in</w:t>
      </w:r>
      <w:r>
        <w:rPr>
          <w:color w:val="231F20"/>
          <w:spacing w:val="-20"/>
          <w:sz w:val="17"/>
        </w:rPr>
        <w:t xml:space="preserve"> </w:t>
      </w:r>
      <w:r>
        <w:rPr>
          <w:color w:val="231F20"/>
          <w:sz w:val="17"/>
        </w:rPr>
        <w:t>otitis</w:t>
      </w:r>
      <w:r>
        <w:rPr>
          <w:color w:val="231F20"/>
          <w:spacing w:val="-20"/>
          <w:sz w:val="17"/>
        </w:rPr>
        <w:t xml:space="preserve"> </w:t>
      </w:r>
      <w:r>
        <w:rPr>
          <w:color w:val="231F20"/>
          <w:sz w:val="17"/>
        </w:rPr>
        <w:t>media</w:t>
      </w:r>
      <w:r>
        <w:rPr>
          <w:color w:val="231F20"/>
          <w:spacing w:val="-20"/>
          <w:sz w:val="17"/>
        </w:rPr>
        <w:t xml:space="preserve"> </w:t>
      </w:r>
      <w:r>
        <w:rPr>
          <w:color w:val="231F20"/>
          <w:sz w:val="17"/>
        </w:rPr>
        <w:t>with</w:t>
      </w:r>
      <w:r>
        <w:rPr>
          <w:color w:val="231F20"/>
          <w:spacing w:val="-20"/>
          <w:sz w:val="17"/>
        </w:rPr>
        <w:t xml:space="preserve"> </w:t>
      </w:r>
      <w:r>
        <w:rPr>
          <w:color w:val="231F20"/>
          <w:sz w:val="17"/>
        </w:rPr>
        <w:t>effusion.</w:t>
      </w:r>
      <w:r>
        <w:rPr>
          <w:color w:val="231F20"/>
          <w:spacing w:val="-20"/>
          <w:sz w:val="17"/>
        </w:rPr>
        <w:t xml:space="preserve"> </w:t>
      </w:r>
      <w:r>
        <w:rPr>
          <w:color w:val="231F20"/>
          <w:sz w:val="17"/>
        </w:rPr>
        <w:t>IOSR</w:t>
      </w:r>
      <w:r>
        <w:rPr>
          <w:color w:val="231F20"/>
          <w:spacing w:val="-21"/>
          <w:sz w:val="17"/>
        </w:rPr>
        <w:t xml:space="preserve"> </w:t>
      </w:r>
      <w:r>
        <w:rPr>
          <w:color w:val="231F20"/>
          <w:sz w:val="17"/>
        </w:rPr>
        <w:t>Journal</w:t>
      </w:r>
      <w:r>
        <w:rPr>
          <w:color w:val="231F20"/>
          <w:spacing w:val="-20"/>
          <w:sz w:val="17"/>
        </w:rPr>
        <w:t xml:space="preserve"> </w:t>
      </w:r>
      <w:r>
        <w:rPr>
          <w:color w:val="231F20"/>
          <w:sz w:val="17"/>
        </w:rPr>
        <w:t>of</w:t>
      </w:r>
      <w:r>
        <w:rPr>
          <w:color w:val="231F20"/>
          <w:spacing w:val="-20"/>
          <w:sz w:val="17"/>
        </w:rPr>
        <w:t xml:space="preserve"> </w:t>
      </w:r>
      <w:r>
        <w:rPr>
          <w:color w:val="231F20"/>
          <w:sz w:val="17"/>
        </w:rPr>
        <w:t xml:space="preserve">Dental and Medical Sciences </w:t>
      </w:r>
      <w:proofErr w:type="gramStart"/>
      <w:r>
        <w:rPr>
          <w:color w:val="231F20"/>
          <w:sz w:val="17"/>
        </w:rPr>
        <w:t>2013;4:20</w:t>
      </w:r>
      <w:proofErr w:type="gramEnd"/>
      <w:r>
        <w:rPr>
          <w:color w:val="231F20"/>
          <w:sz w:val="17"/>
        </w:rPr>
        <w:t>-4.</w:t>
      </w:r>
    </w:p>
    <w:p w14:paraId="66A7110E" w14:textId="77777777" w:rsidR="00282971" w:rsidRDefault="00000000">
      <w:pPr>
        <w:pStyle w:val="ListParagraph"/>
        <w:numPr>
          <w:ilvl w:val="0"/>
          <w:numId w:val="1"/>
        </w:numPr>
        <w:tabs>
          <w:tab w:val="left" w:pos="458"/>
        </w:tabs>
        <w:spacing w:before="22" w:line="256" w:lineRule="auto"/>
        <w:ind w:left="457" w:right="114"/>
        <w:jc w:val="both"/>
        <w:rPr>
          <w:sz w:val="17"/>
        </w:rPr>
      </w:pPr>
      <w:r>
        <w:rPr>
          <w:color w:val="231F20"/>
          <w:sz w:val="17"/>
        </w:rPr>
        <w:t xml:space="preserve">Isaac A, Major M, </w:t>
      </w:r>
      <w:proofErr w:type="spellStart"/>
      <w:r>
        <w:rPr>
          <w:color w:val="231F20"/>
          <w:sz w:val="17"/>
        </w:rPr>
        <w:t>Witmans</w:t>
      </w:r>
      <w:proofErr w:type="spellEnd"/>
      <w:r>
        <w:rPr>
          <w:color w:val="231F20"/>
          <w:sz w:val="17"/>
        </w:rPr>
        <w:t xml:space="preserve"> M, </w:t>
      </w:r>
      <w:proofErr w:type="spellStart"/>
      <w:r>
        <w:rPr>
          <w:color w:val="231F20"/>
          <w:sz w:val="17"/>
        </w:rPr>
        <w:t>Alrajhi</w:t>
      </w:r>
      <w:proofErr w:type="spellEnd"/>
      <w:r>
        <w:rPr>
          <w:color w:val="231F20"/>
          <w:sz w:val="17"/>
        </w:rPr>
        <w:t xml:space="preserve"> </w:t>
      </w:r>
      <w:r>
        <w:rPr>
          <w:color w:val="231F20"/>
          <w:spacing w:val="-11"/>
          <w:sz w:val="17"/>
        </w:rPr>
        <w:t xml:space="preserve">Y, </w:t>
      </w:r>
      <w:r>
        <w:rPr>
          <w:color w:val="231F20"/>
          <w:sz w:val="17"/>
        </w:rPr>
        <w:t xml:space="preserve">Flores-Mir C, Major </w:t>
      </w:r>
      <w:r>
        <w:rPr>
          <w:color w:val="231F20"/>
          <w:spacing w:val="-14"/>
          <w:sz w:val="17"/>
        </w:rPr>
        <w:t xml:space="preserve">P, </w:t>
      </w:r>
      <w:r>
        <w:rPr>
          <w:i/>
          <w:color w:val="231F20"/>
          <w:spacing w:val="3"/>
          <w:sz w:val="17"/>
        </w:rPr>
        <w:t xml:space="preserve">et </w:t>
      </w:r>
      <w:r>
        <w:rPr>
          <w:i/>
          <w:color w:val="231F20"/>
          <w:spacing w:val="4"/>
          <w:sz w:val="17"/>
        </w:rPr>
        <w:t>al</w:t>
      </w:r>
      <w:r>
        <w:rPr>
          <w:color w:val="231F20"/>
          <w:spacing w:val="4"/>
          <w:sz w:val="17"/>
        </w:rPr>
        <w:t xml:space="preserve">. </w:t>
      </w:r>
      <w:r>
        <w:rPr>
          <w:color w:val="231F20"/>
          <w:spacing w:val="6"/>
          <w:sz w:val="17"/>
        </w:rPr>
        <w:t xml:space="preserve">Correlations </w:t>
      </w:r>
      <w:r>
        <w:rPr>
          <w:color w:val="231F20"/>
          <w:spacing w:val="5"/>
          <w:sz w:val="17"/>
        </w:rPr>
        <w:t xml:space="preserve">between </w:t>
      </w:r>
      <w:r>
        <w:rPr>
          <w:color w:val="231F20"/>
          <w:spacing w:val="6"/>
          <w:sz w:val="17"/>
        </w:rPr>
        <w:t xml:space="preserve">acoustic </w:t>
      </w:r>
      <w:r>
        <w:rPr>
          <w:color w:val="231F20"/>
          <w:spacing w:val="5"/>
          <w:sz w:val="17"/>
        </w:rPr>
        <w:t xml:space="preserve">rhinometry, subjective </w:t>
      </w:r>
      <w:r>
        <w:rPr>
          <w:color w:val="231F20"/>
          <w:sz w:val="17"/>
        </w:rPr>
        <w:t xml:space="preserve">symptoms, and endoscopic findings in symptomatic children with nasal obstruction. </w:t>
      </w:r>
      <w:r>
        <w:rPr>
          <w:color w:val="231F20"/>
          <w:spacing w:val="-3"/>
          <w:sz w:val="17"/>
        </w:rPr>
        <w:t xml:space="preserve">JAMA </w:t>
      </w:r>
      <w:proofErr w:type="spellStart"/>
      <w:r>
        <w:rPr>
          <w:color w:val="231F20"/>
          <w:sz w:val="17"/>
        </w:rPr>
        <w:t>Otolaryngol</w:t>
      </w:r>
      <w:proofErr w:type="spellEnd"/>
      <w:r>
        <w:rPr>
          <w:color w:val="231F20"/>
          <w:sz w:val="17"/>
        </w:rPr>
        <w:t xml:space="preserve"> Head Neck Surg 2015;141: 550-5.</w:t>
      </w:r>
    </w:p>
    <w:p w14:paraId="32463907" w14:textId="77777777" w:rsidR="00282971" w:rsidRDefault="00000000">
      <w:pPr>
        <w:pStyle w:val="ListParagraph"/>
        <w:numPr>
          <w:ilvl w:val="0"/>
          <w:numId w:val="1"/>
        </w:numPr>
        <w:tabs>
          <w:tab w:val="left" w:pos="458"/>
        </w:tabs>
        <w:spacing w:before="24" w:line="256" w:lineRule="auto"/>
        <w:ind w:left="457"/>
        <w:jc w:val="both"/>
        <w:rPr>
          <w:sz w:val="17"/>
        </w:rPr>
      </w:pPr>
      <w:proofErr w:type="spellStart"/>
      <w:r>
        <w:rPr>
          <w:color w:val="231F20"/>
          <w:sz w:val="17"/>
        </w:rPr>
        <w:t>Ameli</w:t>
      </w:r>
      <w:proofErr w:type="spellEnd"/>
      <w:r>
        <w:rPr>
          <w:color w:val="231F20"/>
          <w:spacing w:val="-9"/>
          <w:sz w:val="17"/>
        </w:rPr>
        <w:t xml:space="preserve"> </w:t>
      </w:r>
      <w:r>
        <w:rPr>
          <w:color w:val="231F20"/>
          <w:spacing w:val="-12"/>
          <w:sz w:val="17"/>
        </w:rPr>
        <w:t>F,</w:t>
      </w:r>
      <w:r>
        <w:rPr>
          <w:color w:val="231F20"/>
          <w:spacing w:val="-9"/>
          <w:sz w:val="17"/>
        </w:rPr>
        <w:t xml:space="preserve"> </w:t>
      </w:r>
      <w:proofErr w:type="spellStart"/>
      <w:r>
        <w:rPr>
          <w:color w:val="231F20"/>
          <w:sz w:val="17"/>
        </w:rPr>
        <w:t>Brocchetti</w:t>
      </w:r>
      <w:proofErr w:type="spellEnd"/>
      <w:r>
        <w:rPr>
          <w:color w:val="231F20"/>
          <w:spacing w:val="-8"/>
          <w:sz w:val="17"/>
        </w:rPr>
        <w:t xml:space="preserve"> </w:t>
      </w:r>
      <w:r>
        <w:rPr>
          <w:color w:val="231F20"/>
          <w:spacing w:val="-12"/>
          <w:sz w:val="17"/>
        </w:rPr>
        <w:t>F,</w:t>
      </w:r>
      <w:r>
        <w:rPr>
          <w:color w:val="231F20"/>
          <w:spacing w:val="-17"/>
          <w:sz w:val="17"/>
        </w:rPr>
        <w:t xml:space="preserve"> </w:t>
      </w:r>
      <w:r>
        <w:rPr>
          <w:color w:val="231F20"/>
          <w:spacing w:val="-3"/>
          <w:sz w:val="17"/>
        </w:rPr>
        <w:t>Tosca</w:t>
      </w:r>
      <w:r>
        <w:rPr>
          <w:color w:val="231F20"/>
          <w:spacing w:val="-9"/>
          <w:sz w:val="17"/>
        </w:rPr>
        <w:t xml:space="preserve"> </w:t>
      </w:r>
      <w:r>
        <w:rPr>
          <w:color w:val="231F20"/>
          <w:sz w:val="17"/>
        </w:rPr>
        <w:t>MA,</w:t>
      </w:r>
      <w:r>
        <w:rPr>
          <w:color w:val="231F20"/>
          <w:spacing w:val="-9"/>
          <w:sz w:val="17"/>
        </w:rPr>
        <w:t xml:space="preserve"> </w:t>
      </w:r>
      <w:r>
        <w:rPr>
          <w:color w:val="231F20"/>
          <w:sz w:val="17"/>
        </w:rPr>
        <w:t>Signori</w:t>
      </w:r>
      <w:r>
        <w:rPr>
          <w:color w:val="231F20"/>
          <w:spacing w:val="-17"/>
          <w:sz w:val="17"/>
        </w:rPr>
        <w:t xml:space="preserve"> </w:t>
      </w:r>
      <w:r>
        <w:rPr>
          <w:color w:val="231F20"/>
          <w:sz w:val="17"/>
        </w:rPr>
        <w:t>A,</w:t>
      </w:r>
      <w:r>
        <w:rPr>
          <w:color w:val="231F20"/>
          <w:spacing w:val="-9"/>
          <w:sz w:val="17"/>
        </w:rPr>
        <w:t xml:space="preserve"> </w:t>
      </w:r>
      <w:proofErr w:type="spellStart"/>
      <w:r>
        <w:rPr>
          <w:color w:val="231F20"/>
          <w:sz w:val="17"/>
        </w:rPr>
        <w:t>Ciprandi</w:t>
      </w:r>
      <w:proofErr w:type="spellEnd"/>
      <w:r>
        <w:rPr>
          <w:color w:val="231F20"/>
          <w:spacing w:val="-9"/>
          <w:sz w:val="17"/>
        </w:rPr>
        <w:t xml:space="preserve"> </w:t>
      </w:r>
      <w:r>
        <w:rPr>
          <w:color w:val="231F20"/>
          <w:sz w:val="17"/>
        </w:rPr>
        <w:t>G.</w:t>
      </w:r>
      <w:r>
        <w:rPr>
          <w:color w:val="231F20"/>
          <w:spacing w:val="-17"/>
          <w:sz w:val="17"/>
        </w:rPr>
        <w:t xml:space="preserve"> </w:t>
      </w:r>
      <w:r>
        <w:rPr>
          <w:color w:val="231F20"/>
          <w:sz w:val="17"/>
        </w:rPr>
        <w:t xml:space="preserve">Adenoidal hypertrophy and allergic rhinitis: Is there an inverse relationship? Am J </w:t>
      </w:r>
      <w:proofErr w:type="spellStart"/>
      <w:r>
        <w:rPr>
          <w:color w:val="231F20"/>
          <w:sz w:val="17"/>
        </w:rPr>
        <w:t>Rhinol</w:t>
      </w:r>
      <w:proofErr w:type="spellEnd"/>
      <w:r>
        <w:rPr>
          <w:color w:val="231F20"/>
          <w:sz w:val="17"/>
        </w:rPr>
        <w:t xml:space="preserve"> Allergy</w:t>
      </w:r>
      <w:r>
        <w:rPr>
          <w:color w:val="231F20"/>
          <w:spacing w:val="-11"/>
          <w:sz w:val="17"/>
        </w:rPr>
        <w:t xml:space="preserve"> </w:t>
      </w:r>
      <w:r>
        <w:rPr>
          <w:color w:val="231F20"/>
          <w:sz w:val="17"/>
        </w:rPr>
        <w:t>2013;</w:t>
      </w:r>
      <w:proofErr w:type="gramStart"/>
      <w:r>
        <w:rPr>
          <w:color w:val="231F20"/>
          <w:sz w:val="17"/>
        </w:rPr>
        <w:t>27:e</w:t>
      </w:r>
      <w:proofErr w:type="gramEnd"/>
      <w:r>
        <w:rPr>
          <w:color w:val="231F20"/>
          <w:sz w:val="17"/>
        </w:rPr>
        <w:t>5-10.</w:t>
      </w:r>
    </w:p>
    <w:p w14:paraId="4B068D72" w14:textId="77777777" w:rsidR="00282971" w:rsidRDefault="00000000">
      <w:pPr>
        <w:pStyle w:val="ListParagraph"/>
        <w:numPr>
          <w:ilvl w:val="0"/>
          <w:numId w:val="1"/>
        </w:numPr>
        <w:tabs>
          <w:tab w:val="left" w:pos="458"/>
        </w:tabs>
        <w:spacing w:line="256" w:lineRule="auto"/>
        <w:ind w:left="457" w:right="116"/>
        <w:jc w:val="both"/>
        <w:rPr>
          <w:sz w:val="17"/>
        </w:rPr>
      </w:pPr>
      <w:r>
        <w:rPr>
          <w:color w:val="231F20"/>
          <w:spacing w:val="-5"/>
          <w:sz w:val="17"/>
        </w:rPr>
        <w:t>Tall</w:t>
      </w:r>
      <w:r>
        <w:rPr>
          <w:color w:val="231F20"/>
          <w:spacing w:val="-16"/>
          <w:sz w:val="17"/>
        </w:rPr>
        <w:t xml:space="preserve"> </w:t>
      </w:r>
      <w:r>
        <w:rPr>
          <w:color w:val="231F20"/>
          <w:sz w:val="17"/>
        </w:rPr>
        <w:t>H,</w:t>
      </w:r>
      <w:r>
        <w:rPr>
          <w:color w:val="231F20"/>
          <w:spacing w:val="-15"/>
          <w:sz w:val="17"/>
        </w:rPr>
        <w:t xml:space="preserve"> </w:t>
      </w:r>
      <w:r>
        <w:rPr>
          <w:color w:val="231F20"/>
          <w:sz w:val="17"/>
        </w:rPr>
        <w:t>Bah</w:t>
      </w:r>
      <w:r>
        <w:rPr>
          <w:color w:val="231F20"/>
          <w:spacing w:val="-15"/>
          <w:sz w:val="17"/>
        </w:rPr>
        <w:t xml:space="preserve"> </w:t>
      </w:r>
      <w:r>
        <w:rPr>
          <w:color w:val="231F20"/>
          <w:spacing w:val="-8"/>
          <w:sz w:val="17"/>
        </w:rPr>
        <w:t>FY,</w:t>
      </w:r>
      <w:r>
        <w:rPr>
          <w:color w:val="231F20"/>
          <w:spacing w:val="-15"/>
          <w:sz w:val="17"/>
        </w:rPr>
        <w:t xml:space="preserve"> </w:t>
      </w:r>
      <w:r>
        <w:rPr>
          <w:color w:val="231F20"/>
          <w:sz w:val="17"/>
        </w:rPr>
        <w:t>Nasser</w:t>
      </w:r>
      <w:r>
        <w:rPr>
          <w:color w:val="231F20"/>
          <w:spacing w:val="-22"/>
          <w:sz w:val="17"/>
        </w:rPr>
        <w:t xml:space="preserve"> </w:t>
      </w:r>
      <w:r>
        <w:rPr>
          <w:color w:val="231F20"/>
          <w:spacing w:val="-9"/>
          <w:sz w:val="17"/>
        </w:rPr>
        <w:t>T,</w:t>
      </w:r>
      <w:r>
        <w:rPr>
          <w:color w:val="231F20"/>
          <w:spacing w:val="-15"/>
          <w:sz w:val="17"/>
        </w:rPr>
        <w:t xml:space="preserve"> </w:t>
      </w:r>
      <w:proofErr w:type="spellStart"/>
      <w:r>
        <w:rPr>
          <w:color w:val="231F20"/>
          <w:sz w:val="17"/>
        </w:rPr>
        <w:t>Sambou</w:t>
      </w:r>
      <w:proofErr w:type="spellEnd"/>
      <w:r>
        <w:rPr>
          <w:color w:val="231F20"/>
          <w:spacing w:val="-24"/>
          <w:sz w:val="17"/>
        </w:rPr>
        <w:t xml:space="preserve"> </w:t>
      </w:r>
      <w:r>
        <w:rPr>
          <w:color w:val="231F20"/>
          <w:sz w:val="17"/>
        </w:rPr>
        <w:t>A,</w:t>
      </w:r>
      <w:r>
        <w:rPr>
          <w:color w:val="231F20"/>
          <w:spacing w:val="-15"/>
          <w:sz w:val="17"/>
        </w:rPr>
        <w:t xml:space="preserve"> </w:t>
      </w:r>
      <w:r>
        <w:rPr>
          <w:color w:val="231F20"/>
          <w:sz w:val="17"/>
        </w:rPr>
        <w:t>Diallo</w:t>
      </w:r>
      <w:r>
        <w:rPr>
          <w:color w:val="231F20"/>
          <w:spacing w:val="-15"/>
          <w:sz w:val="17"/>
        </w:rPr>
        <w:t xml:space="preserve"> </w:t>
      </w:r>
      <w:r>
        <w:rPr>
          <w:color w:val="231F20"/>
          <w:sz w:val="17"/>
        </w:rPr>
        <w:t>BK.</w:t>
      </w:r>
      <w:r>
        <w:rPr>
          <w:color w:val="231F20"/>
          <w:spacing w:val="-15"/>
          <w:sz w:val="17"/>
        </w:rPr>
        <w:t xml:space="preserve"> </w:t>
      </w:r>
      <w:r>
        <w:rPr>
          <w:color w:val="231F20"/>
          <w:spacing w:val="-3"/>
          <w:sz w:val="17"/>
        </w:rPr>
        <w:t>Ear,</w:t>
      </w:r>
      <w:r>
        <w:rPr>
          <w:color w:val="231F20"/>
          <w:spacing w:val="-15"/>
          <w:sz w:val="17"/>
        </w:rPr>
        <w:t xml:space="preserve"> </w:t>
      </w:r>
      <w:r>
        <w:rPr>
          <w:color w:val="231F20"/>
          <w:sz w:val="17"/>
        </w:rPr>
        <w:t>nose</w:t>
      </w:r>
      <w:r>
        <w:rPr>
          <w:color w:val="231F20"/>
          <w:spacing w:val="-15"/>
          <w:sz w:val="17"/>
        </w:rPr>
        <w:t xml:space="preserve"> </w:t>
      </w:r>
      <w:r>
        <w:rPr>
          <w:color w:val="231F20"/>
          <w:sz w:val="17"/>
        </w:rPr>
        <w:t>and</w:t>
      </w:r>
      <w:r>
        <w:rPr>
          <w:color w:val="231F20"/>
          <w:spacing w:val="-15"/>
          <w:sz w:val="17"/>
        </w:rPr>
        <w:t xml:space="preserve"> </w:t>
      </w:r>
      <w:r>
        <w:rPr>
          <w:color w:val="231F20"/>
          <w:sz w:val="17"/>
        </w:rPr>
        <w:t xml:space="preserve">throat disorders in pediatric patients at a rural hospital in Senegal. Int J </w:t>
      </w:r>
      <w:proofErr w:type="spellStart"/>
      <w:r>
        <w:rPr>
          <w:color w:val="231F20"/>
          <w:sz w:val="17"/>
        </w:rPr>
        <w:t>Pediatr</w:t>
      </w:r>
      <w:proofErr w:type="spellEnd"/>
      <w:r>
        <w:rPr>
          <w:color w:val="231F20"/>
          <w:sz w:val="17"/>
        </w:rPr>
        <w:t xml:space="preserve"> </w:t>
      </w:r>
      <w:proofErr w:type="spellStart"/>
      <w:r>
        <w:rPr>
          <w:color w:val="231F20"/>
          <w:sz w:val="17"/>
        </w:rPr>
        <w:t>Otorhinolaryngol</w:t>
      </w:r>
      <w:proofErr w:type="spellEnd"/>
      <w:r>
        <w:rPr>
          <w:color w:val="231F20"/>
          <w:spacing w:val="-1"/>
          <w:sz w:val="17"/>
        </w:rPr>
        <w:t xml:space="preserve"> </w:t>
      </w:r>
      <w:proofErr w:type="gramStart"/>
      <w:r>
        <w:rPr>
          <w:color w:val="231F20"/>
          <w:sz w:val="17"/>
        </w:rPr>
        <w:t>2017;96:1</w:t>
      </w:r>
      <w:proofErr w:type="gramEnd"/>
      <w:r>
        <w:rPr>
          <w:color w:val="231F20"/>
          <w:sz w:val="17"/>
        </w:rPr>
        <w:t>-3.</w:t>
      </w:r>
    </w:p>
    <w:p w14:paraId="556D2854" w14:textId="77777777" w:rsidR="00282971" w:rsidRDefault="00282971">
      <w:pPr>
        <w:spacing w:line="256" w:lineRule="auto"/>
        <w:jc w:val="both"/>
        <w:rPr>
          <w:sz w:val="17"/>
        </w:rPr>
        <w:sectPr w:rsidR="00282971">
          <w:pgSz w:w="12240" w:h="15840"/>
          <w:pgMar w:top="900" w:right="960" w:bottom="280" w:left="960" w:header="215" w:footer="0" w:gutter="0"/>
          <w:cols w:num="2" w:space="720" w:equalWidth="0">
            <w:col w:w="5026" w:space="196"/>
            <w:col w:w="5098"/>
          </w:cols>
        </w:sectPr>
      </w:pPr>
    </w:p>
    <w:p w14:paraId="57B0F728" w14:textId="77777777" w:rsidR="00282971" w:rsidRDefault="00282971">
      <w:pPr>
        <w:pStyle w:val="BodyText"/>
      </w:pPr>
    </w:p>
    <w:p w14:paraId="3B068ECD" w14:textId="77777777" w:rsidR="00282971" w:rsidRDefault="00282971">
      <w:pPr>
        <w:pStyle w:val="BodyText"/>
      </w:pPr>
    </w:p>
    <w:p w14:paraId="05A11D14" w14:textId="77777777" w:rsidR="00282971" w:rsidRDefault="00282971">
      <w:pPr>
        <w:pStyle w:val="BodyText"/>
      </w:pPr>
    </w:p>
    <w:p w14:paraId="10E52A23" w14:textId="77777777" w:rsidR="00282971" w:rsidRDefault="00282971">
      <w:pPr>
        <w:pStyle w:val="BodyText"/>
      </w:pPr>
    </w:p>
    <w:p w14:paraId="428E3816" w14:textId="77777777" w:rsidR="00282971" w:rsidRDefault="00282971">
      <w:pPr>
        <w:pStyle w:val="BodyText"/>
      </w:pPr>
    </w:p>
    <w:p w14:paraId="650A86BF" w14:textId="77777777" w:rsidR="00282971" w:rsidRDefault="00282971">
      <w:pPr>
        <w:pStyle w:val="BodyText"/>
      </w:pPr>
    </w:p>
    <w:p w14:paraId="5FE036A9" w14:textId="77777777" w:rsidR="00282971" w:rsidRDefault="00282971">
      <w:pPr>
        <w:pStyle w:val="BodyText"/>
      </w:pPr>
    </w:p>
    <w:p w14:paraId="379DD31A" w14:textId="77777777" w:rsidR="00282971" w:rsidRDefault="00282971">
      <w:pPr>
        <w:pStyle w:val="BodyText"/>
      </w:pPr>
    </w:p>
    <w:p w14:paraId="3CB860E4" w14:textId="77777777" w:rsidR="00282971" w:rsidRDefault="00282971">
      <w:pPr>
        <w:pStyle w:val="BodyText"/>
      </w:pPr>
    </w:p>
    <w:p w14:paraId="0869D982" w14:textId="77777777" w:rsidR="00282971" w:rsidRDefault="00282971">
      <w:pPr>
        <w:pStyle w:val="BodyText"/>
      </w:pPr>
    </w:p>
    <w:p w14:paraId="5FC9F910" w14:textId="77777777" w:rsidR="00282971" w:rsidRDefault="00282971">
      <w:pPr>
        <w:pStyle w:val="BodyText"/>
      </w:pPr>
    </w:p>
    <w:p w14:paraId="6264B46D" w14:textId="77777777" w:rsidR="00282971" w:rsidRDefault="00282971">
      <w:pPr>
        <w:pStyle w:val="BodyText"/>
      </w:pPr>
    </w:p>
    <w:p w14:paraId="4C6A9CBA" w14:textId="77777777" w:rsidR="00282971" w:rsidRDefault="00282971">
      <w:pPr>
        <w:pStyle w:val="BodyText"/>
      </w:pPr>
    </w:p>
    <w:p w14:paraId="310B7153" w14:textId="77777777" w:rsidR="00282971" w:rsidRDefault="00282971">
      <w:pPr>
        <w:pStyle w:val="BodyText"/>
      </w:pPr>
    </w:p>
    <w:p w14:paraId="1F074A42" w14:textId="77777777" w:rsidR="00282971" w:rsidRDefault="00282971">
      <w:pPr>
        <w:pStyle w:val="BodyText"/>
      </w:pPr>
    </w:p>
    <w:p w14:paraId="75B875ED" w14:textId="77777777" w:rsidR="00282971" w:rsidRDefault="00282971">
      <w:pPr>
        <w:pStyle w:val="BodyText"/>
      </w:pPr>
    </w:p>
    <w:p w14:paraId="40910EE4" w14:textId="77777777" w:rsidR="00282971" w:rsidRDefault="00282971">
      <w:pPr>
        <w:pStyle w:val="BodyText"/>
      </w:pPr>
    </w:p>
    <w:p w14:paraId="17F51C2B" w14:textId="77777777" w:rsidR="00282971" w:rsidRDefault="00282971">
      <w:pPr>
        <w:pStyle w:val="BodyText"/>
      </w:pPr>
    </w:p>
    <w:p w14:paraId="31466135" w14:textId="77777777" w:rsidR="00282971" w:rsidRDefault="00282971">
      <w:pPr>
        <w:pStyle w:val="BodyText"/>
      </w:pPr>
    </w:p>
    <w:p w14:paraId="740C01F2" w14:textId="77777777" w:rsidR="00282971" w:rsidRDefault="00282971">
      <w:pPr>
        <w:pStyle w:val="BodyText"/>
      </w:pPr>
    </w:p>
    <w:p w14:paraId="0BB39D00" w14:textId="77777777" w:rsidR="00282971" w:rsidRDefault="00282971">
      <w:pPr>
        <w:pStyle w:val="BodyText"/>
      </w:pPr>
    </w:p>
    <w:p w14:paraId="049AB4B0" w14:textId="77777777" w:rsidR="00282971" w:rsidRDefault="00282971">
      <w:pPr>
        <w:pStyle w:val="BodyText"/>
      </w:pPr>
    </w:p>
    <w:p w14:paraId="3E127371" w14:textId="77777777" w:rsidR="00282971" w:rsidRDefault="00282971">
      <w:pPr>
        <w:pStyle w:val="BodyText"/>
      </w:pPr>
    </w:p>
    <w:p w14:paraId="64E39608" w14:textId="77777777" w:rsidR="00282971" w:rsidRDefault="00282971">
      <w:pPr>
        <w:pStyle w:val="BodyText"/>
      </w:pPr>
    </w:p>
    <w:p w14:paraId="09FFA4E6" w14:textId="77777777" w:rsidR="00282971" w:rsidRDefault="00282971">
      <w:pPr>
        <w:pStyle w:val="BodyText"/>
      </w:pPr>
    </w:p>
    <w:p w14:paraId="2F65C5ED" w14:textId="77777777" w:rsidR="00282971" w:rsidRDefault="00282971">
      <w:pPr>
        <w:pStyle w:val="BodyText"/>
      </w:pPr>
    </w:p>
    <w:p w14:paraId="6E66DBAD" w14:textId="77777777" w:rsidR="00282971" w:rsidRDefault="00282971">
      <w:pPr>
        <w:pStyle w:val="BodyText"/>
      </w:pPr>
    </w:p>
    <w:p w14:paraId="7B068018" w14:textId="77777777" w:rsidR="00282971" w:rsidRDefault="00282971">
      <w:pPr>
        <w:pStyle w:val="BodyText"/>
      </w:pPr>
    </w:p>
    <w:p w14:paraId="436D097C" w14:textId="77777777" w:rsidR="00282971" w:rsidRDefault="00282971">
      <w:pPr>
        <w:pStyle w:val="BodyText"/>
      </w:pPr>
    </w:p>
    <w:p w14:paraId="4911C21F" w14:textId="77777777" w:rsidR="00282971" w:rsidRDefault="00282971">
      <w:pPr>
        <w:pStyle w:val="BodyText"/>
      </w:pPr>
    </w:p>
    <w:p w14:paraId="49510491" w14:textId="77777777" w:rsidR="00282971" w:rsidRDefault="00282971">
      <w:pPr>
        <w:pStyle w:val="BodyText"/>
      </w:pPr>
    </w:p>
    <w:p w14:paraId="4428F855" w14:textId="77777777" w:rsidR="00282971" w:rsidRDefault="00282971">
      <w:pPr>
        <w:pStyle w:val="BodyText"/>
      </w:pPr>
    </w:p>
    <w:p w14:paraId="72CB9D8E" w14:textId="77777777" w:rsidR="00282971" w:rsidRDefault="00282971">
      <w:pPr>
        <w:pStyle w:val="BodyText"/>
      </w:pPr>
    </w:p>
    <w:p w14:paraId="08685823" w14:textId="77777777" w:rsidR="00282971" w:rsidRDefault="00282971">
      <w:pPr>
        <w:pStyle w:val="BodyText"/>
      </w:pPr>
    </w:p>
    <w:p w14:paraId="2609DA75" w14:textId="77777777" w:rsidR="00282971" w:rsidRDefault="00282971">
      <w:pPr>
        <w:pStyle w:val="BodyText"/>
      </w:pPr>
    </w:p>
    <w:p w14:paraId="630E86A1" w14:textId="77777777" w:rsidR="00282971" w:rsidRDefault="00282971">
      <w:pPr>
        <w:pStyle w:val="BodyText"/>
      </w:pPr>
    </w:p>
    <w:p w14:paraId="3F4FBD4F" w14:textId="77777777" w:rsidR="00282971" w:rsidRDefault="00282971">
      <w:pPr>
        <w:pStyle w:val="BodyText"/>
        <w:spacing w:before="5"/>
        <w:rPr>
          <w:sz w:val="22"/>
        </w:rPr>
      </w:pPr>
    </w:p>
    <w:p w14:paraId="711E4BF9" w14:textId="77777777" w:rsidR="00282971" w:rsidRDefault="00000000">
      <w:pPr>
        <w:tabs>
          <w:tab w:val="left" w:pos="3159"/>
        </w:tabs>
        <w:ind w:left="115"/>
        <w:rPr>
          <w:rFonts w:ascii="BPG Sans Modern GPL&amp;GNU"/>
          <w:sz w:val="16"/>
        </w:rPr>
      </w:pPr>
      <w:r>
        <w:rPr>
          <w:rFonts w:ascii="BPG Sans Modern GPL&amp;GNU"/>
          <w:color w:val="231F20"/>
          <w:sz w:val="16"/>
        </w:rPr>
        <w:t>10</w:t>
      </w:r>
      <w:r>
        <w:rPr>
          <w:rFonts w:ascii="BPG Sans Modern GPL&amp;GNU"/>
          <w:color w:val="231F20"/>
          <w:sz w:val="16"/>
        </w:rPr>
        <w:tab/>
      </w:r>
      <w:r>
        <w:rPr>
          <w:rFonts w:ascii="BPG Sans Modern GPL&amp;GNU"/>
          <w:color w:val="231F20"/>
          <w:w w:val="95"/>
          <w:sz w:val="16"/>
        </w:rPr>
        <w:t>Journal</w:t>
      </w:r>
      <w:r>
        <w:rPr>
          <w:rFonts w:ascii="BPG Sans Modern GPL&amp;GNU"/>
          <w:color w:val="231F20"/>
          <w:spacing w:val="-22"/>
          <w:w w:val="95"/>
          <w:sz w:val="16"/>
        </w:rPr>
        <w:t xml:space="preserve"> </w:t>
      </w:r>
      <w:r>
        <w:rPr>
          <w:rFonts w:ascii="BPG Sans Modern GPL&amp;GNU"/>
          <w:color w:val="231F20"/>
          <w:w w:val="95"/>
          <w:sz w:val="16"/>
        </w:rPr>
        <w:t>of</w:t>
      </w:r>
      <w:r>
        <w:rPr>
          <w:rFonts w:ascii="BPG Sans Modern GPL&amp;GNU"/>
          <w:color w:val="231F20"/>
          <w:spacing w:val="-21"/>
          <w:w w:val="95"/>
          <w:sz w:val="16"/>
        </w:rPr>
        <w:t xml:space="preserve"> </w:t>
      </w:r>
      <w:r>
        <w:rPr>
          <w:rFonts w:ascii="BPG Sans Modern GPL&amp;GNU"/>
          <w:color w:val="231F20"/>
          <w:w w:val="95"/>
          <w:sz w:val="16"/>
        </w:rPr>
        <w:t>the</w:t>
      </w:r>
      <w:r>
        <w:rPr>
          <w:rFonts w:ascii="BPG Sans Modern GPL&amp;GNU"/>
          <w:color w:val="231F20"/>
          <w:spacing w:val="-21"/>
          <w:w w:val="95"/>
          <w:sz w:val="16"/>
        </w:rPr>
        <w:t xml:space="preserve"> </w:t>
      </w:r>
      <w:r>
        <w:rPr>
          <w:rFonts w:ascii="BPG Sans Modern GPL&amp;GNU"/>
          <w:color w:val="231F20"/>
          <w:w w:val="95"/>
          <w:sz w:val="16"/>
        </w:rPr>
        <w:t>West</w:t>
      </w:r>
      <w:r>
        <w:rPr>
          <w:rFonts w:ascii="BPG Sans Modern GPL&amp;GNU"/>
          <w:color w:val="231F20"/>
          <w:spacing w:val="-27"/>
          <w:w w:val="95"/>
          <w:sz w:val="16"/>
        </w:rPr>
        <w:t xml:space="preserve"> </w:t>
      </w:r>
      <w:r>
        <w:rPr>
          <w:rFonts w:ascii="BPG Sans Modern GPL&amp;GNU"/>
          <w:color w:val="231F20"/>
          <w:w w:val="95"/>
          <w:sz w:val="16"/>
        </w:rPr>
        <w:t>African</w:t>
      </w:r>
      <w:r>
        <w:rPr>
          <w:rFonts w:ascii="BPG Sans Modern GPL&amp;GNU"/>
          <w:color w:val="231F20"/>
          <w:spacing w:val="-21"/>
          <w:w w:val="95"/>
          <w:sz w:val="16"/>
        </w:rPr>
        <w:t xml:space="preserve"> </w:t>
      </w:r>
      <w:r>
        <w:rPr>
          <w:rFonts w:ascii="BPG Sans Modern GPL&amp;GNU"/>
          <w:color w:val="231F20"/>
          <w:w w:val="95"/>
          <w:sz w:val="16"/>
        </w:rPr>
        <w:t>College</w:t>
      </w:r>
      <w:r>
        <w:rPr>
          <w:rFonts w:ascii="BPG Sans Modern GPL&amp;GNU"/>
          <w:color w:val="231F20"/>
          <w:spacing w:val="-22"/>
          <w:w w:val="95"/>
          <w:sz w:val="16"/>
        </w:rPr>
        <w:t xml:space="preserve"> </w:t>
      </w:r>
      <w:r>
        <w:rPr>
          <w:rFonts w:ascii="BPG Sans Modern GPL&amp;GNU"/>
          <w:color w:val="231F20"/>
          <w:w w:val="95"/>
          <w:sz w:val="16"/>
        </w:rPr>
        <w:t>of</w:t>
      </w:r>
      <w:r>
        <w:rPr>
          <w:rFonts w:ascii="BPG Sans Modern GPL&amp;GNU"/>
          <w:color w:val="231F20"/>
          <w:spacing w:val="-21"/>
          <w:w w:val="95"/>
          <w:sz w:val="16"/>
        </w:rPr>
        <w:t xml:space="preserve"> </w:t>
      </w:r>
      <w:r>
        <w:rPr>
          <w:rFonts w:ascii="BPG Sans Modern GPL&amp;GNU"/>
          <w:color w:val="231F20"/>
          <w:w w:val="95"/>
          <w:sz w:val="16"/>
        </w:rPr>
        <w:t>Surgeons</w:t>
      </w:r>
      <w:r>
        <w:rPr>
          <w:rFonts w:ascii="BPG Sans Modern GPL&amp;GNU"/>
          <w:color w:val="231F20"/>
          <w:spacing w:val="1"/>
          <w:w w:val="95"/>
          <w:sz w:val="16"/>
        </w:rPr>
        <w:t xml:space="preserve"> </w:t>
      </w:r>
      <w:r>
        <w:rPr>
          <w:rFonts w:ascii="BPG Sans Modern GPL&amp;GNU"/>
          <w:color w:val="231F20"/>
          <w:w w:val="95"/>
          <w:sz w:val="16"/>
        </w:rPr>
        <w:t>|</w:t>
      </w:r>
      <w:r>
        <w:rPr>
          <w:rFonts w:ascii="BPG Sans Modern GPL&amp;GNU"/>
          <w:color w:val="231F20"/>
          <w:spacing w:val="1"/>
          <w:w w:val="95"/>
          <w:sz w:val="16"/>
        </w:rPr>
        <w:t xml:space="preserve"> </w:t>
      </w:r>
      <w:r>
        <w:rPr>
          <w:rFonts w:ascii="BPG Sans Modern GPL&amp;GNU"/>
          <w:color w:val="231F20"/>
          <w:w w:val="95"/>
          <w:sz w:val="16"/>
        </w:rPr>
        <w:t>Volume</w:t>
      </w:r>
      <w:r>
        <w:rPr>
          <w:rFonts w:ascii="BPG Sans Modern GPL&amp;GNU"/>
          <w:color w:val="231F20"/>
          <w:spacing w:val="-22"/>
          <w:w w:val="95"/>
          <w:sz w:val="16"/>
        </w:rPr>
        <w:t xml:space="preserve"> </w:t>
      </w:r>
      <w:r>
        <w:rPr>
          <w:rFonts w:ascii="BPG Sans Modern GPL&amp;GNU"/>
          <w:color w:val="231F20"/>
          <w:w w:val="95"/>
          <w:sz w:val="16"/>
        </w:rPr>
        <w:t>10</w:t>
      </w:r>
      <w:r>
        <w:rPr>
          <w:rFonts w:ascii="BPG Sans Modern GPL&amp;GNU"/>
          <w:color w:val="231F20"/>
          <w:spacing w:val="1"/>
          <w:w w:val="95"/>
          <w:sz w:val="16"/>
        </w:rPr>
        <w:t xml:space="preserve"> </w:t>
      </w:r>
      <w:r>
        <w:rPr>
          <w:rFonts w:ascii="BPG Sans Modern GPL&amp;GNU"/>
          <w:color w:val="231F20"/>
          <w:w w:val="95"/>
          <w:sz w:val="16"/>
        </w:rPr>
        <w:t>|</w:t>
      </w:r>
      <w:r>
        <w:rPr>
          <w:rFonts w:ascii="BPG Sans Modern GPL&amp;GNU"/>
          <w:color w:val="231F20"/>
          <w:spacing w:val="1"/>
          <w:w w:val="95"/>
          <w:sz w:val="16"/>
        </w:rPr>
        <w:t xml:space="preserve"> </w:t>
      </w:r>
      <w:r>
        <w:rPr>
          <w:rFonts w:ascii="BPG Sans Modern GPL&amp;GNU"/>
          <w:color w:val="231F20"/>
          <w:w w:val="95"/>
          <w:sz w:val="16"/>
        </w:rPr>
        <w:t>Issue</w:t>
      </w:r>
      <w:r>
        <w:rPr>
          <w:rFonts w:ascii="BPG Sans Modern GPL&amp;GNU"/>
          <w:color w:val="231F20"/>
          <w:spacing w:val="-21"/>
          <w:w w:val="95"/>
          <w:sz w:val="16"/>
        </w:rPr>
        <w:t xml:space="preserve"> </w:t>
      </w:r>
      <w:r>
        <w:rPr>
          <w:rFonts w:ascii="BPG Sans Modern GPL&amp;GNU"/>
          <w:color w:val="231F20"/>
          <w:w w:val="95"/>
          <w:sz w:val="16"/>
        </w:rPr>
        <w:t>4</w:t>
      </w:r>
      <w:r>
        <w:rPr>
          <w:rFonts w:ascii="BPG Sans Modern GPL&amp;GNU"/>
          <w:color w:val="231F20"/>
          <w:spacing w:val="1"/>
          <w:w w:val="95"/>
          <w:sz w:val="16"/>
        </w:rPr>
        <w:t xml:space="preserve"> </w:t>
      </w:r>
      <w:r>
        <w:rPr>
          <w:rFonts w:ascii="BPG Sans Modern GPL&amp;GNU"/>
          <w:color w:val="231F20"/>
          <w:w w:val="95"/>
          <w:sz w:val="16"/>
        </w:rPr>
        <w:t>| October-December</w:t>
      </w:r>
      <w:r>
        <w:rPr>
          <w:rFonts w:ascii="BPG Sans Modern GPL&amp;GNU"/>
          <w:color w:val="231F20"/>
          <w:spacing w:val="-21"/>
          <w:w w:val="95"/>
          <w:sz w:val="16"/>
        </w:rPr>
        <w:t xml:space="preserve"> </w:t>
      </w:r>
      <w:r>
        <w:rPr>
          <w:rFonts w:ascii="BPG Sans Modern GPL&amp;GNU"/>
          <w:color w:val="231F20"/>
          <w:w w:val="95"/>
          <w:sz w:val="16"/>
        </w:rPr>
        <w:t>2020</w:t>
      </w:r>
    </w:p>
    <w:sectPr w:rsidR="00282971">
      <w:type w:val="continuous"/>
      <w:pgSz w:w="12240" w:h="15840"/>
      <w:pgMar w:top="900" w:right="9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2BCFD" w14:textId="77777777" w:rsidR="00F64046" w:rsidRDefault="00F64046">
      <w:r>
        <w:separator/>
      </w:r>
    </w:p>
  </w:endnote>
  <w:endnote w:type="continuationSeparator" w:id="0">
    <w:p w14:paraId="07EA1CFE" w14:textId="77777777" w:rsidR="00F64046" w:rsidRDefault="00F64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rlito">
    <w:altName w:val="Carlito"/>
    <w:panose1 w:val="020F0502020204030204"/>
    <w:charset w:val="00"/>
    <w:family w:val="swiss"/>
    <w:pitch w:val="variable"/>
    <w:sig w:usb0="E10002FF" w:usb1="5000ECFF" w:usb2="00000009" w:usb3="00000000" w:csb0="0000019F" w:csb1="00000000"/>
  </w:font>
  <w:font w:name="BPG Sans Modern GPL&amp;GNU">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D3A1C" w14:textId="77777777" w:rsidR="003401A4" w:rsidRDefault="00340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B9C3" w14:textId="77777777" w:rsidR="003401A4" w:rsidRDefault="003401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EA65" w14:textId="77777777" w:rsidR="003401A4" w:rsidRDefault="00340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43F8F" w14:textId="77777777" w:rsidR="00F64046" w:rsidRDefault="00F64046">
      <w:r>
        <w:separator/>
      </w:r>
    </w:p>
  </w:footnote>
  <w:footnote w:type="continuationSeparator" w:id="0">
    <w:p w14:paraId="392B10B5" w14:textId="77777777" w:rsidR="00F64046" w:rsidRDefault="00F64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B6D7" w14:textId="77777777" w:rsidR="003401A4" w:rsidRDefault="003401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2DFAF" w14:textId="1A11200E" w:rsidR="00282971" w:rsidRDefault="00282971">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D237" w14:textId="77777777" w:rsidR="003401A4" w:rsidRDefault="003401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9D6F" w14:textId="7B60319D" w:rsidR="00282971" w:rsidRDefault="00C77320">
    <w:pPr>
      <w:pStyle w:val="BodyText"/>
      <w:spacing w:line="14" w:lineRule="auto"/>
    </w:pPr>
    <w:r>
      <w:rPr>
        <w:noProof/>
      </w:rPr>
      <mc:AlternateContent>
        <mc:Choice Requires="wps">
          <w:drawing>
            <wp:anchor distT="0" distB="0" distL="114300" distR="114300" simplePos="0" relativeHeight="487304704" behindDoc="1" locked="0" layoutInCell="1" allowOverlap="1" wp14:anchorId="609DD047" wp14:editId="667A42C3">
              <wp:simplePos x="0" y="0"/>
              <wp:positionH relativeFrom="page">
                <wp:posOffset>368300</wp:posOffset>
              </wp:positionH>
              <wp:positionV relativeFrom="page">
                <wp:posOffset>123825</wp:posOffset>
              </wp:positionV>
              <wp:extent cx="4523740"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7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81E35" w14:textId="77777777" w:rsidR="00282971"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Saturday, August 20, 2022, IP: 2.30.244.120]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DD047" id="_x0000_t202" coordsize="21600,21600" o:spt="202" path="m,l,21600r21600,l21600,xe">
              <v:stroke joinstyle="miter"/>
              <v:path gradientshapeok="t" o:connecttype="rect"/>
            </v:shapetype>
            <v:shape id="Text Box 2" o:spid="_x0000_s1032" type="#_x0000_t202" style="position:absolute;margin-left:29pt;margin-top:9.75pt;width:356.2pt;height:10.95pt;z-index:-1601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" filled="f" stroked="f">
              <v:textbox inset="0,0,0,0">
                <w:txbxContent>
                  <w:p w14:paraId="01881E35" w14:textId="77777777" w:rsidR="00282971"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Saturday, August 20, 2022, IP: 2.30.244.120]</w:t>
                    </w:r>
                  </w:p>
                </w:txbxContent>
              </v:textbox>
              <w10:wrap anchorx="page" anchory="page"/>
            </v:shape>
          </w:pict>
        </mc:Fallback>
      </mc:AlternateContent>
    </w:r>
    <w:r>
      <w:rPr>
        <w:noProof/>
      </w:rPr>
      <mc:AlternateContent>
        <mc:Choice Requires="wps">
          <w:drawing>
            <wp:anchor distT="0" distB="0" distL="114300" distR="114300" simplePos="0" relativeHeight="487305216" behindDoc="1" locked="0" layoutInCell="1" allowOverlap="1" wp14:anchorId="214C0B29" wp14:editId="3016B1D0">
              <wp:simplePos x="0" y="0"/>
              <wp:positionH relativeFrom="page">
                <wp:posOffset>2203450</wp:posOffset>
              </wp:positionH>
              <wp:positionV relativeFrom="page">
                <wp:posOffset>427990</wp:posOffset>
              </wp:positionV>
              <wp:extent cx="3366135" cy="1352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13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E37CD" w14:textId="77777777" w:rsidR="00282971" w:rsidRDefault="00000000">
                          <w:pPr>
                            <w:spacing w:before="15"/>
                            <w:ind w:left="20"/>
                            <w:rPr>
                              <w:rFonts w:ascii="BPG Sans Modern GPL&amp;GNU"/>
                              <w:sz w:val="15"/>
                            </w:rPr>
                          </w:pPr>
                          <w:r>
                            <w:rPr>
                              <w:rFonts w:ascii="BPG Sans Modern GPL&amp;GNU"/>
                              <w:color w:val="231F20"/>
                              <w:w w:val="90"/>
                              <w:sz w:val="15"/>
                            </w:rPr>
                            <w:t>Adamu,</w:t>
                          </w:r>
                          <w:r>
                            <w:rPr>
                              <w:rFonts w:ascii="BPG Sans Modern GPL&amp;GNU"/>
                              <w:color w:val="231F20"/>
                              <w:spacing w:val="-11"/>
                              <w:w w:val="90"/>
                              <w:sz w:val="15"/>
                            </w:rPr>
                            <w:t xml:space="preserve"> </w:t>
                          </w:r>
                          <w:r>
                            <w:rPr>
                              <w:rFonts w:ascii="Arial"/>
                              <w:i/>
                              <w:color w:val="231F20"/>
                              <w:w w:val="90"/>
                              <w:sz w:val="15"/>
                            </w:rPr>
                            <w:t>et</w:t>
                          </w:r>
                          <w:r>
                            <w:rPr>
                              <w:rFonts w:ascii="Arial"/>
                              <w:i/>
                              <w:color w:val="231F20"/>
                              <w:spacing w:val="-4"/>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10"/>
                              <w:w w:val="90"/>
                              <w:sz w:val="15"/>
                            </w:rPr>
                            <w:t xml:space="preserve"> </w:t>
                          </w:r>
                          <w:r>
                            <w:rPr>
                              <w:rFonts w:ascii="BPG Sans Modern GPL&amp;GNU"/>
                              <w:color w:val="231F20"/>
                              <w:w w:val="90"/>
                              <w:sz w:val="15"/>
                            </w:rPr>
                            <w:t>Comparison</w:t>
                          </w:r>
                          <w:r>
                            <w:rPr>
                              <w:rFonts w:ascii="BPG Sans Modern GPL&amp;GNU"/>
                              <w:color w:val="231F20"/>
                              <w:spacing w:val="-10"/>
                              <w:w w:val="90"/>
                              <w:sz w:val="15"/>
                            </w:rPr>
                            <w:t xml:space="preserve"> </w:t>
                          </w:r>
                          <w:r>
                            <w:rPr>
                              <w:rFonts w:ascii="BPG Sans Modern GPL&amp;GNU"/>
                              <w:color w:val="231F20"/>
                              <w:w w:val="90"/>
                              <w:sz w:val="15"/>
                            </w:rPr>
                            <w:t>of</w:t>
                          </w:r>
                          <w:r>
                            <w:rPr>
                              <w:rFonts w:ascii="BPG Sans Modern GPL&amp;GNU"/>
                              <w:color w:val="231F20"/>
                              <w:spacing w:val="-10"/>
                              <w:w w:val="90"/>
                              <w:sz w:val="15"/>
                            </w:rPr>
                            <w:t xml:space="preserve"> </w:t>
                          </w:r>
                          <w:r>
                            <w:rPr>
                              <w:rFonts w:ascii="BPG Sans Modern GPL&amp;GNU"/>
                              <w:color w:val="231F20"/>
                              <w:w w:val="90"/>
                              <w:sz w:val="15"/>
                            </w:rPr>
                            <w:t>flexible</w:t>
                          </w:r>
                          <w:r>
                            <w:rPr>
                              <w:rFonts w:ascii="BPG Sans Modern GPL&amp;GNU"/>
                              <w:color w:val="231F20"/>
                              <w:spacing w:val="-10"/>
                              <w:w w:val="90"/>
                              <w:sz w:val="15"/>
                            </w:rPr>
                            <w:t xml:space="preserve"> </w:t>
                          </w:r>
                          <w:r>
                            <w:rPr>
                              <w:rFonts w:ascii="BPG Sans Modern GPL&amp;GNU"/>
                              <w:color w:val="231F20"/>
                              <w:w w:val="90"/>
                              <w:sz w:val="15"/>
                            </w:rPr>
                            <w:t>nasopharyngoscopy</w:t>
                          </w:r>
                          <w:r>
                            <w:rPr>
                              <w:rFonts w:ascii="BPG Sans Modern GPL&amp;GNU"/>
                              <w:color w:val="231F20"/>
                              <w:spacing w:val="-10"/>
                              <w:w w:val="90"/>
                              <w:sz w:val="15"/>
                            </w:rPr>
                            <w:t xml:space="preserve"> </w:t>
                          </w:r>
                          <w:r>
                            <w:rPr>
                              <w:rFonts w:ascii="BPG Sans Modern GPL&amp;GNU"/>
                              <w:color w:val="231F20"/>
                              <w:w w:val="90"/>
                              <w:sz w:val="15"/>
                            </w:rPr>
                            <w:t>with</w:t>
                          </w:r>
                          <w:r>
                            <w:rPr>
                              <w:rFonts w:ascii="BPG Sans Modern GPL&amp;GNU"/>
                              <w:color w:val="231F20"/>
                              <w:spacing w:val="-10"/>
                              <w:w w:val="90"/>
                              <w:sz w:val="15"/>
                            </w:rPr>
                            <w:t xml:space="preserve"> </w:t>
                          </w:r>
                          <w:r>
                            <w:rPr>
                              <w:rFonts w:ascii="BPG Sans Modern GPL&amp;GNU"/>
                              <w:color w:val="231F20"/>
                              <w:w w:val="90"/>
                              <w:sz w:val="15"/>
                            </w:rPr>
                            <w:t>plain</w:t>
                          </w:r>
                          <w:r>
                            <w:rPr>
                              <w:rFonts w:ascii="BPG Sans Modern GPL&amp;GNU"/>
                              <w:color w:val="231F20"/>
                              <w:spacing w:val="-10"/>
                              <w:w w:val="90"/>
                              <w:sz w:val="15"/>
                            </w:rPr>
                            <w:t xml:space="preserve"> </w:t>
                          </w:r>
                          <w:r>
                            <w:rPr>
                              <w:rFonts w:ascii="BPG Sans Modern GPL&amp;GNU"/>
                              <w:color w:val="231F20"/>
                              <w:w w:val="90"/>
                              <w:sz w:val="15"/>
                            </w:rPr>
                            <w:t>radiograph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C0B29" id="Text Box 1" o:spid="_x0000_s1033" type="#_x0000_t202" style="position:absolute;margin-left:173.5pt;margin-top:33.7pt;width:265.05pt;height:10.65pt;z-index:-1601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" filled="f" stroked="f">
              <v:textbox inset="0,0,0,0">
                <w:txbxContent>
                  <w:p w14:paraId="162E37CD" w14:textId="77777777" w:rsidR="00282971" w:rsidRDefault="00000000">
                    <w:pPr>
                      <w:spacing w:before="15"/>
                      <w:ind w:left="20"/>
                      <w:rPr>
                        <w:rFonts w:ascii="BPG Sans Modern GPL&amp;GNU"/>
                        <w:sz w:val="15"/>
                      </w:rPr>
                    </w:pPr>
                    <w:r>
                      <w:rPr>
                        <w:rFonts w:ascii="BPG Sans Modern GPL&amp;GNU"/>
                        <w:color w:val="231F20"/>
                        <w:w w:val="90"/>
                        <w:sz w:val="15"/>
                      </w:rPr>
                      <w:t>Adamu,</w:t>
                    </w:r>
                    <w:r>
                      <w:rPr>
                        <w:rFonts w:ascii="BPG Sans Modern GPL&amp;GNU"/>
                        <w:color w:val="231F20"/>
                        <w:spacing w:val="-11"/>
                        <w:w w:val="90"/>
                        <w:sz w:val="15"/>
                      </w:rPr>
                      <w:t xml:space="preserve"> </w:t>
                    </w:r>
                    <w:r>
                      <w:rPr>
                        <w:rFonts w:ascii="Arial"/>
                        <w:i/>
                        <w:color w:val="231F20"/>
                        <w:w w:val="90"/>
                        <w:sz w:val="15"/>
                      </w:rPr>
                      <w:t>et</w:t>
                    </w:r>
                    <w:r>
                      <w:rPr>
                        <w:rFonts w:ascii="Arial"/>
                        <w:i/>
                        <w:color w:val="231F20"/>
                        <w:spacing w:val="-4"/>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10"/>
                        <w:w w:val="90"/>
                        <w:sz w:val="15"/>
                      </w:rPr>
                      <w:t xml:space="preserve"> </w:t>
                    </w:r>
                    <w:r>
                      <w:rPr>
                        <w:rFonts w:ascii="BPG Sans Modern GPL&amp;GNU"/>
                        <w:color w:val="231F20"/>
                        <w:w w:val="90"/>
                        <w:sz w:val="15"/>
                      </w:rPr>
                      <w:t>Comparison</w:t>
                    </w:r>
                    <w:r>
                      <w:rPr>
                        <w:rFonts w:ascii="BPG Sans Modern GPL&amp;GNU"/>
                        <w:color w:val="231F20"/>
                        <w:spacing w:val="-10"/>
                        <w:w w:val="90"/>
                        <w:sz w:val="15"/>
                      </w:rPr>
                      <w:t xml:space="preserve"> </w:t>
                    </w:r>
                    <w:r>
                      <w:rPr>
                        <w:rFonts w:ascii="BPG Sans Modern GPL&amp;GNU"/>
                        <w:color w:val="231F20"/>
                        <w:w w:val="90"/>
                        <w:sz w:val="15"/>
                      </w:rPr>
                      <w:t>of</w:t>
                    </w:r>
                    <w:r>
                      <w:rPr>
                        <w:rFonts w:ascii="BPG Sans Modern GPL&amp;GNU"/>
                        <w:color w:val="231F20"/>
                        <w:spacing w:val="-10"/>
                        <w:w w:val="90"/>
                        <w:sz w:val="15"/>
                      </w:rPr>
                      <w:t xml:space="preserve"> </w:t>
                    </w:r>
                    <w:r>
                      <w:rPr>
                        <w:rFonts w:ascii="BPG Sans Modern GPL&amp;GNU"/>
                        <w:color w:val="231F20"/>
                        <w:w w:val="90"/>
                        <w:sz w:val="15"/>
                      </w:rPr>
                      <w:t>flexible</w:t>
                    </w:r>
                    <w:r>
                      <w:rPr>
                        <w:rFonts w:ascii="BPG Sans Modern GPL&amp;GNU"/>
                        <w:color w:val="231F20"/>
                        <w:spacing w:val="-10"/>
                        <w:w w:val="90"/>
                        <w:sz w:val="15"/>
                      </w:rPr>
                      <w:t xml:space="preserve"> </w:t>
                    </w:r>
                    <w:r>
                      <w:rPr>
                        <w:rFonts w:ascii="BPG Sans Modern GPL&amp;GNU"/>
                        <w:color w:val="231F20"/>
                        <w:w w:val="90"/>
                        <w:sz w:val="15"/>
                      </w:rPr>
                      <w:t>nasopharyngoscopy</w:t>
                    </w:r>
                    <w:r>
                      <w:rPr>
                        <w:rFonts w:ascii="BPG Sans Modern GPL&amp;GNU"/>
                        <w:color w:val="231F20"/>
                        <w:spacing w:val="-10"/>
                        <w:w w:val="90"/>
                        <w:sz w:val="15"/>
                      </w:rPr>
                      <w:t xml:space="preserve"> </w:t>
                    </w:r>
                    <w:r>
                      <w:rPr>
                        <w:rFonts w:ascii="BPG Sans Modern GPL&amp;GNU"/>
                        <w:color w:val="231F20"/>
                        <w:w w:val="90"/>
                        <w:sz w:val="15"/>
                      </w:rPr>
                      <w:t>with</w:t>
                    </w:r>
                    <w:r>
                      <w:rPr>
                        <w:rFonts w:ascii="BPG Sans Modern GPL&amp;GNU"/>
                        <w:color w:val="231F20"/>
                        <w:spacing w:val="-10"/>
                        <w:w w:val="90"/>
                        <w:sz w:val="15"/>
                      </w:rPr>
                      <w:t xml:space="preserve"> </w:t>
                    </w:r>
                    <w:r>
                      <w:rPr>
                        <w:rFonts w:ascii="BPG Sans Modern GPL&amp;GNU"/>
                        <w:color w:val="231F20"/>
                        <w:w w:val="90"/>
                        <w:sz w:val="15"/>
                      </w:rPr>
                      <w:t>plain</w:t>
                    </w:r>
                    <w:r>
                      <w:rPr>
                        <w:rFonts w:ascii="BPG Sans Modern GPL&amp;GNU"/>
                        <w:color w:val="231F20"/>
                        <w:spacing w:val="-10"/>
                        <w:w w:val="90"/>
                        <w:sz w:val="15"/>
                      </w:rPr>
                      <w:t xml:space="preserve"> </w:t>
                    </w:r>
                    <w:r>
                      <w:rPr>
                        <w:rFonts w:ascii="BPG Sans Modern GPL&amp;GNU"/>
                        <w:color w:val="231F20"/>
                        <w:w w:val="90"/>
                        <w:sz w:val="15"/>
                      </w:rPr>
                      <w:t>radiograph</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2D572A"/>
    <w:multiLevelType w:val="hybridMultilevel"/>
    <w:tmpl w:val="5930FA8E"/>
    <w:lvl w:ilvl="0" w:tplc="E652792C">
      <w:start w:val="1"/>
      <w:numFmt w:val="decimal"/>
      <w:lvlText w:val="%1."/>
      <w:lvlJc w:val="left"/>
      <w:pPr>
        <w:ind w:left="458" w:hanging="340"/>
        <w:jc w:val="left"/>
      </w:pPr>
      <w:rPr>
        <w:rFonts w:ascii="Times New Roman" w:eastAsia="Times New Roman" w:hAnsi="Times New Roman" w:cs="Times New Roman" w:hint="default"/>
        <w:color w:val="231F20"/>
        <w:spacing w:val="-28"/>
        <w:w w:val="97"/>
        <w:sz w:val="17"/>
        <w:szCs w:val="17"/>
        <w:lang w:val="en-US" w:eastAsia="en-US" w:bidi="ar-SA"/>
      </w:rPr>
    </w:lvl>
    <w:lvl w:ilvl="1" w:tplc="EC0E5D90">
      <w:numFmt w:val="bullet"/>
      <w:lvlText w:val="•"/>
      <w:lvlJc w:val="left"/>
      <w:pPr>
        <w:ind w:left="916" w:hanging="340"/>
      </w:pPr>
      <w:rPr>
        <w:rFonts w:hint="default"/>
        <w:lang w:val="en-US" w:eastAsia="en-US" w:bidi="ar-SA"/>
      </w:rPr>
    </w:lvl>
    <w:lvl w:ilvl="2" w:tplc="D7B6E84A">
      <w:numFmt w:val="bullet"/>
      <w:lvlText w:val="•"/>
      <w:lvlJc w:val="left"/>
      <w:pPr>
        <w:ind w:left="1372" w:hanging="340"/>
      </w:pPr>
      <w:rPr>
        <w:rFonts w:hint="default"/>
        <w:lang w:val="en-US" w:eastAsia="en-US" w:bidi="ar-SA"/>
      </w:rPr>
    </w:lvl>
    <w:lvl w:ilvl="3" w:tplc="EC4838A0">
      <w:numFmt w:val="bullet"/>
      <w:lvlText w:val="•"/>
      <w:lvlJc w:val="left"/>
      <w:pPr>
        <w:ind w:left="1829" w:hanging="340"/>
      </w:pPr>
      <w:rPr>
        <w:rFonts w:hint="default"/>
        <w:lang w:val="en-US" w:eastAsia="en-US" w:bidi="ar-SA"/>
      </w:rPr>
    </w:lvl>
    <w:lvl w:ilvl="4" w:tplc="D84A46D4">
      <w:numFmt w:val="bullet"/>
      <w:lvlText w:val="•"/>
      <w:lvlJc w:val="left"/>
      <w:pPr>
        <w:ind w:left="2285" w:hanging="340"/>
      </w:pPr>
      <w:rPr>
        <w:rFonts w:hint="default"/>
        <w:lang w:val="en-US" w:eastAsia="en-US" w:bidi="ar-SA"/>
      </w:rPr>
    </w:lvl>
    <w:lvl w:ilvl="5" w:tplc="C48CE2BA">
      <w:numFmt w:val="bullet"/>
      <w:lvlText w:val="•"/>
      <w:lvlJc w:val="left"/>
      <w:pPr>
        <w:ind w:left="2742" w:hanging="340"/>
      </w:pPr>
      <w:rPr>
        <w:rFonts w:hint="default"/>
        <w:lang w:val="en-US" w:eastAsia="en-US" w:bidi="ar-SA"/>
      </w:rPr>
    </w:lvl>
    <w:lvl w:ilvl="6" w:tplc="9FB670B0">
      <w:numFmt w:val="bullet"/>
      <w:lvlText w:val="•"/>
      <w:lvlJc w:val="left"/>
      <w:pPr>
        <w:ind w:left="3198" w:hanging="340"/>
      </w:pPr>
      <w:rPr>
        <w:rFonts w:hint="default"/>
        <w:lang w:val="en-US" w:eastAsia="en-US" w:bidi="ar-SA"/>
      </w:rPr>
    </w:lvl>
    <w:lvl w:ilvl="7" w:tplc="7FB0E446">
      <w:numFmt w:val="bullet"/>
      <w:lvlText w:val="•"/>
      <w:lvlJc w:val="left"/>
      <w:pPr>
        <w:ind w:left="3655" w:hanging="340"/>
      </w:pPr>
      <w:rPr>
        <w:rFonts w:hint="default"/>
        <w:lang w:val="en-US" w:eastAsia="en-US" w:bidi="ar-SA"/>
      </w:rPr>
    </w:lvl>
    <w:lvl w:ilvl="8" w:tplc="F29AAAA8">
      <w:numFmt w:val="bullet"/>
      <w:lvlText w:val="•"/>
      <w:lvlJc w:val="left"/>
      <w:pPr>
        <w:ind w:left="4111" w:hanging="340"/>
      </w:pPr>
      <w:rPr>
        <w:rFonts w:hint="default"/>
        <w:lang w:val="en-US" w:eastAsia="en-US" w:bidi="ar-SA"/>
      </w:rPr>
    </w:lvl>
  </w:abstractNum>
  <w:num w:numId="1" w16cid:durableId="385876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71"/>
    <w:rsid w:val="00282971"/>
    <w:rsid w:val="003401A4"/>
    <w:rsid w:val="00386C72"/>
    <w:rsid w:val="00C77320"/>
    <w:rsid w:val="00F64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A4FFD"/>
  <w15:docId w15:val="{F862D5A8-DCBC-425D-A864-984980B0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8"/>
      <w:outlineLvl w:val="0"/>
    </w:pPr>
    <w:rPr>
      <w:b/>
      <w:bCs/>
      <w:sz w:val="23"/>
      <w:szCs w:val="23"/>
    </w:rPr>
  </w:style>
  <w:style w:type="paragraph" w:styleId="Heading2">
    <w:name w:val="heading 2"/>
    <w:basedOn w:val="Normal"/>
    <w:uiPriority w:val="9"/>
    <w:unhideWhenUsed/>
    <w:qFormat/>
    <w:pPr>
      <w:ind w:left="113"/>
      <w:outlineLvl w:val="1"/>
    </w:pPr>
    <w:rPr>
      <w:rFonts w:ascii="Arial" w:eastAsia="Arial" w:hAnsi="Arial" w:cs="Arial"/>
      <w:b/>
      <w:bCs/>
    </w:rPr>
  </w:style>
  <w:style w:type="paragraph" w:styleId="Heading3">
    <w:name w:val="heading 3"/>
    <w:basedOn w:val="Normal"/>
    <w:uiPriority w:val="9"/>
    <w:unhideWhenUsed/>
    <w:qFormat/>
    <w:pPr>
      <w:ind w:left="118"/>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129" w:right="385"/>
    </w:pPr>
    <w:rPr>
      <w:rFonts w:ascii="Arial" w:eastAsia="Arial" w:hAnsi="Arial" w:cs="Arial"/>
      <w:b/>
      <w:bCs/>
      <w:sz w:val="28"/>
      <w:szCs w:val="28"/>
    </w:rPr>
  </w:style>
  <w:style w:type="paragraph" w:styleId="ListParagraph">
    <w:name w:val="List Paragraph"/>
    <w:basedOn w:val="Normal"/>
    <w:uiPriority w:val="1"/>
    <w:qFormat/>
    <w:pPr>
      <w:spacing w:before="23"/>
      <w:ind w:left="458" w:right="115" w:hanging="34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401A4"/>
    <w:pPr>
      <w:tabs>
        <w:tab w:val="center" w:pos="4513"/>
        <w:tab w:val="right" w:pos="9026"/>
      </w:tabs>
    </w:pPr>
  </w:style>
  <w:style w:type="character" w:customStyle="1" w:styleId="HeaderChar">
    <w:name w:val="Header Char"/>
    <w:basedOn w:val="DefaultParagraphFont"/>
    <w:link w:val="Header"/>
    <w:uiPriority w:val="99"/>
    <w:rsid w:val="003401A4"/>
    <w:rPr>
      <w:rFonts w:ascii="Times New Roman" w:eastAsia="Times New Roman" w:hAnsi="Times New Roman" w:cs="Times New Roman"/>
    </w:rPr>
  </w:style>
  <w:style w:type="paragraph" w:styleId="Footer">
    <w:name w:val="footer"/>
    <w:basedOn w:val="Normal"/>
    <w:link w:val="FooterChar"/>
    <w:uiPriority w:val="99"/>
    <w:unhideWhenUsed/>
    <w:rsid w:val="003401A4"/>
    <w:pPr>
      <w:tabs>
        <w:tab w:val="center" w:pos="4513"/>
        <w:tab w:val="right" w:pos="9026"/>
      </w:tabs>
    </w:pPr>
  </w:style>
  <w:style w:type="character" w:customStyle="1" w:styleId="FooterChar">
    <w:name w:val="Footer Char"/>
    <w:basedOn w:val="DefaultParagraphFont"/>
    <w:link w:val="Footer"/>
    <w:uiPriority w:val="99"/>
    <w:rsid w:val="003401A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reprints@medknow.com"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jwacs-jcoac.org/" TargetMode="External"/><Relationship Id="rId10" Type="http://schemas.openxmlformats.org/officeDocument/2006/relationships/footer" Target="footer2.xm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3417</Words>
  <Characters>19478</Characters>
  <Application>Microsoft Office Word</Application>
  <DocSecurity>0</DocSecurity>
  <Lines>162</Lines>
  <Paragraphs>45</Paragraphs>
  <ScaleCrop>false</ScaleCrop>
  <Company/>
  <LinksUpToDate>false</LinksUpToDate>
  <CharactersWithSpaces>22850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Oluyomi</dc:creator>
  <cp:lastModifiedBy>Debbie Oluyomi</cp:lastModifiedBy>
  <cp:revision>2</cp:revision>
  <dcterms:created xsi:type="dcterms:W3CDTF">2022-09-11T10:37:00Z</dcterms:created>
  <dcterms:modified xsi:type="dcterms:W3CDTF">2022-09-11T10:37:00Z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2022-08-20T00:00:00Z</vt:filetime>
  </property>
</Properties>
</file>