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5719" w14:textId="2EE20805" w:rsidR="00287399" w:rsidRDefault="001D2FA2">
      <w:pPr>
        <w:pStyle w:val="BodyText"/>
        <w:ind w:left="118"/>
      </w:pPr>
      <w:r>
        <w:rPr>
          <w:noProof/>
        </w:rPr>
        <mc:AlternateContent>
          <mc:Choice Requires="wpg">
            <w:drawing>
              <wp:inline distT="0" distB="0" distL="0" distR="0" wp14:anchorId="65B88120" wp14:editId="51E08F30">
                <wp:extent cx="6409690" cy="191135"/>
                <wp:effectExtent l="8255" t="0" r="1905" b="0"/>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3" name="Freeform 13"/>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1"/>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E1FA" w14:textId="77777777" w:rsidR="00287399"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65B88120" id="Group 10"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BO/P2kDAUAAK4SAAAOAAAAAAAAAAAAAAAAAC4CAABkcnMvZTJvRG9j&#10;LnhtbFBLAQItABQABgAIAAAAIQBKjUEN3AAAAAUBAAAPAAAAAAAAAAAAAAAAAGYHAABkcnMvZG93&#10;bnJldi54bWxQSwUGAAAAAAQABADzAAAAbwgAAAAA&#10;">
                <v:shape id="Freeform 13"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" path="m9142,l402,,,290r9142,l9142,xe" fillcolor="#2e3092" stroked="f">
                  <v:path arrowok="t" o:connecttype="custom" o:connectlocs="9142,7;402,7;0,297;9142,297;9142,7" o:connectangles="0,0,0,0,0"/>
                </v:shape>
                <v:shape id="Freeform 12"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1"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0EDE1FA" w14:textId="77777777" w:rsidR="00287399" w:rsidRDefault="00000000">
                        <w:pPr>
                          <w:ind w:left="1386"/>
                          <w:rPr>
                            <w:b/>
                            <w:sz w:val="24"/>
                          </w:rPr>
                        </w:pPr>
                        <w:r>
                          <w:rPr>
                            <w:b/>
                            <w:color w:val="FFFFFF"/>
                            <w:sz w:val="24"/>
                          </w:rPr>
                          <w:t>Original Article</w:t>
                        </w:r>
                      </w:p>
                    </w:txbxContent>
                  </v:textbox>
                </v:shape>
                <w10:anchorlock/>
              </v:group>
            </w:pict>
          </mc:Fallback>
        </mc:AlternateContent>
      </w:r>
    </w:p>
    <w:p w14:paraId="6134260F" w14:textId="77777777" w:rsidR="00287399" w:rsidRDefault="00287399">
      <w:pPr>
        <w:pStyle w:val="BodyText"/>
        <w:spacing w:before="10"/>
        <w:rPr>
          <w:sz w:val="17"/>
        </w:rPr>
      </w:pPr>
    </w:p>
    <w:p w14:paraId="28A4EE55" w14:textId="77777777" w:rsidR="00287399" w:rsidRDefault="00000000">
      <w:pPr>
        <w:pStyle w:val="Title"/>
        <w:spacing w:line="249" w:lineRule="auto"/>
      </w:pPr>
      <w:r>
        <w:rPr>
          <w:color w:val="2E3092"/>
        </w:rPr>
        <w:t>The Burden of Geriatric Trauma at the University College Hospital, Ibadan, Nigeria</w:t>
      </w:r>
    </w:p>
    <w:p w14:paraId="5A580766" w14:textId="77777777" w:rsidR="00287399" w:rsidRDefault="00287399">
      <w:pPr>
        <w:pStyle w:val="BodyText"/>
        <w:spacing w:before="10"/>
        <w:rPr>
          <w:rFonts w:ascii="Arial"/>
          <w:b/>
        </w:rPr>
      </w:pPr>
    </w:p>
    <w:p w14:paraId="7E20A9B2" w14:textId="1CD66F61" w:rsidR="00287399" w:rsidRDefault="001D2FA2">
      <w:pPr>
        <w:spacing w:before="101" w:line="247" w:lineRule="auto"/>
        <w:ind w:left="8035" w:right="167"/>
        <w:rPr>
          <w:rFonts w:ascii="Arial"/>
          <w:b/>
          <w:sz w:val="13"/>
        </w:rPr>
      </w:pPr>
      <w:r>
        <w:rPr>
          <w:noProof/>
        </w:rPr>
        <mc:AlternateContent>
          <mc:Choice Requires="wpg">
            <w:drawing>
              <wp:anchor distT="0" distB="0" distL="114300" distR="114300" simplePos="0" relativeHeight="15732224" behindDoc="0" locked="0" layoutInCell="1" allowOverlap="1" wp14:anchorId="68754378" wp14:editId="0BA6E61C">
                <wp:simplePos x="0" y="0"/>
                <wp:positionH relativeFrom="page">
                  <wp:posOffset>681990</wp:posOffset>
                </wp:positionH>
                <wp:positionV relativeFrom="paragraph">
                  <wp:posOffset>55245</wp:posOffset>
                </wp:positionV>
                <wp:extent cx="4783455" cy="3223895"/>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3223895"/>
                          <a:chOff x="1074" y="87"/>
                          <a:chExt cx="7533" cy="5077"/>
                        </a:xfrm>
                      </wpg:grpSpPr>
                      <wps:wsp>
                        <wps:cNvPr id="16" name="Rectangle 9"/>
                        <wps:cNvSpPr>
                          <a:spLocks noChangeArrowheads="1"/>
                        </wps:cNvSpPr>
                        <wps:spPr bwMode="auto">
                          <a:xfrm>
                            <a:off x="1073" y="87"/>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8"/>
                        <wps:cNvSpPr>
                          <a:spLocks/>
                        </wps:cNvSpPr>
                        <wps:spPr bwMode="auto">
                          <a:xfrm>
                            <a:off x="1073" y="218"/>
                            <a:ext cx="7533" cy="4945"/>
                          </a:xfrm>
                          <a:custGeom>
                            <a:avLst/>
                            <a:gdLst>
                              <a:gd name="T0" fmla="+- 0 8606 1074"/>
                              <a:gd name="T1" fmla="*/ T0 w 7533"/>
                              <a:gd name="T2" fmla="+- 0 219 219"/>
                              <a:gd name="T3" fmla="*/ 219 h 4945"/>
                              <a:gd name="T4" fmla="+- 0 1074 1074"/>
                              <a:gd name="T5" fmla="*/ T4 w 7533"/>
                              <a:gd name="T6" fmla="+- 0 219 219"/>
                              <a:gd name="T7" fmla="*/ 219 h 4945"/>
                              <a:gd name="T8" fmla="+- 0 1074 1074"/>
                              <a:gd name="T9" fmla="*/ T8 w 7533"/>
                              <a:gd name="T10" fmla="+- 0 4769 219"/>
                              <a:gd name="T11" fmla="*/ 4769 h 4945"/>
                              <a:gd name="T12" fmla="+- 0 1074 1074"/>
                              <a:gd name="T13" fmla="*/ T12 w 7533"/>
                              <a:gd name="T14" fmla="+- 0 4959 219"/>
                              <a:gd name="T15" fmla="*/ 4959 h 4945"/>
                              <a:gd name="T16" fmla="+- 0 1074 1074"/>
                              <a:gd name="T17" fmla="*/ T16 w 7533"/>
                              <a:gd name="T18" fmla="+- 0 5164 219"/>
                              <a:gd name="T19" fmla="*/ 5164 h 4945"/>
                              <a:gd name="T20" fmla="+- 0 8606 1074"/>
                              <a:gd name="T21" fmla="*/ T20 w 7533"/>
                              <a:gd name="T22" fmla="+- 0 5164 219"/>
                              <a:gd name="T23" fmla="*/ 5164 h 4945"/>
                              <a:gd name="T24" fmla="+- 0 8606 1074"/>
                              <a:gd name="T25" fmla="*/ T24 w 7533"/>
                              <a:gd name="T26" fmla="+- 0 4959 219"/>
                              <a:gd name="T27" fmla="*/ 4959 h 4945"/>
                              <a:gd name="T28" fmla="+- 0 8606 1074"/>
                              <a:gd name="T29" fmla="*/ T28 w 7533"/>
                              <a:gd name="T30" fmla="+- 0 4769 219"/>
                              <a:gd name="T31" fmla="*/ 4769 h 4945"/>
                              <a:gd name="T32" fmla="+- 0 8606 1074"/>
                              <a:gd name="T33" fmla="*/ T32 w 7533"/>
                              <a:gd name="T34" fmla="+- 0 219 219"/>
                              <a:gd name="T35" fmla="*/ 219 h 4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945">
                                <a:moveTo>
                                  <a:pt x="7532" y="0"/>
                                </a:moveTo>
                                <a:lnTo>
                                  <a:pt x="0" y="0"/>
                                </a:lnTo>
                                <a:lnTo>
                                  <a:pt x="0" y="4550"/>
                                </a:lnTo>
                                <a:lnTo>
                                  <a:pt x="0" y="4740"/>
                                </a:lnTo>
                                <a:lnTo>
                                  <a:pt x="0" y="4945"/>
                                </a:lnTo>
                                <a:lnTo>
                                  <a:pt x="7532" y="4945"/>
                                </a:lnTo>
                                <a:lnTo>
                                  <a:pt x="7532" y="4740"/>
                                </a:lnTo>
                                <a:lnTo>
                                  <a:pt x="7532" y="455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1130" y="5154"/>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1" name="Text Box 6"/>
                        <wps:cNvSpPr txBox="1">
                          <a:spLocks noChangeArrowheads="1"/>
                        </wps:cNvSpPr>
                        <wps:spPr bwMode="auto">
                          <a:xfrm>
                            <a:off x="1073" y="87"/>
                            <a:ext cx="7533" cy="5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9385" w14:textId="77777777" w:rsidR="00287399" w:rsidRDefault="00000000">
                              <w:pPr>
                                <w:spacing w:before="7"/>
                                <w:ind w:left="59"/>
                                <w:rPr>
                                  <w:b/>
                                  <w:sz w:val="20"/>
                                </w:rPr>
                              </w:pPr>
                              <w:r>
                                <w:rPr>
                                  <w:b/>
                                  <w:color w:val="2E3092"/>
                                  <w:sz w:val="20"/>
                                </w:rPr>
                                <w:t>Abstract</w:t>
                              </w:r>
                            </w:p>
                            <w:p w14:paraId="38E52198" w14:textId="77777777" w:rsidR="00287399" w:rsidRDefault="00000000">
                              <w:pPr>
                                <w:spacing w:before="32" w:line="254" w:lineRule="auto"/>
                                <w:ind w:left="55" w:right="51"/>
                                <w:jc w:val="both"/>
                                <w:rPr>
                                  <w:sz w:val="18"/>
                                </w:rPr>
                              </w:pPr>
                              <w:r>
                                <w:rPr>
                                  <w:b/>
                                  <w:color w:val="231F20"/>
                                  <w:sz w:val="18"/>
                                </w:rPr>
                                <w:t>Background:</w:t>
                              </w:r>
                              <w:r>
                                <w:rPr>
                                  <w:b/>
                                  <w:color w:val="231F20"/>
                                  <w:spacing w:val="-17"/>
                                  <w:sz w:val="18"/>
                                </w:rPr>
                                <w:t xml:space="preserve"> </w:t>
                              </w:r>
                              <w:r>
                                <w:rPr>
                                  <w:color w:val="231F20"/>
                                  <w:sz w:val="18"/>
                                </w:rPr>
                                <w:t>Geriatric</w:t>
                              </w:r>
                              <w:r>
                                <w:rPr>
                                  <w:color w:val="231F20"/>
                                  <w:spacing w:val="-17"/>
                                  <w:sz w:val="18"/>
                                </w:rPr>
                                <w:t xml:space="preserve"> </w:t>
                              </w:r>
                              <w:r>
                                <w:rPr>
                                  <w:color w:val="231F20"/>
                                  <w:sz w:val="18"/>
                                </w:rPr>
                                <w:t>populations</w:t>
                              </w:r>
                              <w:r>
                                <w:rPr>
                                  <w:color w:val="231F20"/>
                                  <w:spacing w:val="-17"/>
                                  <w:sz w:val="18"/>
                                </w:rPr>
                                <w:t xml:space="preserve"> </w:t>
                              </w:r>
                              <w:r>
                                <w:rPr>
                                  <w:color w:val="231F20"/>
                                  <w:sz w:val="18"/>
                                </w:rPr>
                                <w:t>presently</w:t>
                              </w:r>
                              <w:r>
                                <w:rPr>
                                  <w:color w:val="231F20"/>
                                  <w:spacing w:val="-17"/>
                                  <w:sz w:val="18"/>
                                </w:rPr>
                                <w:t xml:space="preserve"> </w:t>
                              </w:r>
                              <w:r>
                                <w:rPr>
                                  <w:color w:val="231F20"/>
                                  <w:sz w:val="18"/>
                                </w:rPr>
                                <w:t>account</w:t>
                              </w:r>
                              <w:r>
                                <w:rPr>
                                  <w:color w:val="231F20"/>
                                  <w:spacing w:val="-17"/>
                                  <w:sz w:val="18"/>
                                </w:rPr>
                                <w:t xml:space="preserve"> </w:t>
                              </w:r>
                              <w:r>
                                <w:rPr>
                                  <w:color w:val="231F20"/>
                                  <w:sz w:val="18"/>
                                </w:rPr>
                                <w:t>for</w:t>
                              </w:r>
                              <w:r>
                                <w:rPr>
                                  <w:color w:val="231F20"/>
                                  <w:spacing w:val="-17"/>
                                  <w:sz w:val="18"/>
                                </w:rPr>
                                <w:t xml:space="preserve"> </w:t>
                              </w:r>
                              <w:r>
                                <w:rPr>
                                  <w:color w:val="231F20"/>
                                  <w:sz w:val="18"/>
                                </w:rPr>
                                <w:t>9%</w:t>
                              </w:r>
                              <w:r>
                                <w:rPr>
                                  <w:color w:val="231F20"/>
                                  <w:spacing w:val="-17"/>
                                  <w:sz w:val="18"/>
                                </w:rPr>
                                <w:t xml:space="preserve"> </w:t>
                              </w:r>
                              <w:r>
                                <w:rPr>
                                  <w:color w:val="231F20"/>
                                  <w:sz w:val="18"/>
                                </w:rPr>
                                <w:t>of</w:t>
                              </w:r>
                              <w:r>
                                <w:rPr>
                                  <w:color w:val="231F20"/>
                                  <w:spacing w:val="-17"/>
                                  <w:sz w:val="18"/>
                                </w:rPr>
                                <w:t xml:space="preserve"> </w:t>
                              </w:r>
                              <w:r>
                                <w:rPr>
                                  <w:color w:val="231F20"/>
                                  <w:sz w:val="18"/>
                                </w:rPr>
                                <w:t>the</w:t>
                              </w:r>
                              <w:r>
                                <w:rPr>
                                  <w:color w:val="231F20"/>
                                  <w:spacing w:val="-17"/>
                                  <w:sz w:val="18"/>
                                </w:rPr>
                                <w:t xml:space="preserve"> </w:t>
                              </w:r>
                              <w:r>
                                <w:rPr>
                                  <w:color w:val="231F20"/>
                                  <w:spacing w:val="-3"/>
                                  <w:sz w:val="18"/>
                                </w:rPr>
                                <w:t>world</w:t>
                              </w:r>
                              <w:r>
                                <w:rPr>
                                  <w:color w:val="231F20"/>
                                  <w:spacing w:val="-16"/>
                                  <w:sz w:val="18"/>
                                </w:rPr>
                                <w:t xml:space="preserve"> </w:t>
                              </w:r>
                              <w:r>
                                <w:rPr>
                                  <w:color w:val="231F20"/>
                                  <w:sz w:val="18"/>
                                </w:rPr>
                                <w:t>population</w:t>
                              </w:r>
                              <w:r>
                                <w:rPr>
                                  <w:color w:val="231F20"/>
                                  <w:spacing w:val="-17"/>
                                  <w:sz w:val="18"/>
                                </w:rPr>
                                <w:t xml:space="preserve"> </w:t>
                              </w:r>
                              <w:r>
                                <w:rPr>
                                  <w:color w:val="231F20"/>
                                  <w:sz w:val="18"/>
                                </w:rPr>
                                <w:t>and</w:t>
                              </w:r>
                              <w:r>
                                <w:rPr>
                                  <w:color w:val="231F20"/>
                                  <w:spacing w:val="-17"/>
                                  <w:sz w:val="18"/>
                                </w:rPr>
                                <w:t xml:space="preserve"> </w:t>
                              </w:r>
                              <w:r>
                                <w:rPr>
                                  <w:color w:val="231F20"/>
                                  <w:sz w:val="18"/>
                                </w:rPr>
                                <w:t>this</w:t>
                              </w:r>
                              <w:r>
                                <w:rPr>
                                  <w:color w:val="231F20"/>
                                  <w:spacing w:val="-17"/>
                                  <w:sz w:val="18"/>
                                </w:rPr>
                                <w:t xml:space="preserve"> </w:t>
                              </w:r>
                              <w:r>
                                <w:rPr>
                                  <w:color w:val="231F20"/>
                                  <w:sz w:val="18"/>
                                </w:rPr>
                                <w:t>is</w:t>
                              </w:r>
                              <w:r>
                                <w:rPr>
                                  <w:color w:val="231F20"/>
                                  <w:spacing w:val="-17"/>
                                  <w:sz w:val="18"/>
                                </w:rPr>
                                <w:t xml:space="preserve"> </w:t>
                              </w:r>
                              <w:r>
                                <w:rPr>
                                  <w:color w:val="231F20"/>
                                  <w:sz w:val="18"/>
                                </w:rPr>
                                <w:t xml:space="preserve">expected to increase. Injuries to the elderly accounted for 5.8 million accident and emergency visits in the USA as well as 4% of patients treated for traumatic injuries in Abuja, Nigeria. Traumatic injury is therefore a major cause of morbidity in the elderly as such the need for the study in our environment. </w:t>
                              </w:r>
                              <w:r>
                                <w:rPr>
                                  <w:b/>
                                  <w:color w:val="231F20"/>
                                  <w:sz w:val="18"/>
                                </w:rPr>
                                <w:t xml:space="preserve">Aims and Objectives: </w:t>
                              </w:r>
                              <w:r>
                                <w:rPr>
                                  <w:color w:val="231F20"/>
                                  <w:sz w:val="18"/>
                                </w:rPr>
                                <w:t xml:space="preserve">The aim(s) of this article is to review the incidence and types of traumatic injury among elderly population who presented at the University College Hospital, Ibadan, Nigeria and to determine the causes of traumatic injury involving the geriatric age group in our environment. </w:t>
                              </w:r>
                              <w:r>
                                <w:rPr>
                                  <w:b/>
                                  <w:color w:val="231F20"/>
                                  <w:sz w:val="18"/>
                                </w:rPr>
                                <w:t>Materials and Methods:</w:t>
                              </w:r>
                              <w:r>
                                <w:rPr>
                                  <w:b/>
                                  <w:color w:val="231F20"/>
                                  <w:spacing w:val="-17"/>
                                  <w:sz w:val="18"/>
                                </w:rPr>
                                <w:t xml:space="preserve"> </w:t>
                              </w:r>
                              <w:r>
                                <w:rPr>
                                  <w:color w:val="231F20"/>
                                  <w:sz w:val="18"/>
                                </w:rPr>
                                <w:t>A</w:t>
                              </w:r>
                              <w:r>
                                <w:rPr>
                                  <w:color w:val="231F20"/>
                                  <w:spacing w:val="-7"/>
                                  <w:sz w:val="18"/>
                                </w:rPr>
                                <w:t xml:space="preserve"> </w:t>
                              </w:r>
                              <w:r>
                                <w:rPr>
                                  <w:color w:val="231F20"/>
                                  <w:sz w:val="18"/>
                                </w:rPr>
                                <w:t>retrospective</w:t>
                              </w:r>
                              <w:r>
                                <w:rPr>
                                  <w:color w:val="231F20"/>
                                  <w:spacing w:val="-7"/>
                                  <w:sz w:val="18"/>
                                </w:rPr>
                                <w:t xml:space="preserve"> </w:t>
                              </w:r>
                              <w:r>
                                <w:rPr>
                                  <w:color w:val="231F20"/>
                                  <w:sz w:val="18"/>
                                </w:rPr>
                                <w:t>hospital-based</w:t>
                              </w:r>
                              <w:r>
                                <w:rPr>
                                  <w:color w:val="231F20"/>
                                  <w:spacing w:val="-7"/>
                                  <w:sz w:val="18"/>
                                </w:rPr>
                                <w:t xml:space="preserve"> </w:t>
                              </w:r>
                              <w:r>
                                <w:rPr>
                                  <w:color w:val="231F20"/>
                                  <w:sz w:val="18"/>
                                </w:rPr>
                                <w:t>study</w:t>
                              </w:r>
                              <w:r>
                                <w:rPr>
                                  <w:color w:val="231F20"/>
                                  <w:spacing w:val="-7"/>
                                  <w:sz w:val="18"/>
                                </w:rPr>
                                <w:t xml:space="preserve"> </w:t>
                              </w:r>
                              <w:r>
                                <w:rPr>
                                  <w:color w:val="231F20"/>
                                  <w:sz w:val="18"/>
                                </w:rPr>
                                <w:t>involving</w:t>
                              </w:r>
                              <w:r>
                                <w:rPr>
                                  <w:color w:val="231F20"/>
                                  <w:spacing w:val="-7"/>
                                  <w:sz w:val="18"/>
                                </w:rPr>
                                <w:t xml:space="preserve"> </w:t>
                              </w:r>
                              <w:r>
                                <w:rPr>
                                  <w:color w:val="231F20"/>
                                  <w:sz w:val="18"/>
                                </w:rPr>
                                <w:t>the</w:t>
                              </w:r>
                              <w:r>
                                <w:rPr>
                                  <w:color w:val="231F20"/>
                                  <w:spacing w:val="-7"/>
                                  <w:sz w:val="18"/>
                                </w:rPr>
                                <w:t xml:space="preserve"> </w:t>
                              </w:r>
                              <w:r>
                                <w:rPr>
                                  <w:color w:val="231F20"/>
                                  <w:sz w:val="18"/>
                                </w:rPr>
                                <w:t>records</w:t>
                              </w:r>
                              <w:r>
                                <w:rPr>
                                  <w:color w:val="231F20"/>
                                  <w:spacing w:val="-6"/>
                                  <w:sz w:val="18"/>
                                </w:rPr>
                                <w:t xml:space="preserve"> </w:t>
                              </w:r>
                              <w:r>
                                <w:rPr>
                                  <w:color w:val="231F20"/>
                                  <w:sz w:val="18"/>
                                </w:rPr>
                                <w:t>of</w:t>
                              </w:r>
                              <w:r>
                                <w:rPr>
                                  <w:color w:val="231F20"/>
                                  <w:spacing w:val="-7"/>
                                  <w:sz w:val="18"/>
                                </w:rPr>
                                <w:t xml:space="preserve"> </w:t>
                              </w:r>
                              <w:r>
                                <w:rPr>
                                  <w:color w:val="231F20"/>
                                  <w:sz w:val="18"/>
                                </w:rPr>
                                <w:t>geriatric</w:t>
                              </w:r>
                              <w:r>
                                <w:rPr>
                                  <w:color w:val="231F20"/>
                                  <w:spacing w:val="-7"/>
                                  <w:sz w:val="18"/>
                                </w:rPr>
                                <w:t xml:space="preserve"> </w:t>
                              </w:r>
                              <w:r>
                                <w:rPr>
                                  <w:color w:val="231F20"/>
                                  <w:sz w:val="18"/>
                                </w:rPr>
                                <w:t>patients</w:t>
                              </w:r>
                              <w:r>
                                <w:rPr>
                                  <w:color w:val="231F20"/>
                                  <w:spacing w:val="-7"/>
                                  <w:sz w:val="18"/>
                                </w:rPr>
                                <w:t xml:space="preserve"> </w:t>
                              </w:r>
                              <w:r>
                                <w:rPr>
                                  <w:color w:val="231F20"/>
                                  <w:sz w:val="18"/>
                                </w:rPr>
                                <w:t>who</w:t>
                              </w:r>
                              <w:r>
                                <w:rPr>
                                  <w:color w:val="231F20"/>
                                  <w:spacing w:val="-7"/>
                                  <w:sz w:val="18"/>
                                </w:rPr>
                                <w:t xml:space="preserve"> </w:t>
                              </w:r>
                              <w:r>
                                <w:rPr>
                                  <w:color w:val="231F20"/>
                                  <w:sz w:val="18"/>
                                </w:rPr>
                                <w:t>presented with</w:t>
                              </w:r>
                              <w:r>
                                <w:rPr>
                                  <w:color w:val="231F20"/>
                                  <w:spacing w:val="-4"/>
                                  <w:sz w:val="18"/>
                                </w:rPr>
                                <w:t xml:space="preserve"> </w:t>
                              </w:r>
                              <w:r>
                                <w:rPr>
                                  <w:color w:val="231F20"/>
                                  <w:sz w:val="18"/>
                                </w:rPr>
                                <w:t>traumatic</w:t>
                              </w:r>
                              <w:r>
                                <w:rPr>
                                  <w:color w:val="231F20"/>
                                  <w:spacing w:val="-3"/>
                                  <w:sz w:val="18"/>
                                </w:rPr>
                                <w:t xml:space="preserve"> </w:t>
                              </w:r>
                              <w:r>
                                <w:rPr>
                                  <w:color w:val="231F20"/>
                                  <w:sz w:val="18"/>
                                </w:rPr>
                                <w:t>injuries</w:t>
                              </w:r>
                              <w:r>
                                <w:rPr>
                                  <w:color w:val="231F20"/>
                                  <w:spacing w:val="-3"/>
                                  <w:sz w:val="18"/>
                                </w:rPr>
                                <w:t xml:space="preserve"> </w:t>
                              </w:r>
                              <w:r>
                                <w:rPr>
                                  <w:color w:val="231F20"/>
                                  <w:sz w:val="18"/>
                                </w:rPr>
                                <w:t>between</w:t>
                              </w:r>
                              <w:r>
                                <w:rPr>
                                  <w:color w:val="231F20"/>
                                  <w:spacing w:val="-3"/>
                                  <w:sz w:val="18"/>
                                </w:rPr>
                                <w:t xml:space="preserve"> </w:t>
                              </w:r>
                              <w:r>
                                <w:rPr>
                                  <w:color w:val="231F20"/>
                                  <w:sz w:val="18"/>
                                </w:rPr>
                                <w:t>January</w:t>
                              </w:r>
                              <w:r>
                                <w:rPr>
                                  <w:color w:val="231F20"/>
                                  <w:spacing w:val="-3"/>
                                  <w:sz w:val="18"/>
                                </w:rPr>
                                <w:t xml:space="preserve"> </w:t>
                              </w:r>
                              <w:r>
                                <w:rPr>
                                  <w:color w:val="231F20"/>
                                  <w:sz w:val="18"/>
                                </w:rPr>
                                <w:t>2014</w:t>
                              </w:r>
                              <w:r>
                                <w:rPr>
                                  <w:color w:val="231F20"/>
                                  <w:spacing w:val="-4"/>
                                  <w:sz w:val="18"/>
                                </w:rPr>
                                <w:t xml:space="preserve"> </w:t>
                              </w:r>
                              <w:r>
                                <w:rPr>
                                  <w:color w:val="231F20"/>
                                  <w:sz w:val="18"/>
                                </w:rPr>
                                <w:t>and</w:t>
                              </w:r>
                              <w:r>
                                <w:rPr>
                                  <w:color w:val="231F20"/>
                                  <w:spacing w:val="-3"/>
                                  <w:sz w:val="18"/>
                                </w:rPr>
                                <w:t xml:space="preserve"> </w:t>
                              </w:r>
                              <w:r>
                                <w:rPr>
                                  <w:color w:val="231F20"/>
                                  <w:sz w:val="18"/>
                                </w:rPr>
                                <w:t>June</w:t>
                              </w:r>
                              <w:r>
                                <w:rPr>
                                  <w:color w:val="231F20"/>
                                  <w:spacing w:val="-3"/>
                                  <w:sz w:val="18"/>
                                </w:rPr>
                                <w:t xml:space="preserve"> </w:t>
                              </w:r>
                              <w:r>
                                <w:rPr>
                                  <w:color w:val="231F20"/>
                                  <w:sz w:val="18"/>
                                </w:rPr>
                                <w:t>2021</w:t>
                              </w:r>
                              <w:r>
                                <w:rPr>
                                  <w:color w:val="231F20"/>
                                  <w:spacing w:val="-3"/>
                                  <w:sz w:val="18"/>
                                </w:rPr>
                                <w:t xml:space="preserve"> </w:t>
                              </w:r>
                              <w:r>
                                <w:rPr>
                                  <w:color w:val="231F20"/>
                                  <w:sz w:val="18"/>
                                </w:rPr>
                                <w:t>at</w:t>
                              </w:r>
                              <w:r>
                                <w:rPr>
                                  <w:color w:val="231F20"/>
                                  <w:spacing w:val="-3"/>
                                  <w:sz w:val="18"/>
                                </w:rPr>
                                <w:t xml:space="preserve"> </w:t>
                              </w:r>
                              <w:r>
                                <w:rPr>
                                  <w:color w:val="231F20"/>
                                  <w:sz w:val="18"/>
                                </w:rPr>
                                <w:t>the</w:t>
                              </w:r>
                              <w:r>
                                <w:rPr>
                                  <w:color w:val="231F20"/>
                                  <w:spacing w:val="-3"/>
                                  <w:sz w:val="18"/>
                                </w:rPr>
                                <w:t xml:space="preserve"> </w:t>
                              </w:r>
                              <w:r>
                                <w:rPr>
                                  <w:color w:val="231F20"/>
                                  <w:sz w:val="18"/>
                                </w:rPr>
                                <w:t>geriatric</w:t>
                              </w:r>
                              <w:r>
                                <w:rPr>
                                  <w:color w:val="231F20"/>
                                  <w:spacing w:val="-4"/>
                                  <w:sz w:val="18"/>
                                </w:rPr>
                                <w:t xml:space="preserve"> </w:t>
                              </w:r>
                              <w:r>
                                <w:rPr>
                                  <w:color w:val="231F20"/>
                                  <w:sz w:val="18"/>
                                </w:rPr>
                                <w:t>center</w:t>
                              </w:r>
                              <w:r>
                                <w:rPr>
                                  <w:color w:val="231F20"/>
                                  <w:spacing w:val="-3"/>
                                  <w:sz w:val="18"/>
                                </w:rPr>
                                <w:t xml:space="preserve"> </w:t>
                              </w:r>
                              <w:r>
                                <w:rPr>
                                  <w:color w:val="231F20"/>
                                  <w:sz w:val="18"/>
                                </w:rPr>
                                <w:t>and</w:t>
                              </w:r>
                              <w:r>
                                <w:rPr>
                                  <w:color w:val="231F20"/>
                                  <w:spacing w:val="-3"/>
                                  <w:sz w:val="18"/>
                                </w:rPr>
                                <w:t xml:space="preserve"> </w:t>
                              </w:r>
                              <w:r>
                                <w:rPr>
                                  <w:color w:val="231F20"/>
                                  <w:sz w:val="18"/>
                                </w:rPr>
                                <w:t>the</w:t>
                              </w:r>
                              <w:r>
                                <w:rPr>
                                  <w:color w:val="231F20"/>
                                  <w:spacing w:val="-3"/>
                                  <w:sz w:val="18"/>
                                </w:rPr>
                                <w:t xml:space="preserve"> </w:t>
                              </w:r>
                              <w:r>
                                <w:rPr>
                                  <w:color w:val="231F20"/>
                                  <w:sz w:val="18"/>
                                </w:rPr>
                                <w:t>accident</w:t>
                              </w:r>
                              <w:r>
                                <w:rPr>
                                  <w:color w:val="231F20"/>
                                  <w:spacing w:val="-3"/>
                                  <w:sz w:val="18"/>
                                </w:rPr>
                                <w:t xml:space="preserve"> </w:t>
                              </w:r>
                              <w:r>
                                <w:rPr>
                                  <w:color w:val="231F20"/>
                                  <w:sz w:val="18"/>
                                </w:rPr>
                                <w:t xml:space="preserve">and emergency department of the hospital. The record was retrieved from the </w:t>
                              </w:r>
                              <w:r>
                                <w:rPr>
                                  <w:color w:val="231F20"/>
                                  <w:spacing w:val="-3"/>
                                  <w:sz w:val="18"/>
                                </w:rPr>
                                <w:t xml:space="preserve">Total </w:t>
                              </w:r>
                              <w:r>
                                <w:rPr>
                                  <w:color w:val="231F20"/>
                                  <w:sz w:val="18"/>
                                </w:rPr>
                                <w:t xml:space="preserve">Quality Management Unit of the hospital. </w:t>
                              </w:r>
                              <w:r>
                                <w:rPr>
                                  <w:b/>
                                  <w:color w:val="231F20"/>
                                  <w:sz w:val="18"/>
                                </w:rPr>
                                <w:t xml:space="preserve">Results: </w:t>
                              </w:r>
                              <w:r>
                                <w:rPr>
                                  <w:color w:val="231F20"/>
                                  <w:sz w:val="18"/>
                                </w:rPr>
                                <w:t>About 7.61% of the traumatic injury that presented at the accident and emergency</w:t>
                              </w:r>
                              <w:r>
                                <w:rPr>
                                  <w:color w:val="231F20"/>
                                  <w:spacing w:val="-6"/>
                                  <w:sz w:val="18"/>
                                </w:rPr>
                                <w:t xml:space="preserve"> </w:t>
                              </w:r>
                              <w:r>
                                <w:rPr>
                                  <w:color w:val="231F20"/>
                                  <w:sz w:val="18"/>
                                </w:rPr>
                                <w:t>department</w:t>
                              </w:r>
                              <w:r>
                                <w:rPr>
                                  <w:color w:val="231F20"/>
                                  <w:spacing w:val="-5"/>
                                  <w:sz w:val="18"/>
                                </w:rPr>
                                <w:t xml:space="preserve"> </w:t>
                              </w:r>
                              <w:r>
                                <w:rPr>
                                  <w:color w:val="231F20"/>
                                  <w:sz w:val="18"/>
                                </w:rPr>
                                <w:t>within</w:t>
                              </w:r>
                              <w:r>
                                <w:rPr>
                                  <w:color w:val="231F20"/>
                                  <w:spacing w:val="-5"/>
                                  <w:sz w:val="18"/>
                                </w:rPr>
                                <w:t xml:space="preserve"> </w:t>
                              </w:r>
                              <w:r>
                                <w:rPr>
                                  <w:color w:val="231F20"/>
                                  <w:sz w:val="18"/>
                                </w:rPr>
                                <w:t>the</w:t>
                              </w:r>
                              <w:r>
                                <w:rPr>
                                  <w:color w:val="231F20"/>
                                  <w:spacing w:val="-6"/>
                                  <w:sz w:val="18"/>
                                </w:rPr>
                                <w:t xml:space="preserve"> </w:t>
                              </w:r>
                              <w:r>
                                <w:rPr>
                                  <w:color w:val="231F20"/>
                                  <w:sz w:val="18"/>
                                </w:rPr>
                                <w:t>study</w:t>
                              </w:r>
                              <w:r>
                                <w:rPr>
                                  <w:color w:val="231F20"/>
                                  <w:spacing w:val="-5"/>
                                  <w:sz w:val="18"/>
                                </w:rPr>
                                <w:t xml:space="preserve"> </w:t>
                              </w:r>
                              <w:r>
                                <w:rPr>
                                  <w:color w:val="231F20"/>
                                  <w:sz w:val="18"/>
                                </w:rPr>
                                <w:t>period</w:t>
                              </w:r>
                              <w:r>
                                <w:rPr>
                                  <w:color w:val="231F20"/>
                                  <w:spacing w:val="-5"/>
                                  <w:sz w:val="18"/>
                                </w:rPr>
                                <w:t xml:space="preserve"> </w:t>
                              </w:r>
                              <w:r>
                                <w:rPr>
                                  <w:color w:val="231F20"/>
                                  <w:sz w:val="18"/>
                                </w:rPr>
                                <w:t>involved</w:t>
                              </w:r>
                              <w:r>
                                <w:rPr>
                                  <w:color w:val="231F20"/>
                                  <w:spacing w:val="-6"/>
                                  <w:sz w:val="18"/>
                                </w:rPr>
                                <w:t xml:space="preserve"> </w:t>
                              </w:r>
                              <w:r>
                                <w:rPr>
                                  <w:color w:val="231F20"/>
                                  <w:sz w:val="18"/>
                                </w:rPr>
                                <w:t>geriatric</w:t>
                              </w:r>
                              <w:r>
                                <w:rPr>
                                  <w:color w:val="231F20"/>
                                  <w:spacing w:val="-5"/>
                                  <w:sz w:val="18"/>
                                </w:rPr>
                                <w:t xml:space="preserve"> </w:t>
                              </w:r>
                              <w:r>
                                <w:rPr>
                                  <w:color w:val="231F20"/>
                                  <w:sz w:val="18"/>
                                </w:rPr>
                                <w:t>patients</w:t>
                              </w:r>
                              <w:r>
                                <w:rPr>
                                  <w:color w:val="231F20"/>
                                  <w:spacing w:val="-5"/>
                                  <w:sz w:val="18"/>
                                </w:rPr>
                                <w:t xml:space="preserve"> </w:t>
                              </w:r>
                              <w:r>
                                <w:rPr>
                                  <w:color w:val="231F20"/>
                                  <w:sz w:val="18"/>
                                </w:rPr>
                                <w:t>with</w:t>
                              </w:r>
                              <w:r>
                                <w:rPr>
                                  <w:color w:val="231F20"/>
                                  <w:spacing w:val="-6"/>
                                  <w:sz w:val="18"/>
                                </w:rPr>
                                <w:t xml:space="preserve"> </w:t>
                              </w:r>
                              <w:r>
                                <w:rPr>
                                  <w:color w:val="231F20"/>
                                  <w:sz w:val="18"/>
                                </w:rPr>
                                <w:t>a</w:t>
                              </w:r>
                              <w:r>
                                <w:rPr>
                                  <w:color w:val="231F20"/>
                                  <w:spacing w:val="-5"/>
                                  <w:sz w:val="18"/>
                                </w:rPr>
                                <w:t xml:space="preserve"> </w:t>
                              </w:r>
                              <w:r>
                                <w:rPr>
                                  <w:color w:val="231F20"/>
                                  <w:sz w:val="18"/>
                                </w:rPr>
                                <w:t>male-to-female</w:t>
                              </w:r>
                              <w:r>
                                <w:rPr>
                                  <w:color w:val="231F20"/>
                                  <w:spacing w:val="-5"/>
                                  <w:sz w:val="18"/>
                                </w:rPr>
                                <w:t xml:space="preserve"> </w:t>
                              </w:r>
                              <w:r>
                                <w:rPr>
                                  <w:color w:val="231F20"/>
                                  <w:sz w:val="18"/>
                                </w:rPr>
                                <w:t>ratio</w:t>
                              </w:r>
                              <w:r>
                                <w:rPr>
                                  <w:color w:val="231F20"/>
                                  <w:spacing w:val="-6"/>
                                  <w:sz w:val="18"/>
                                </w:rPr>
                                <w:t xml:space="preserve"> </w:t>
                              </w:r>
                              <w:r>
                                <w:rPr>
                                  <w:color w:val="231F20"/>
                                  <w:sz w:val="18"/>
                                </w:rPr>
                                <w:t xml:space="preserve">of 1:1.08, whereas 0.3% of the patients for inpatient care at the geriatric center had traumatic injury. </w:t>
                              </w:r>
                              <w:r>
                                <w:rPr>
                                  <w:color w:val="231F20"/>
                                  <w:spacing w:val="-3"/>
                                  <w:sz w:val="18"/>
                                </w:rPr>
                                <w:t xml:space="preserve">Fall </w:t>
                              </w:r>
                              <w:r>
                                <w:rPr>
                                  <w:color w:val="231F20"/>
                                  <w:sz w:val="18"/>
                                </w:rPr>
                                <w:t>was</w:t>
                              </w:r>
                              <w:r>
                                <w:rPr>
                                  <w:color w:val="231F20"/>
                                  <w:spacing w:val="-15"/>
                                  <w:sz w:val="18"/>
                                </w:rPr>
                                <w:t xml:space="preserve"> </w:t>
                              </w:r>
                              <w:r>
                                <w:rPr>
                                  <w:color w:val="231F20"/>
                                  <w:sz w:val="18"/>
                                </w:rPr>
                                <w:t>the</w:t>
                              </w:r>
                              <w:r>
                                <w:rPr>
                                  <w:color w:val="231F20"/>
                                  <w:spacing w:val="-14"/>
                                  <w:sz w:val="18"/>
                                </w:rPr>
                                <w:t xml:space="preserve"> </w:t>
                              </w:r>
                              <w:r>
                                <w:rPr>
                                  <w:color w:val="231F20"/>
                                  <w:sz w:val="18"/>
                                </w:rPr>
                                <w:t>most</w:t>
                              </w:r>
                              <w:r>
                                <w:rPr>
                                  <w:color w:val="231F20"/>
                                  <w:spacing w:val="-15"/>
                                  <w:sz w:val="18"/>
                                </w:rPr>
                                <w:t xml:space="preserve"> </w:t>
                              </w:r>
                              <w:r>
                                <w:rPr>
                                  <w:color w:val="231F20"/>
                                  <w:sz w:val="18"/>
                                </w:rPr>
                                <w:t>common</w:t>
                              </w:r>
                              <w:r>
                                <w:rPr>
                                  <w:color w:val="231F20"/>
                                  <w:spacing w:val="-14"/>
                                  <w:sz w:val="18"/>
                                </w:rPr>
                                <w:t xml:space="preserve"> </w:t>
                              </w:r>
                              <w:r>
                                <w:rPr>
                                  <w:color w:val="231F20"/>
                                  <w:sz w:val="18"/>
                                </w:rPr>
                                <w:t>cause</w:t>
                              </w:r>
                              <w:r>
                                <w:rPr>
                                  <w:color w:val="231F20"/>
                                  <w:spacing w:val="-14"/>
                                  <w:sz w:val="18"/>
                                </w:rPr>
                                <w:t xml:space="preserve"> </w:t>
                              </w:r>
                              <w:r>
                                <w:rPr>
                                  <w:color w:val="231F20"/>
                                  <w:sz w:val="18"/>
                                </w:rPr>
                                <w:t>of</w:t>
                              </w:r>
                              <w:r>
                                <w:rPr>
                                  <w:color w:val="231F20"/>
                                  <w:spacing w:val="-15"/>
                                  <w:sz w:val="18"/>
                                </w:rPr>
                                <w:t xml:space="preserve"> </w:t>
                              </w:r>
                              <w:r>
                                <w:rPr>
                                  <w:color w:val="231F20"/>
                                  <w:sz w:val="18"/>
                                </w:rPr>
                                <w:t>traumatic</w:t>
                              </w:r>
                              <w:r>
                                <w:rPr>
                                  <w:color w:val="231F20"/>
                                  <w:spacing w:val="-14"/>
                                  <w:sz w:val="18"/>
                                </w:rPr>
                                <w:t xml:space="preserve"> </w:t>
                              </w:r>
                              <w:r>
                                <w:rPr>
                                  <w:color w:val="231F20"/>
                                  <w:sz w:val="18"/>
                                </w:rPr>
                                <w:t>injury</w:t>
                              </w:r>
                              <w:r>
                                <w:rPr>
                                  <w:color w:val="231F20"/>
                                  <w:spacing w:val="-15"/>
                                  <w:sz w:val="18"/>
                                </w:rPr>
                                <w:t xml:space="preserve"> </w:t>
                              </w:r>
                              <w:r>
                                <w:rPr>
                                  <w:color w:val="231F20"/>
                                  <w:sz w:val="18"/>
                                </w:rPr>
                                <w:t>observed</w:t>
                              </w:r>
                              <w:r>
                                <w:rPr>
                                  <w:color w:val="231F20"/>
                                  <w:spacing w:val="-14"/>
                                  <w:sz w:val="18"/>
                                </w:rPr>
                                <w:t xml:space="preserve"> </w:t>
                              </w:r>
                              <w:r>
                                <w:rPr>
                                  <w:color w:val="231F20"/>
                                  <w:sz w:val="18"/>
                                </w:rPr>
                                <w:t>and</w:t>
                              </w:r>
                              <w:r>
                                <w:rPr>
                                  <w:color w:val="231F20"/>
                                  <w:spacing w:val="-15"/>
                                  <w:sz w:val="18"/>
                                </w:rPr>
                                <w:t xml:space="preserve"> </w:t>
                              </w:r>
                              <w:r>
                                <w:rPr>
                                  <w:color w:val="231F20"/>
                                  <w:sz w:val="18"/>
                                </w:rPr>
                                <w:t>fracture</w:t>
                              </w:r>
                              <w:r>
                                <w:rPr>
                                  <w:color w:val="231F20"/>
                                  <w:spacing w:val="-14"/>
                                  <w:sz w:val="18"/>
                                </w:rPr>
                                <w:t xml:space="preserve"> </w:t>
                              </w:r>
                              <w:r>
                                <w:rPr>
                                  <w:color w:val="231F20"/>
                                  <w:sz w:val="18"/>
                                </w:rPr>
                                <w:t>the</w:t>
                              </w:r>
                              <w:r>
                                <w:rPr>
                                  <w:color w:val="231F20"/>
                                  <w:spacing w:val="-14"/>
                                  <w:sz w:val="18"/>
                                </w:rPr>
                                <w:t xml:space="preserve"> </w:t>
                              </w:r>
                              <w:r>
                                <w:rPr>
                                  <w:color w:val="231F20"/>
                                  <w:sz w:val="18"/>
                                </w:rPr>
                                <w:t>most</w:t>
                              </w:r>
                              <w:r>
                                <w:rPr>
                                  <w:color w:val="231F20"/>
                                  <w:spacing w:val="-15"/>
                                  <w:sz w:val="18"/>
                                </w:rPr>
                                <w:t xml:space="preserve"> </w:t>
                              </w:r>
                              <w:r>
                                <w:rPr>
                                  <w:color w:val="231F20"/>
                                  <w:sz w:val="18"/>
                                </w:rPr>
                                <w:t>common</w:t>
                              </w:r>
                              <w:r>
                                <w:rPr>
                                  <w:color w:val="231F20"/>
                                  <w:spacing w:val="-14"/>
                                  <w:sz w:val="18"/>
                                </w:rPr>
                                <w:t xml:space="preserve"> </w:t>
                              </w:r>
                              <w:r>
                                <w:rPr>
                                  <w:color w:val="231F20"/>
                                  <w:sz w:val="18"/>
                                </w:rPr>
                                <w:t>traumatic</w:t>
                              </w:r>
                              <w:r>
                                <w:rPr>
                                  <w:color w:val="231F20"/>
                                  <w:spacing w:val="-15"/>
                                  <w:sz w:val="18"/>
                                </w:rPr>
                                <w:t xml:space="preserve"> </w:t>
                              </w:r>
                              <w:r>
                                <w:rPr>
                                  <w:color w:val="231F20"/>
                                  <w:sz w:val="18"/>
                                </w:rPr>
                                <w:t>injury observed.</w:t>
                              </w:r>
                              <w:r>
                                <w:rPr>
                                  <w:color w:val="231F20"/>
                                  <w:spacing w:val="-21"/>
                                  <w:sz w:val="18"/>
                                </w:rPr>
                                <w:t xml:space="preserve"> </w:t>
                              </w:r>
                              <w:r>
                                <w:rPr>
                                  <w:b/>
                                  <w:color w:val="231F20"/>
                                  <w:sz w:val="18"/>
                                </w:rPr>
                                <w:t>Conclusion:</w:t>
                              </w:r>
                              <w:r>
                                <w:rPr>
                                  <w:b/>
                                  <w:color w:val="231F20"/>
                                  <w:spacing w:val="-21"/>
                                  <w:sz w:val="18"/>
                                </w:rPr>
                                <w:t xml:space="preserve"> </w:t>
                              </w:r>
                              <w:r>
                                <w:rPr>
                                  <w:color w:val="231F20"/>
                                  <w:sz w:val="18"/>
                                </w:rPr>
                                <w:t>Less</w:t>
                              </w:r>
                              <w:r>
                                <w:rPr>
                                  <w:color w:val="231F20"/>
                                  <w:spacing w:val="-21"/>
                                  <w:sz w:val="18"/>
                                </w:rPr>
                                <w:t xml:space="preserve"> </w:t>
                              </w:r>
                              <w:r>
                                <w:rPr>
                                  <w:color w:val="231F20"/>
                                  <w:sz w:val="18"/>
                                </w:rPr>
                                <w:t>than</w:t>
                              </w:r>
                              <w:r>
                                <w:rPr>
                                  <w:color w:val="231F20"/>
                                  <w:spacing w:val="-20"/>
                                  <w:sz w:val="18"/>
                                </w:rPr>
                                <w:t xml:space="preserve"> </w:t>
                              </w:r>
                              <w:r>
                                <w:rPr>
                                  <w:color w:val="231F20"/>
                                  <w:sz w:val="18"/>
                                </w:rPr>
                                <w:t>10%</w:t>
                              </w:r>
                              <w:r>
                                <w:rPr>
                                  <w:color w:val="231F20"/>
                                  <w:spacing w:val="-21"/>
                                  <w:sz w:val="18"/>
                                </w:rPr>
                                <w:t xml:space="preserve"> </w:t>
                              </w:r>
                              <w:r>
                                <w:rPr>
                                  <w:color w:val="231F20"/>
                                  <w:sz w:val="18"/>
                                </w:rPr>
                                <w:t>of</w:t>
                              </w:r>
                              <w:r>
                                <w:rPr>
                                  <w:color w:val="231F20"/>
                                  <w:spacing w:val="-21"/>
                                  <w:sz w:val="18"/>
                                </w:rPr>
                                <w:t xml:space="preserve"> </w:t>
                              </w:r>
                              <w:r>
                                <w:rPr>
                                  <w:color w:val="231F20"/>
                                  <w:sz w:val="18"/>
                                </w:rPr>
                                <w:t>the</w:t>
                              </w:r>
                              <w:r>
                                <w:rPr>
                                  <w:color w:val="231F20"/>
                                  <w:spacing w:val="-20"/>
                                  <w:sz w:val="18"/>
                                </w:rPr>
                                <w:t xml:space="preserve"> </w:t>
                              </w:r>
                              <w:r>
                                <w:rPr>
                                  <w:color w:val="231F20"/>
                                  <w:sz w:val="18"/>
                                </w:rPr>
                                <w:t>patients</w:t>
                              </w:r>
                              <w:r>
                                <w:rPr>
                                  <w:color w:val="231F20"/>
                                  <w:spacing w:val="-21"/>
                                  <w:sz w:val="18"/>
                                </w:rPr>
                                <w:t xml:space="preserve"> </w:t>
                              </w:r>
                              <w:r>
                                <w:rPr>
                                  <w:color w:val="231F20"/>
                                  <w:sz w:val="18"/>
                                </w:rPr>
                                <w:t>with</w:t>
                              </w:r>
                              <w:r>
                                <w:rPr>
                                  <w:color w:val="231F20"/>
                                  <w:spacing w:val="-21"/>
                                  <w:sz w:val="18"/>
                                </w:rPr>
                                <w:t xml:space="preserve"> </w:t>
                              </w:r>
                              <w:r>
                                <w:rPr>
                                  <w:color w:val="231F20"/>
                                  <w:sz w:val="18"/>
                                </w:rPr>
                                <w:t>traumatic</w:t>
                              </w:r>
                              <w:r>
                                <w:rPr>
                                  <w:color w:val="231F20"/>
                                  <w:spacing w:val="-20"/>
                                  <w:sz w:val="18"/>
                                </w:rPr>
                                <w:t xml:space="preserve"> </w:t>
                              </w:r>
                              <w:r>
                                <w:rPr>
                                  <w:color w:val="231F20"/>
                                  <w:sz w:val="18"/>
                                </w:rPr>
                                <w:t>injury</w:t>
                              </w:r>
                              <w:r>
                                <w:rPr>
                                  <w:color w:val="231F20"/>
                                  <w:spacing w:val="-21"/>
                                  <w:sz w:val="18"/>
                                </w:rPr>
                                <w:t xml:space="preserve"> </w:t>
                              </w:r>
                              <w:r>
                                <w:rPr>
                                  <w:color w:val="231F20"/>
                                  <w:spacing w:val="-3"/>
                                  <w:sz w:val="18"/>
                                </w:rPr>
                                <w:t>who</w:t>
                              </w:r>
                              <w:r>
                                <w:rPr>
                                  <w:color w:val="231F20"/>
                                  <w:spacing w:val="-21"/>
                                  <w:sz w:val="18"/>
                                </w:rPr>
                                <w:t xml:space="preserve"> </w:t>
                              </w:r>
                              <w:r>
                                <w:rPr>
                                  <w:color w:val="231F20"/>
                                  <w:sz w:val="18"/>
                                </w:rPr>
                                <w:t>presented</w:t>
                              </w:r>
                              <w:r>
                                <w:rPr>
                                  <w:color w:val="231F20"/>
                                  <w:spacing w:val="-20"/>
                                  <w:sz w:val="18"/>
                                </w:rPr>
                                <w:t xml:space="preserve"> </w:t>
                              </w:r>
                              <w:r>
                                <w:rPr>
                                  <w:color w:val="231F20"/>
                                  <w:sz w:val="18"/>
                                </w:rPr>
                                <w:t>at</w:t>
                              </w:r>
                              <w:r>
                                <w:rPr>
                                  <w:color w:val="231F20"/>
                                  <w:spacing w:val="-21"/>
                                  <w:sz w:val="18"/>
                                </w:rPr>
                                <w:t xml:space="preserve"> </w:t>
                              </w:r>
                              <w:r>
                                <w:rPr>
                                  <w:color w:val="231F20"/>
                                  <w:sz w:val="18"/>
                                </w:rPr>
                                <w:t>the</w:t>
                              </w:r>
                              <w:r>
                                <w:rPr>
                                  <w:color w:val="231F20"/>
                                  <w:spacing w:val="-21"/>
                                  <w:sz w:val="18"/>
                                </w:rPr>
                                <w:t xml:space="preserve"> </w:t>
                              </w:r>
                              <w:r>
                                <w:rPr>
                                  <w:color w:val="231F20"/>
                                  <w:spacing w:val="-3"/>
                                  <w:sz w:val="18"/>
                                </w:rPr>
                                <w:t xml:space="preserve">University </w:t>
                              </w:r>
                              <w:r>
                                <w:rPr>
                                  <w:color w:val="231F20"/>
                                  <w:sz w:val="18"/>
                                </w:rPr>
                                <w:t xml:space="preserve">College Hospital, Ibadan, Nigeria are in the geriatric age group. Most of the traumatic injury involving geriatric patients in our environment is due to </w:t>
                              </w:r>
                              <w:r>
                                <w:rPr>
                                  <w:color w:val="231F20"/>
                                  <w:spacing w:val="-3"/>
                                  <w:sz w:val="18"/>
                                </w:rPr>
                                <w:t xml:space="preserve">low </w:t>
                              </w:r>
                              <w:r>
                                <w:rPr>
                                  <w:color w:val="231F20"/>
                                  <w:sz w:val="18"/>
                                </w:rPr>
                                <w:t>energy falls, and fracture is the most common injury observed,</w:t>
                              </w:r>
                              <w:r>
                                <w:rPr>
                                  <w:color w:val="231F20"/>
                                  <w:spacing w:val="-6"/>
                                  <w:sz w:val="18"/>
                                </w:rPr>
                                <w:t xml:space="preserve"> </w:t>
                              </w:r>
                              <w:r>
                                <w:rPr>
                                  <w:color w:val="231F20"/>
                                  <w:sz w:val="18"/>
                                </w:rPr>
                                <w:t>with</w:t>
                              </w:r>
                              <w:r>
                                <w:rPr>
                                  <w:color w:val="231F20"/>
                                  <w:spacing w:val="-5"/>
                                  <w:sz w:val="18"/>
                                </w:rPr>
                                <w:t xml:space="preserve"> </w:t>
                              </w:r>
                              <w:r>
                                <w:rPr>
                                  <w:color w:val="231F20"/>
                                  <w:sz w:val="18"/>
                                </w:rPr>
                                <w:t>the</w:t>
                              </w:r>
                              <w:r>
                                <w:rPr>
                                  <w:color w:val="231F20"/>
                                  <w:spacing w:val="-5"/>
                                  <w:sz w:val="18"/>
                                </w:rPr>
                                <w:t xml:space="preserve"> </w:t>
                              </w:r>
                              <w:r>
                                <w:rPr>
                                  <w:color w:val="231F20"/>
                                  <w:sz w:val="18"/>
                                </w:rPr>
                                <w:t>femur</w:t>
                              </w:r>
                              <w:r>
                                <w:rPr>
                                  <w:color w:val="231F20"/>
                                  <w:spacing w:val="-5"/>
                                  <w:sz w:val="18"/>
                                </w:rPr>
                                <w:t xml:space="preserve"> </w:t>
                              </w:r>
                              <w:r>
                                <w:rPr>
                                  <w:color w:val="231F20"/>
                                  <w:sz w:val="18"/>
                                </w:rPr>
                                <w:t>being</w:t>
                              </w:r>
                              <w:r>
                                <w:rPr>
                                  <w:color w:val="231F20"/>
                                  <w:spacing w:val="-5"/>
                                  <w:sz w:val="18"/>
                                </w:rPr>
                                <w:t xml:space="preserve"> </w:t>
                              </w:r>
                              <w:r>
                                <w:rPr>
                                  <w:color w:val="231F20"/>
                                  <w:sz w:val="18"/>
                                </w:rPr>
                                <w:t>the</w:t>
                              </w:r>
                              <w:r>
                                <w:rPr>
                                  <w:color w:val="231F20"/>
                                  <w:spacing w:val="-5"/>
                                  <w:sz w:val="18"/>
                                </w:rPr>
                                <w:t xml:space="preserve"> </w:t>
                              </w:r>
                              <w:r>
                                <w:rPr>
                                  <w:color w:val="231F20"/>
                                  <w:sz w:val="18"/>
                                </w:rPr>
                                <w:t>most</w:t>
                              </w:r>
                              <w:r>
                                <w:rPr>
                                  <w:color w:val="231F20"/>
                                  <w:spacing w:val="-5"/>
                                  <w:sz w:val="18"/>
                                </w:rPr>
                                <w:t xml:space="preserve"> </w:t>
                              </w:r>
                              <w:r>
                                <w:rPr>
                                  <w:color w:val="231F20"/>
                                  <w:sz w:val="18"/>
                                </w:rPr>
                                <w:t>affected</w:t>
                              </w:r>
                              <w:r>
                                <w:rPr>
                                  <w:color w:val="231F20"/>
                                  <w:spacing w:val="-5"/>
                                  <w:sz w:val="18"/>
                                </w:rPr>
                                <w:t xml:space="preserve"> </w:t>
                              </w:r>
                              <w:r>
                                <w:rPr>
                                  <w:color w:val="231F20"/>
                                  <w:sz w:val="18"/>
                                </w:rPr>
                                <w:t>bone.</w:t>
                              </w:r>
                              <w:r>
                                <w:rPr>
                                  <w:color w:val="231F20"/>
                                  <w:spacing w:val="-14"/>
                                  <w:sz w:val="18"/>
                                </w:rPr>
                                <w:t xml:space="preserve"> </w:t>
                              </w:r>
                              <w:r>
                                <w:rPr>
                                  <w:color w:val="231F20"/>
                                  <w:sz w:val="18"/>
                                </w:rPr>
                                <w:t>Therefore,</w:t>
                              </w:r>
                              <w:r>
                                <w:rPr>
                                  <w:color w:val="231F20"/>
                                  <w:spacing w:val="-5"/>
                                  <w:sz w:val="18"/>
                                </w:rPr>
                                <w:t xml:space="preserve"> </w:t>
                              </w:r>
                              <w:r>
                                <w:rPr>
                                  <w:color w:val="231F20"/>
                                  <w:sz w:val="18"/>
                                </w:rPr>
                                <w:t>interventions</w:t>
                              </w:r>
                              <w:r>
                                <w:rPr>
                                  <w:color w:val="231F20"/>
                                  <w:spacing w:val="-5"/>
                                  <w:sz w:val="18"/>
                                </w:rPr>
                                <w:t xml:space="preserve"> </w:t>
                              </w:r>
                              <w:r>
                                <w:rPr>
                                  <w:color w:val="231F20"/>
                                  <w:sz w:val="18"/>
                                </w:rPr>
                                <w:t>directed</w:t>
                              </w:r>
                              <w:r>
                                <w:rPr>
                                  <w:color w:val="231F20"/>
                                  <w:spacing w:val="-5"/>
                                  <w:sz w:val="18"/>
                                </w:rPr>
                                <w:t xml:space="preserve"> </w:t>
                              </w:r>
                              <w:r>
                                <w:rPr>
                                  <w:color w:val="231F20"/>
                                  <w:sz w:val="18"/>
                                </w:rPr>
                                <w:t>at</w:t>
                              </w:r>
                              <w:r>
                                <w:rPr>
                                  <w:color w:val="231F20"/>
                                  <w:spacing w:val="-5"/>
                                  <w:sz w:val="18"/>
                                </w:rPr>
                                <w:t xml:space="preserve"> </w:t>
                              </w:r>
                              <w:r>
                                <w:rPr>
                                  <w:color w:val="231F20"/>
                                  <w:sz w:val="18"/>
                                </w:rPr>
                                <w:t>reducing</w:t>
                              </w:r>
                              <w:r>
                                <w:rPr>
                                  <w:color w:val="231F20"/>
                                  <w:spacing w:val="-6"/>
                                  <w:sz w:val="18"/>
                                </w:rPr>
                                <w:t xml:space="preserve"> </w:t>
                              </w:r>
                              <w:r>
                                <w:rPr>
                                  <w:color w:val="231F20"/>
                                  <w:sz w:val="18"/>
                                </w:rPr>
                                <w:t>the incidence</w:t>
                              </w:r>
                              <w:r>
                                <w:rPr>
                                  <w:color w:val="231F20"/>
                                  <w:spacing w:val="-3"/>
                                  <w:sz w:val="18"/>
                                </w:rPr>
                                <w:t xml:space="preserve"> </w:t>
                              </w:r>
                              <w:r>
                                <w:rPr>
                                  <w:color w:val="231F20"/>
                                  <w:sz w:val="18"/>
                                </w:rPr>
                                <w:t>of</w:t>
                              </w:r>
                              <w:r>
                                <w:rPr>
                                  <w:color w:val="231F20"/>
                                  <w:spacing w:val="-2"/>
                                  <w:sz w:val="18"/>
                                </w:rPr>
                                <w:t xml:space="preserve"> </w:t>
                              </w:r>
                              <w:r>
                                <w:rPr>
                                  <w:color w:val="231F20"/>
                                  <w:sz w:val="18"/>
                                </w:rPr>
                                <w:t>falls</w:t>
                              </w:r>
                              <w:r>
                                <w:rPr>
                                  <w:color w:val="231F20"/>
                                  <w:spacing w:val="-3"/>
                                  <w:sz w:val="18"/>
                                </w:rPr>
                                <w:t xml:space="preserve"> </w:t>
                              </w:r>
                              <w:r>
                                <w:rPr>
                                  <w:color w:val="231F20"/>
                                  <w:sz w:val="18"/>
                                </w:rPr>
                                <w:t>in</w:t>
                              </w:r>
                              <w:r>
                                <w:rPr>
                                  <w:color w:val="231F20"/>
                                  <w:spacing w:val="-2"/>
                                  <w:sz w:val="18"/>
                                </w:rPr>
                                <w:t xml:space="preserve"> </w:t>
                              </w:r>
                              <w:r>
                                <w:rPr>
                                  <w:color w:val="231F20"/>
                                  <w:sz w:val="18"/>
                                </w:rPr>
                                <w:t>our</w:t>
                              </w:r>
                              <w:r>
                                <w:rPr>
                                  <w:color w:val="231F20"/>
                                  <w:spacing w:val="-2"/>
                                  <w:sz w:val="18"/>
                                </w:rPr>
                                <w:t xml:space="preserve"> </w:t>
                              </w:r>
                              <w:r>
                                <w:rPr>
                                  <w:color w:val="231F20"/>
                                  <w:sz w:val="18"/>
                                </w:rPr>
                                <w:t>environment</w:t>
                              </w:r>
                              <w:r>
                                <w:rPr>
                                  <w:color w:val="231F20"/>
                                  <w:spacing w:val="-3"/>
                                  <w:sz w:val="18"/>
                                </w:rPr>
                                <w:t xml:space="preserve"> </w:t>
                              </w:r>
                              <w:r>
                                <w:rPr>
                                  <w:color w:val="231F20"/>
                                  <w:sz w:val="18"/>
                                </w:rPr>
                                <w:t>will</w:t>
                              </w:r>
                              <w:r>
                                <w:rPr>
                                  <w:color w:val="231F20"/>
                                  <w:spacing w:val="-2"/>
                                  <w:sz w:val="18"/>
                                </w:rPr>
                                <w:t xml:space="preserve"> </w:t>
                              </w:r>
                              <w:r>
                                <w:rPr>
                                  <w:color w:val="231F20"/>
                                  <w:sz w:val="18"/>
                                </w:rPr>
                                <w:t>hopefully</w:t>
                              </w:r>
                              <w:r>
                                <w:rPr>
                                  <w:color w:val="231F20"/>
                                  <w:spacing w:val="-3"/>
                                  <w:sz w:val="18"/>
                                </w:rPr>
                                <w:t xml:space="preserve"> </w:t>
                              </w:r>
                              <w:r>
                                <w:rPr>
                                  <w:color w:val="231F20"/>
                                  <w:sz w:val="18"/>
                                </w:rPr>
                                <w:t>help</w:t>
                              </w:r>
                              <w:r>
                                <w:rPr>
                                  <w:color w:val="231F20"/>
                                  <w:spacing w:val="-2"/>
                                  <w:sz w:val="18"/>
                                </w:rPr>
                                <w:t xml:space="preserve"> </w:t>
                              </w:r>
                              <w:r>
                                <w:rPr>
                                  <w:color w:val="231F20"/>
                                  <w:sz w:val="18"/>
                                </w:rPr>
                                <w:t>in</w:t>
                              </w:r>
                              <w:r>
                                <w:rPr>
                                  <w:color w:val="231F20"/>
                                  <w:spacing w:val="-2"/>
                                  <w:sz w:val="18"/>
                                </w:rPr>
                                <w:t xml:space="preserve"> </w:t>
                              </w:r>
                              <w:r>
                                <w:rPr>
                                  <w:color w:val="231F20"/>
                                  <w:sz w:val="18"/>
                                </w:rPr>
                                <w:t>reducing</w:t>
                              </w:r>
                              <w:r>
                                <w:rPr>
                                  <w:color w:val="231F20"/>
                                  <w:spacing w:val="-3"/>
                                  <w:sz w:val="18"/>
                                </w:rPr>
                                <w:t xml:space="preserve"> </w:t>
                              </w:r>
                              <w:r>
                                <w:rPr>
                                  <w:color w:val="231F20"/>
                                  <w:sz w:val="18"/>
                                </w:rPr>
                                <w:t>the</w:t>
                              </w:r>
                              <w:r>
                                <w:rPr>
                                  <w:color w:val="231F20"/>
                                  <w:spacing w:val="-2"/>
                                  <w:sz w:val="18"/>
                                </w:rPr>
                                <w:t xml:space="preserve"> </w:t>
                              </w:r>
                              <w:r>
                                <w:rPr>
                                  <w:color w:val="231F20"/>
                                  <w:sz w:val="18"/>
                                </w:rPr>
                                <w:t>incidence</w:t>
                              </w:r>
                              <w:r>
                                <w:rPr>
                                  <w:color w:val="231F20"/>
                                  <w:spacing w:val="-2"/>
                                  <w:sz w:val="18"/>
                                </w:rPr>
                                <w:t xml:space="preserve"> </w:t>
                              </w:r>
                              <w:r>
                                <w:rPr>
                                  <w:color w:val="231F20"/>
                                  <w:sz w:val="18"/>
                                </w:rPr>
                                <w:t>of</w:t>
                              </w:r>
                              <w:r>
                                <w:rPr>
                                  <w:color w:val="231F20"/>
                                  <w:spacing w:val="-3"/>
                                  <w:sz w:val="18"/>
                                </w:rPr>
                                <w:t xml:space="preserve"> </w:t>
                              </w:r>
                              <w:r>
                                <w:rPr>
                                  <w:color w:val="231F20"/>
                                  <w:sz w:val="18"/>
                                </w:rPr>
                                <w:t>traumatic</w:t>
                              </w:r>
                              <w:r>
                                <w:rPr>
                                  <w:color w:val="231F20"/>
                                  <w:spacing w:val="-2"/>
                                  <w:sz w:val="18"/>
                                </w:rPr>
                                <w:t xml:space="preserve"> </w:t>
                              </w:r>
                              <w:r>
                                <w:rPr>
                                  <w:color w:val="231F20"/>
                                  <w:sz w:val="18"/>
                                </w:rPr>
                                <w:t>injuries in the older population.</w:t>
                              </w:r>
                            </w:p>
                            <w:p w14:paraId="49469A9C" w14:textId="77777777" w:rsidR="00287399" w:rsidRDefault="00287399">
                              <w:pPr>
                                <w:spacing w:before="9"/>
                                <w:rPr>
                                  <w:sz w:val="15"/>
                                </w:rPr>
                              </w:pPr>
                            </w:p>
                            <w:p w14:paraId="34A63D12" w14:textId="77777777" w:rsidR="00287399" w:rsidRDefault="00000000">
                              <w:pPr>
                                <w:ind w:left="55"/>
                                <w:rPr>
                                  <w:i/>
                                  <w:sz w:val="18"/>
                                </w:rPr>
                              </w:pPr>
                              <w:r>
                                <w:rPr>
                                  <w:b/>
                                  <w:color w:val="2E3092"/>
                                  <w:sz w:val="18"/>
                                </w:rPr>
                                <w:t xml:space="preserve">Keywords: </w:t>
                              </w:r>
                              <w:r>
                                <w:rPr>
                                  <w:i/>
                                  <w:color w:val="231F20"/>
                                  <w:sz w:val="18"/>
                                </w:rPr>
                                <w:t>Fall, fracture, geriatric, motor vehicle road traffic crash, trauma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54378" id="Group 5" o:spid="_x0000_s1030" style="position:absolute;left:0;text-align:left;margin-left:53.7pt;margin-top:4.35pt;width:376.65pt;height:253.85pt;z-index:15732224;mso-position-horizontal-relative:page;mso-position-vertical-relative:text" coordorigin="1074,87" coordsize="7533,5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">
                <v:rect id="Rectangle 9" o:spid="_x0000_s1031" style="position:absolute;left:1073;top:87;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" fillcolor="#e0def0" stroked="f"/>
                <v:shape id="Freeform 8" o:spid="_x0000_s1032" style="position:absolute;left:1073;top:218;width:7533;height:4945;visibility:visible;mso-wrap-style:square;v-text-anchor:top" coordsize="753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" path="m7532,l,,,4550r,190l,4945r7532,l7532,4740r,-190l7532,xe" fillcolor="#e0def0" stroked="f">
                  <v:path arrowok="t" o:connecttype="custom" o:connectlocs="7532,219;0,219;0,4769;0,4959;0,5164;7532,5164;7532,4959;7532,4769;7532,219" o:connectangles="0,0,0,0,0,0,0,0,0"/>
                </v:shape>
                <v:line id="Line 7" o:spid="_x0000_s1033" style="position:absolute;visibility:visible;mso-wrap-style:square" from="1130,5154" to="8550,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" strokecolor="#2e3092" strokeweight=".5pt"/>
                <v:shape id="Text Box 6" o:spid="_x0000_s1034" type="#_x0000_t202" style="position:absolute;left:1073;top:87;width:7533;height: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0E19385" w14:textId="77777777" w:rsidR="00287399" w:rsidRDefault="00000000">
                        <w:pPr>
                          <w:spacing w:before="7"/>
                          <w:ind w:left="59"/>
                          <w:rPr>
                            <w:b/>
                            <w:sz w:val="20"/>
                          </w:rPr>
                        </w:pPr>
                        <w:r>
                          <w:rPr>
                            <w:b/>
                            <w:color w:val="2E3092"/>
                            <w:sz w:val="20"/>
                          </w:rPr>
                          <w:t>Abstract</w:t>
                        </w:r>
                      </w:p>
                      <w:p w14:paraId="38E52198" w14:textId="77777777" w:rsidR="00287399" w:rsidRDefault="00000000">
                        <w:pPr>
                          <w:spacing w:before="32" w:line="254" w:lineRule="auto"/>
                          <w:ind w:left="55" w:right="51"/>
                          <w:jc w:val="both"/>
                          <w:rPr>
                            <w:sz w:val="18"/>
                          </w:rPr>
                        </w:pPr>
                        <w:r>
                          <w:rPr>
                            <w:b/>
                            <w:color w:val="231F20"/>
                            <w:sz w:val="18"/>
                          </w:rPr>
                          <w:t>Background:</w:t>
                        </w:r>
                        <w:r>
                          <w:rPr>
                            <w:b/>
                            <w:color w:val="231F20"/>
                            <w:spacing w:val="-17"/>
                            <w:sz w:val="18"/>
                          </w:rPr>
                          <w:t xml:space="preserve"> </w:t>
                        </w:r>
                        <w:r>
                          <w:rPr>
                            <w:color w:val="231F20"/>
                            <w:sz w:val="18"/>
                          </w:rPr>
                          <w:t>Geriatric</w:t>
                        </w:r>
                        <w:r>
                          <w:rPr>
                            <w:color w:val="231F20"/>
                            <w:spacing w:val="-17"/>
                            <w:sz w:val="18"/>
                          </w:rPr>
                          <w:t xml:space="preserve"> </w:t>
                        </w:r>
                        <w:r>
                          <w:rPr>
                            <w:color w:val="231F20"/>
                            <w:sz w:val="18"/>
                          </w:rPr>
                          <w:t>populations</w:t>
                        </w:r>
                        <w:r>
                          <w:rPr>
                            <w:color w:val="231F20"/>
                            <w:spacing w:val="-17"/>
                            <w:sz w:val="18"/>
                          </w:rPr>
                          <w:t xml:space="preserve"> </w:t>
                        </w:r>
                        <w:r>
                          <w:rPr>
                            <w:color w:val="231F20"/>
                            <w:sz w:val="18"/>
                          </w:rPr>
                          <w:t>presently</w:t>
                        </w:r>
                        <w:r>
                          <w:rPr>
                            <w:color w:val="231F20"/>
                            <w:spacing w:val="-17"/>
                            <w:sz w:val="18"/>
                          </w:rPr>
                          <w:t xml:space="preserve"> </w:t>
                        </w:r>
                        <w:r>
                          <w:rPr>
                            <w:color w:val="231F20"/>
                            <w:sz w:val="18"/>
                          </w:rPr>
                          <w:t>account</w:t>
                        </w:r>
                        <w:r>
                          <w:rPr>
                            <w:color w:val="231F20"/>
                            <w:spacing w:val="-17"/>
                            <w:sz w:val="18"/>
                          </w:rPr>
                          <w:t xml:space="preserve"> </w:t>
                        </w:r>
                        <w:r>
                          <w:rPr>
                            <w:color w:val="231F20"/>
                            <w:sz w:val="18"/>
                          </w:rPr>
                          <w:t>for</w:t>
                        </w:r>
                        <w:r>
                          <w:rPr>
                            <w:color w:val="231F20"/>
                            <w:spacing w:val="-17"/>
                            <w:sz w:val="18"/>
                          </w:rPr>
                          <w:t xml:space="preserve"> </w:t>
                        </w:r>
                        <w:r>
                          <w:rPr>
                            <w:color w:val="231F20"/>
                            <w:sz w:val="18"/>
                          </w:rPr>
                          <w:t>9%</w:t>
                        </w:r>
                        <w:r>
                          <w:rPr>
                            <w:color w:val="231F20"/>
                            <w:spacing w:val="-17"/>
                            <w:sz w:val="18"/>
                          </w:rPr>
                          <w:t xml:space="preserve"> </w:t>
                        </w:r>
                        <w:r>
                          <w:rPr>
                            <w:color w:val="231F20"/>
                            <w:sz w:val="18"/>
                          </w:rPr>
                          <w:t>of</w:t>
                        </w:r>
                        <w:r>
                          <w:rPr>
                            <w:color w:val="231F20"/>
                            <w:spacing w:val="-17"/>
                            <w:sz w:val="18"/>
                          </w:rPr>
                          <w:t xml:space="preserve"> </w:t>
                        </w:r>
                        <w:r>
                          <w:rPr>
                            <w:color w:val="231F20"/>
                            <w:sz w:val="18"/>
                          </w:rPr>
                          <w:t>the</w:t>
                        </w:r>
                        <w:r>
                          <w:rPr>
                            <w:color w:val="231F20"/>
                            <w:spacing w:val="-17"/>
                            <w:sz w:val="18"/>
                          </w:rPr>
                          <w:t xml:space="preserve"> </w:t>
                        </w:r>
                        <w:r>
                          <w:rPr>
                            <w:color w:val="231F20"/>
                            <w:spacing w:val="-3"/>
                            <w:sz w:val="18"/>
                          </w:rPr>
                          <w:t>world</w:t>
                        </w:r>
                        <w:r>
                          <w:rPr>
                            <w:color w:val="231F20"/>
                            <w:spacing w:val="-16"/>
                            <w:sz w:val="18"/>
                          </w:rPr>
                          <w:t xml:space="preserve"> </w:t>
                        </w:r>
                        <w:r>
                          <w:rPr>
                            <w:color w:val="231F20"/>
                            <w:sz w:val="18"/>
                          </w:rPr>
                          <w:t>population</w:t>
                        </w:r>
                        <w:r>
                          <w:rPr>
                            <w:color w:val="231F20"/>
                            <w:spacing w:val="-17"/>
                            <w:sz w:val="18"/>
                          </w:rPr>
                          <w:t xml:space="preserve"> </w:t>
                        </w:r>
                        <w:r>
                          <w:rPr>
                            <w:color w:val="231F20"/>
                            <w:sz w:val="18"/>
                          </w:rPr>
                          <w:t>and</w:t>
                        </w:r>
                        <w:r>
                          <w:rPr>
                            <w:color w:val="231F20"/>
                            <w:spacing w:val="-17"/>
                            <w:sz w:val="18"/>
                          </w:rPr>
                          <w:t xml:space="preserve"> </w:t>
                        </w:r>
                        <w:r>
                          <w:rPr>
                            <w:color w:val="231F20"/>
                            <w:sz w:val="18"/>
                          </w:rPr>
                          <w:t>this</w:t>
                        </w:r>
                        <w:r>
                          <w:rPr>
                            <w:color w:val="231F20"/>
                            <w:spacing w:val="-17"/>
                            <w:sz w:val="18"/>
                          </w:rPr>
                          <w:t xml:space="preserve"> </w:t>
                        </w:r>
                        <w:r>
                          <w:rPr>
                            <w:color w:val="231F20"/>
                            <w:sz w:val="18"/>
                          </w:rPr>
                          <w:t>is</w:t>
                        </w:r>
                        <w:r>
                          <w:rPr>
                            <w:color w:val="231F20"/>
                            <w:spacing w:val="-17"/>
                            <w:sz w:val="18"/>
                          </w:rPr>
                          <w:t xml:space="preserve"> </w:t>
                        </w:r>
                        <w:r>
                          <w:rPr>
                            <w:color w:val="231F20"/>
                            <w:sz w:val="18"/>
                          </w:rPr>
                          <w:t xml:space="preserve">expected to increase. Injuries to the elderly accounted for 5.8 million accident and emergency visits in the USA as well as 4% of patients treated for traumatic injuries in Abuja, Nigeria. Traumatic injury is therefore a major cause of morbidity in the elderly as such the need for the study in our environment. </w:t>
                        </w:r>
                        <w:r>
                          <w:rPr>
                            <w:b/>
                            <w:color w:val="231F20"/>
                            <w:sz w:val="18"/>
                          </w:rPr>
                          <w:t xml:space="preserve">Aims and Objectives: </w:t>
                        </w:r>
                        <w:r>
                          <w:rPr>
                            <w:color w:val="231F20"/>
                            <w:sz w:val="18"/>
                          </w:rPr>
                          <w:t xml:space="preserve">The aim(s) of this article is to review the incidence and types of traumatic injury among elderly population who presented at the University College Hospital, Ibadan, Nigeria and to determine the causes of traumatic injury involving the geriatric age group in our environment. </w:t>
                        </w:r>
                        <w:r>
                          <w:rPr>
                            <w:b/>
                            <w:color w:val="231F20"/>
                            <w:sz w:val="18"/>
                          </w:rPr>
                          <w:t>Materials and Methods:</w:t>
                        </w:r>
                        <w:r>
                          <w:rPr>
                            <w:b/>
                            <w:color w:val="231F20"/>
                            <w:spacing w:val="-17"/>
                            <w:sz w:val="18"/>
                          </w:rPr>
                          <w:t xml:space="preserve"> </w:t>
                        </w:r>
                        <w:r>
                          <w:rPr>
                            <w:color w:val="231F20"/>
                            <w:sz w:val="18"/>
                          </w:rPr>
                          <w:t>A</w:t>
                        </w:r>
                        <w:r>
                          <w:rPr>
                            <w:color w:val="231F20"/>
                            <w:spacing w:val="-7"/>
                            <w:sz w:val="18"/>
                          </w:rPr>
                          <w:t xml:space="preserve"> </w:t>
                        </w:r>
                        <w:r>
                          <w:rPr>
                            <w:color w:val="231F20"/>
                            <w:sz w:val="18"/>
                          </w:rPr>
                          <w:t>retrospective</w:t>
                        </w:r>
                        <w:r>
                          <w:rPr>
                            <w:color w:val="231F20"/>
                            <w:spacing w:val="-7"/>
                            <w:sz w:val="18"/>
                          </w:rPr>
                          <w:t xml:space="preserve"> </w:t>
                        </w:r>
                        <w:r>
                          <w:rPr>
                            <w:color w:val="231F20"/>
                            <w:sz w:val="18"/>
                          </w:rPr>
                          <w:t>hospital-based</w:t>
                        </w:r>
                        <w:r>
                          <w:rPr>
                            <w:color w:val="231F20"/>
                            <w:spacing w:val="-7"/>
                            <w:sz w:val="18"/>
                          </w:rPr>
                          <w:t xml:space="preserve"> </w:t>
                        </w:r>
                        <w:r>
                          <w:rPr>
                            <w:color w:val="231F20"/>
                            <w:sz w:val="18"/>
                          </w:rPr>
                          <w:t>study</w:t>
                        </w:r>
                        <w:r>
                          <w:rPr>
                            <w:color w:val="231F20"/>
                            <w:spacing w:val="-7"/>
                            <w:sz w:val="18"/>
                          </w:rPr>
                          <w:t xml:space="preserve"> </w:t>
                        </w:r>
                        <w:r>
                          <w:rPr>
                            <w:color w:val="231F20"/>
                            <w:sz w:val="18"/>
                          </w:rPr>
                          <w:t>involving</w:t>
                        </w:r>
                        <w:r>
                          <w:rPr>
                            <w:color w:val="231F20"/>
                            <w:spacing w:val="-7"/>
                            <w:sz w:val="18"/>
                          </w:rPr>
                          <w:t xml:space="preserve"> </w:t>
                        </w:r>
                        <w:r>
                          <w:rPr>
                            <w:color w:val="231F20"/>
                            <w:sz w:val="18"/>
                          </w:rPr>
                          <w:t>the</w:t>
                        </w:r>
                        <w:r>
                          <w:rPr>
                            <w:color w:val="231F20"/>
                            <w:spacing w:val="-7"/>
                            <w:sz w:val="18"/>
                          </w:rPr>
                          <w:t xml:space="preserve"> </w:t>
                        </w:r>
                        <w:r>
                          <w:rPr>
                            <w:color w:val="231F20"/>
                            <w:sz w:val="18"/>
                          </w:rPr>
                          <w:t>records</w:t>
                        </w:r>
                        <w:r>
                          <w:rPr>
                            <w:color w:val="231F20"/>
                            <w:spacing w:val="-6"/>
                            <w:sz w:val="18"/>
                          </w:rPr>
                          <w:t xml:space="preserve"> </w:t>
                        </w:r>
                        <w:r>
                          <w:rPr>
                            <w:color w:val="231F20"/>
                            <w:sz w:val="18"/>
                          </w:rPr>
                          <w:t>of</w:t>
                        </w:r>
                        <w:r>
                          <w:rPr>
                            <w:color w:val="231F20"/>
                            <w:spacing w:val="-7"/>
                            <w:sz w:val="18"/>
                          </w:rPr>
                          <w:t xml:space="preserve"> </w:t>
                        </w:r>
                        <w:r>
                          <w:rPr>
                            <w:color w:val="231F20"/>
                            <w:sz w:val="18"/>
                          </w:rPr>
                          <w:t>geriatric</w:t>
                        </w:r>
                        <w:r>
                          <w:rPr>
                            <w:color w:val="231F20"/>
                            <w:spacing w:val="-7"/>
                            <w:sz w:val="18"/>
                          </w:rPr>
                          <w:t xml:space="preserve"> </w:t>
                        </w:r>
                        <w:r>
                          <w:rPr>
                            <w:color w:val="231F20"/>
                            <w:sz w:val="18"/>
                          </w:rPr>
                          <w:t>patients</w:t>
                        </w:r>
                        <w:r>
                          <w:rPr>
                            <w:color w:val="231F20"/>
                            <w:spacing w:val="-7"/>
                            <w:sz w:val="18"/>
                          </w:rPr>
                          <w:t xml:space="preserve"> </w:t>
                        </w:r>
                        <w:r>
                          <w:rPr>
                            <w:color w:val="231F20"/>
                            <w:sz w:val="18"/>
                          </w:rPr>
                          <w:t>who</w:t>
                        </w:r>
                        <w:r>
                          <w:rPr>
                            <w:color w:val="231F20"/>
                            <w:spacing w:val="-7"/>
                            <w:sz w:val="18"/>
                          </w:rPr>
                          <w:t xml:space="preserve"> </w:t>
                        </w:r>
                        <w:r>
                          <w:rPr>
                            <w:color w:val="231F20"/>
                            <w:sz w:val="18"/>
                          </w:rPr>
                          <w:t>presented with</w:t>
                        </w:r>
                        <w:r>
                          <w:rPr>
                            <w:color w:val="231F20"/>
                            <w:spacing w:val="-4"/>
                            <w:sz w:val="18"/>
                          </w:rPr>
                          <w:t xml:space="preserve"> </w:t>
                        </w:r>
                        <w:r>
                          <w:rPr>
                            <w:color w:val="231F20"/>
                            <w:sz w:val="18"/>
                          </w:rPr>
                          <w:t>traumatic</w:t>
                        </w:r>
                        <w:r>
                          <w:rPr>
                            <w:color w:val="231F20"/>
                            <w:spacing w:val="-3"/>
                            <w:sz w:val="18"/>
                          </w:rPr>
                          <w:t xml:space="preserve"> </w:t>
                        </w:r>
                        <w:r>
                          <w:rPr>
                            <w:color w:val="231F20"/>
                            <w:sz w:val="18"/>
                          </w:rPr>
                          <w:t>injuries</w:t>
                        </w:r>
                        <w:r>
                          <w:rPr>
                            <w:color w:val="231F20"/>
                            <w:spacing w:val="-3"/>
                            <w:sz w:val="18"/>
                          </w:rPr>
                          <w:t xml:space="preserve"> </w:t>
                        </w:r>
                        <w:r>
                          <w:rPr>
                            <w:color w:val="231F20"/>
                            <w:sz w:val="18"/>
                          </w:rPr>
                          <w:t>between</w:t>
                        </w:r>
                        <w:r>
                          <w:rPr>
                            <w:color w:val="231F20"/>
                            <w:spacing w:val="-3"/>
                            <w:sz w:val="18"/>
                          </w:rPr>
                          <w:t xml:space="preserve"> </w:t>
                        </w:r>
                        <w:r>
                          <w:rPr>
                            <w:color w:val="231F20"/>
                            <w:sz w:val="18"/>
                          </w:rPr>
                          <w:t>January</w:t>
                        </w:r>
                        <w:r>
                          <w:rPr>
                            <w:color w:val="231F20"/>
                            <w:spacing w:val="-3"/>
                            <w:sz w:val="18"/>
                          </w:rPr>
                          <w:t xml:space="preserve"> </w:t>
                        </w:r>
                        <w:r>
                          <w:rPr>
                            <w:color w:val="231F20"/>
                            <w:sz w:val="18"/>
                          </w:rPr>
                          <w:t>2014</w:t>
                        </w:r>
                        <w:r>
                          <w:rPr>
                            <w:color w:val="231F20"/>
                            <w:spacing w:val="-4"/>
                            <w:sz w:val="18"/>
                          </w:rPr>
                          <w:t xml:space="preserve"> </w:t>
                        </w:r>
                        <w:r>
                          <w:rPr>
                            <w:color w:val="231F20"/>
                            <w:sz w:val="18"/>
                          </w:rPr>
                          <w:t>and</w:t>
                        </w:r>
                        <w:r>
                          <w:rPr>
                            <w:color w:val="231F20"/>
                            <w:spacing w:val="-3"/>
                            <w:sz w:val="18"/>
                          </w:rPr>
                          <w:t xml:space="preserve"> </w:t>
                        </w:r>
                        <w:r>
                          <w:rPr>
                            <w:color w:val="231F20"/>
                            <w:sz w:val="18"/>
                          </w:rPr>
                          <w:t>June</w:t>
                        </w:r>
                        <w:r>
                          <w:rPr>
                            <w:color w:val="231F20"/>
                            <w:spacing w:val="-3"/>
                            <w:sz w:val="18"/>
                          </w:rPr>
                          <w:t xml:space="preserve"> </w:t>
                        </w:r>
                        <w:r>
                          <w:rPr>
                            <w:color w:val="231F20"/>
                            <w:sz w:val="18"/>
                          </w:rPr>
                          <w:t>2021</w:t>
                        </w:r>
                        <w:r>
                          <w:rPr>
                            <w:color w:val="231F20"/>
                            <w:spacing w:val="-3"/>
                            <w:sz w:val="18"/>
                          </w:rPr>
                          <w:t xml:space="preserve"> </w:t>
                        </w:r>
                        <w:r>
                          <w:rPr>
                            <w:color w:val="231F20"/>
                            <w:sz w:val="18"/>
                          </w:rPr>
                          <w:t>at</w:t>
                        </w:r>
                        <w:r>
                          <w:rPr>
                            <w:color w:val="231F20"/>
                            <w:spacing w:val="-3"/>
                            <w:sz w:val="18"/>
                          </w:rPr>
                          <w:t xml:space="preserve"> </w:t>
                        </w:r>
                        <w:r>
                          <w:rPr>
                            <w:color w:val="231F20"/>
                            <w:sz w:val="18"/>
                          </w:rPr>
                          <w:t>the</w:t>
                        </w:r>
                        <w:r>
                          <w:rPr>
                            <w:color w:val="231F20"/>
                            <w:spacing w:val="-3"/>
                            <w:sz w:val="18"/>
                          </w:rPr>
                          <w:t xml:space="preserve"> </w:t>
                        </w:r>
                        <w:r>
                          <w:rPr>
                            <w:color w:val="231F20"/>
                            <w:sz w:val="18"/>
                          </w:rPr>
                          <w:t>geriatric</w:t>
                        </w:r>
                        <w:r>
                          <w:rPr>
                            <w:color w:val="231F20"/>
                            <w:spacing w:val="-4"/>
                            <w:sz w:val="18"/>
                          </w:rPr>
                          <w:t xml:space="preserve"> </w:t>
                        </w:r>
                        <w:r>
                          <w:rPr>
                            <w:color w:val="231F20"/>
                            <w:sz w:val="18"/>
                          </w:rPr>
                          <w:t>center</w:t>
                        </w:r>
                        <w:r>
                          <w:rPr>
                            <w:color w:val="231F20"/>
                            <w:spacing w:val="-3"/>
                            <w:sz w:val="18"/>
                          </w:rPr>
                          <w:t xml:space="preserve"> </w:t>
                        </w:r>
                        <w:r>
                          <w:rPr>
                            <w:color w:val="231F20"/>
                            <w:sz w:val="18"/>
                          </w:rPr>
                          <w:t>and</w:t>
                        </w:r>
                        <w:r>
                          <w:rPr>
                            <w:color w:val="231F20"/>
                            <w:spacing w:val="-3"/>
                            <w:sz w:val="18"/>
                          </w:rPr>
                          <w:t xml:space="preserve"> </w:t>
                        </w:r>
                        <w:r>
                          <w:rPr>
                            <w:color w:val="231F20"/>
                            <w:sz w:val="18"/>
                          </w:rPr>
                          <w:t>the</w:t>
                        </w:r>
                        <w:r>
                          <w:rPr>
                            <w:color w:val="231F20"/>
                            <w:spacing w:val="-3"/>
                            <w:sz w:val="18"/>
                          </w:rPr>
                          <w:t xml:space="preserve"> </w:t>
                        </w:r>
                        <w:r>
                          <w:rPr>
                            <w:color w:val="231F20"/>
                            <w:sz w:val="18"/>
                          </w:rPr>
                          <w:t>accident</w:t>
                        </w:r>
                        <w:r>
                          <w:rPr>
                            <w:color w:val="231F20"/>
                            <w:spacing w:val="-3"/>
                            <w:sz w:val="18"/>
                          </w:rPr>
                          <w:t xml:space="preserve"> </w:t>
                        </w:r>
                        <w:r>
                          <w:rPr>
                            <w:color w:val="231F20"/>
                            <w:sz w:val="18"/>
                          </w:rPr>
                          <w:t xml:space="preserve">and emergency department of the hospital. The record was retrieved from the </w:t>
                        </w:r>
                        <w:r>
                          <w:rPr>
                            <w:color w:val="231F20"/>
                            <w:spacing w:val="-3"/>
                            <w:sz w:val="18"/>
                          </w:rPr>
                          <w:t xml:space="preserve">Total </w:t>
                        </w:r>
                        <w:r>
                          <w:rPr>
                            <w:color w:val="231F20"/>
                            <w:sz w:val="18"/>
                          </w:rPr>
                          <w:t xml:space="preserve">Quality Management Unit of the hospital. </w:t>
                        </w:r>
                        <w:r>
                          <w:rPr>
                            <w:b/>
                            <w:color w:val="231F20"/>
                            <w:sz w:val="18"/>
                          </w:rPr>
                          <w:t xml:space="preserve">Results: </w:t>
                        </w:r>
                        <w:r>
                          <w:rPr>
                            <w:color w:val="231F20"/>
                            <w:sz w:val="18"/>
                          </w:rPr>
                          <w:t>About 7.61% of the traumatic injury that presented at the accident and emergency</w:t>
                        </w:r>
                        <w:r>
                          <w:rPr>
                            <w:color w:val="231F20"/>
                            <w:spacing w:val="-6"/>
                            <w:sz w:val="18"/>
                          </w:rPr>
                          <w:t xml:space="preserve"> </w:t>
                        </w:r>
                        <w:r>
                          <w:rPr>
                            <w:color w:val="231F20"/>
                            <w:sz w:val="18"/>
                          </w:rPr>
                          <w:t>department</w:t>
                        </w:r>
                        <w:r>
                          <w:rPr>
                            <w:color w:val="231F20"/>
                            <w:spacing w:val="-5"/>
                            <w:sz w:val="18"/>
                          </w:rPr>
                          <w:t xml:space="preserve"> </w:t>
                        </w:r>
                        <w:r>
                          <w:rPr>
                            <w:color w:val="231F20"/>
                            <w:sz w:val="18"/>
                          </w:rPr>
                          <w:t>within</w:t>
                        </w:r>
                        <w:r>
                          <w:rPr>
                            <w:color w:val="231F20"/>
                            <w:spacing w:val="-5"/>
                            <w:sz w:val="18"/>
                          </w:rPr>
                          <w:t xml:space="preserve"> </w:t>
                        </w:r>
                        <w:r>
                          <w:rPr>
                            <w:color w:val="231F20"/>
                            <w:sz w:val="18"/>
                          </w:rPr>
                          <w:t>the</w:t>
                        </w:r>
                        <w:r>
                          <w:rPr>
                            <w:color w:val="231F20"/>
                            <w:spacing w:val="-6"/>
                            <w:sz w:val="18"/>
                          </w:rPr>
                          <w:t xml:space="preserve"> </w:t>
                        </w:r>
                        <w:r>
                          <w:rPr>
                            <w:color w:val="231F20"/>
                            <w:sz w:val="18"/>
                          </w:rPr>
                          <w:t>study</w:t>
                        </w:r>
                        <w:r>
                          <w:rPr>
                            <w:color w:val="231F20"/>
                            <w:spacing w:val="-5"/>
                            <w:sz w:val="18"/>
                          </w:rPr>
                          <w:t xml:space="preserve"> </w:t>
                        </w:r>
                        <w:r>
                          <w:rPr>
                            <w:color w:val="231F20"/>
                            <w:sz w:val="18"/>
                          </w:rPr>
                          <w:t>period</w:t>
                        </w:r>
                        <w:r>
                          <w:rPr>
                            <w:color w:val="231F20"/>
                            <w:spacing w:val="-5"/>
                            <w:sz w:val="18"/>
                          </w:rPr>
                          <w:t xml:space="preserve"> </w:t>
                        </w:r>
                        <w:r>
                          <w:rPr>
                            <w:color w:val="231F20"/>
                            <w:sz w:val="18"/>
                          </w:rPr>
                          <w:t>involved</w:t>
                        </w:r>
                        <w:r>
                          <w:rPr>
                            <w:color w:val="231F20"/>
                            <w:spacing w:val="-6"/>
                            <w:sz w:val="18"/>
                          </w:rPr>
                          <w:t xml:space="preserve"> </w:t>
                        </w:r>
                        <w:r>
                          <w:rPr>
                            <w:color w:val="231F20"/>
                            <w:sz w:val="18"/>
                          </w:rPr>
                          <w:t>geriatric</w:t>
                        </w:r>
                        <w:r>
                          <w:rPr>
                            <w:color w:val="231F20"/>
                            <w:spacing w:val="-5"/>
                            <w:sz w:val="18"/>
                          </w:rPr>
                          <w:t xml:space="preserve"> </w:t>
                        </w:r>
                        <w:r>
                          <w:rPr>
                            <w:color w:val="231F20"/>
                            <w:sz w:val="18"/>
                          </w:rPr>
                          <w:t>patients</w:t>
                        </w:r>
                        <w:r>
                          <w:rPr>
                            <w:color w:val="231F20"/>
                            <w:spacing w:val="-5"/>
                            <w:sz w:val="18"/>
                          </w:rPr>
                          <w:t xml:space="preserve"> </w:t>
                        </w:r>
                        <w:r>
                          <w:rPr>
                            <w:color w:val="231F20"/>
                            <w:sz w:val="18"/>
                          </w:rPr>
                          <w:t>with</w:t>
                        </w:r>
                        <w:r>
                          <w:rPr>
                            <w:color w:val="231F20"/>
                            <w:spacing w:val="-6"/>
                            <w:sz w:val="18"/>
                          </w:rPr>
                          <w:t xml:space="preserve"> </w:t>
                        </w:r>
                        <w:r>
                          <w:rPr>
                            <w:color w:val="231F20"/>
                            <w:sz w:val="18"/>
                          </w:rPr>
                          <w:t>a</w:t>
                        </w:r>
                        <w:r>
                          <w:rPr>
                            <w:color w:val="231F20"/>
                            <w:spacing w:val="-5"/>
                            <w:sz w:val="18"/>
                          </w:rPr>
                          <w:t xml:space="preserve"> </w:t>
                        </w:r>
                        <w:r>
                          <w:rPr>
                            <w:color w:val="231F20"/>
                            <w:sz w:val="18"/>
                          </w:rPr>
                          <w:t>male-to-female</w:t>
                        </w:r>
                        <w:r>
                          <w:rPr>
                            <w:color w:val="231F20"/>
                            <w:spacing w:val="-5"/>
                            <w:sz w:val="18"/>
                          </w:rPr>
                          <w:t xml:space="preserve"> </w:t>
                        </w:r>
                        <w:r>
                          <w:rPr>
                            <w:color w:val="231F20"/>
                            <w:sz w:val="18"/>
                          </w:rPr>
                          <w:t>ratio</w:t>
                        </w:r>
                        <w:r>
                          <w:rPr>
                            <w:color w:val="231F20"/>
                            <w:spacing w:val="-6"/>
                            <w:sz w:val="18"/>
                          </w:rPr>
                          <w:t xml:space="preserve"> </w:t>
                        </w:r>
                        <w:r>
                          <w:rPr>
                            <w:color w:val="231F20"/>
                            <w:sz w:val="18"/>
                          </w:rPr>
                          <w:t xml:space="preserve">of 1:1.08, whereas 0.3% of the patients for inpatient care at the geriatric center had traumatic injury. </w:t>
                        </w:r>
                        <w:r>
                          <w:rPr>
                            <w:color w:val="231F20"/>
                            <w:spacing w:val="-3"/>
                            <w:sz w:val="18"/>
                          </w:rPr>
                          <w:t xml:space="preserve">Fall </w:t>
                        </w:r>
                        <w:r>
                          <w:rPr>
                            <w:color w:val="231F20"/>
                            <w:sz w:val="18"/>
                          </w:rPr>
                          <w:t>was</w:t>
                        </w:r>
                        <w:r>
                          <w:rPr>
                            <w:color w:val="231F20"/>
                            <w:spacing w:val="-15"/>
                            <w:sz w:val="18"/>
                          </w:rPr>
                          <w:t xml:space="preserve"> </w:t>
                        </w:r>
                        <w:r>
                          <w:rPr>
                            <w:color w:val="231F20"/>
                            <w:sz w:val="18"/>
                          </w:rPr>
                          <w:t>the</w:t>
                        </w:r>
                        <w:r>
                          <w:rPr>
                            <w:color w:val="231F20"/>
                            <w:spacing w:val="-14"/>
                            <w:sz w:val="18"/>
                          </w:rPr>
                          <w:t xml:space="preserve"> </w:t>
                        </w:r>
                        <w:r>
                          <w:rPr>
                            <w:color w:val="231F20"/>
                            <w:sz w:val="18"/>
                          </w:rPr>
                          <w:t>most</w:t>
                        </w:r>
                        <w:r>
                          <w:rPr>
                            <w:color w:val="231F20"/>
                            <w:spacing w:val="-15"/>
                            <w:sz w:val="18"/>
                          </w:rPr>
                          <w:t xml:space="preserve"> </w:t>
                        </w:r>
                        <w:r>
                          <w:rPr>
                            <w:color w:val="231F20"/>
                            <w:sz w:val="18"/>
                          </w:rPr>
                          <w:t>common</w:t>
                        </w:r>
                        <w:r>
                          <w:rPr>
                            <w:color w:val="231F20"/>
                            <w:spacing w:val="-14"/>
                            <w:sz w:val="18"/>
                          </w:rPr>
                          <w:t xml:space="preserve"> </w:t>
                        </w:r>
                        <w:r>
                          <w:rPr>
                            <w:color w:val="231F20"/>
                            <w:sz w:val="18"/>
                          </w:rPr>
                          <w:t>cause</w:t>
                        </w:r>
                        <w:r>
                          <w:rPr>
                            <w:color w:val="231F20"/>
                            <w:spacing w:val="-14"/>
                            <w:sz w:val="18"/>
                          </w:rPr>
                          <w:t xml:space="preserve"> </w:t>
                        </w:r>
                        <w:r>
                          <w:rPr>
                            <w:color w:val="231F20"/>
                            <w:sz w:val="18"/>
                          </w:rPr>
                          <w:t>of</w:t>
                        </w:r>
                        <w:r>
                          <w:rPr>
                            <w:color w:val="231F20"/>
                            <w:spacing w:val="-15"/>
                            <w:sz w:val="18"/>
                          </w:rPr>
                          <w:t xml:space="preserve"> </w:t>
                        </w:r>
                        <w:r>
                          <w:rPr>
                            <w:color w:val="231F20"/>
                            <w:sz w:val="18"/>
                          </w:rPr>
                          <w:t>traumatic</w:t>
                        </w:r>
                        <w:r>
                          <w:rPr>
                            <w:color w:val="231F20"/>
                            <w:spacing w:val="-14"/>
                            <w:sz w:val="18"/>
                          </w:rPr>
                          <w:t xml:space="preserve"> </w:t>
                        </w:r>
                        <w:r>
                          <w:rPr>
                            <w:color w:val="231F20"/>
                            <w:sz w:val="18"/>
                          </w:rPr>
                          <w:t>injury</w:t>
                        </w:r>
                        <w:r>
                          <w:rPr>
                            <w:color w:val="231F20"/>
                            <w:spacing w:val="-15"/>
                            <w:sz w:val="18"/>
                          </w:rPr>
                          <w:t xml:space="preserve"> </w:t>
                        </w:r>
                        <w:r>
                          <w:rPr>
                            <w:color w:val="231F20"/>
                            <w:sz w:val="18"/>
                          </w:rPr>
                          <w:t>observed</w:t>
                        </w:r>
                        <w:r>
                          <w:rPr>
                            <w:color w:val="231F20"/>
                            <w:spacing w:val="-14"/>
                            <w:sz w:val="18"/>
                          </w:rPr>
                          <w:t xml:space="preserve"> </w:t>
                        </w:r>
                        <w:r>
                          <w:rPr>
                            <w:color w:val="231F20"/>
                            <w:sz w:val="18"/>
                          </w:rPr>
                          <w:t>and</w:t>
                        </w:r>
                        <w:r>
                          <w:rPr>
                            <w:color w:val="231F20"/>
                            <w:spacing w:val="-15"/>
                            <w:sz w:val="18"/>
                          </w:rPr>
                          <w:t xml:space="preserve"> </w:t>
                        </w:r>
                        <w:r>
                          <w:rPr>
                            <w:color w:val="231F20"/>
                            <w:sz w:val="18"/>
                          </w:rPr>
                          <w:t>fracture</w:t>
                        </w:r>
                        <w:r>
                          <w:rPr>
                            <w:color w:val="231F20"/>
                            <w:spacing w:val="-14"/>
                            <w:sz w:val="18"/>
                          </w:rPr>
                          <w:t xml:space="preserve"> </w:t>
                        </w:r>
                        <w:r>
                          <w:rPr>
                            <w:color w:val="231F20"/>
                            <w:sz w:val="18"/>
                          </w:rPr>
                          <w:t>the</w:t>
                        </w:r>
                        <w:r>
                          <w:rPr>
                            <w:color w:val="231F20"/>
                            <w:spacing w:val="-14"/>
                            <w:sz w:val="18"/>
                          </w:rPr>
                          <w:t xml:space="preserve"> </w:t>
                        </w:r>
                        <w:r>
                          <w:rPr>
                            <w:color w:val="231F20"/>
                            <w:sz w:val="18"/>
                          </w:rPr>
                          <w:t>most</w:t>
                        </w:r>
                        <w:r>
                          <w:rPr>
                            <w:color w:val="231F20"/>
                            <w:spacing w:val="-15"/>
                            <w:sz w:val="18"/>
                          </w:rPr>
                          <w:t xml:space="preserve"> </w:t>
                        </w:r>
                        <w:r>
                          <w:rPr>
                            <w:color w:val="231F20"/>
                            <w:sz w:val="18"/>
                          </w:rPr>
                          <w:t>common</w:t>
                        </w:r>
                        <w:r>
                          <w:rPr>
                            <w:color w:val="231F20"/>
                            <w:spacing w:val="-14"/>
                            <w:sz w:val="18"/>
                          </w:rPr>
                          <w:t xml:space="preserve"> </w:t>
                        </w:r>
                        <w:r>
                          <w:rPr>
                            <w:color w:val="231F20"/>
                            <w:sz w:val="18"/>
                          </w:rPr>
                          <w:t>traumatic</w:t>
                        </w:r>
                        <w:r>
                          <w:rPr>
                            <w:color w:val="231F20"/>
                            <w:spacing w:val="-15"/>
                            <w:sz w:val="18"/>
                          </w:rPr>
                          <w:t xml:space="preserve"> </w:t>
                        </w:r>
                        <w:r>
                          <w:rPr>
                            <w:color w:val="231F20"/>
                            <w:sz w:val="18"/>
                          </w:rPr>
                          <w:t>injury observed.</w:t>
                        </w:r>
                        <w:r>
                          <w:rPr>
                            <w:color w:val="231F20"/>
                            <w:spacing w:val="-21"/>
                            <w:sz w:val="18"/>
                          </w:rPr>
                          <w:t xml:space="preserve"> </w:t>
                        </w:r>
                        <w:r>
                          <w:rPr>
                            <w:b/>
                            <w:color w:val="231F20"/>
                            <w:sz w:val="18"/>
                          </w:rPr>
                          <w:t>Conclusion:</w:t>
                        </w:r>
                        <w:r>
                          <w:rPr>
                            <w:b/>
                            <w:color w:val="231F20"/>
                            <w:spacing w:val="-21"/>
                            <w:sz w:val="18"/>
                          </w:rPr>
                          <w:t xml:space="preserve"> </w:t>
                        </w:r>
                        <w:r>
                          <w:rPr>
                            <w:color w:val="231F20"/>
                            <w:sz w:val="18"/>
                          </w:rPr>
                          <w:t>Less</w:t>
                        </w:r>
                        <w:r>
                          <w:rPr>
                            <w:color w:val="231F20"/>
                            <w:spacing w:val="-21"/>
                            <w:sz w:val="18"/>
                          </w:rPr>
                          <w:t xml:space="preserve"> </w:t>
                        </w:r>
                        <w:r>
                          <w:rPr>
                            <w:color w:val="231F20"/>
                            <w:sz w:val="18"/>
                          </w:rPr>
                          <w:t>than</w:t>
                        </w:r>
                        <w:r>
                          <w:rPr>
                            <w:color w:val="231F20"/>
                            <w:spacing w:val="-20"/>
                            <w:sz w:val="18"/>
                          </w:rPr>
                          <w:t xml:space="preserve"> </w:t>
                        </w:r>
                        <w:r>
                          <w:rPr>
                            <w:color w:val="231F20"/>
                            <w:sz w:val="18"/>
                          </w:rPr>
                          <w:t>10%</w:t>
                        </w:r>
                        <w:r>
                          <w:rPr>
                            <w:color w:val="231F20"/>
                            <w:spacing w:val="-21"/>
                            <w:sz w:val="18"/>
                          </w:rPr>
                          <w:t xml:space="preserve"> </w:t>
                        </w:r>
                        <w:r>
                          <w:rPr>
                            <w:color w:val="231F20"/>
                            <w:sz w:val="18"/>
                          </w:rPr>
                          <w:t>of</w:t>
                        </w:r>
                        <w:r>
                          <w:rPr>
                            <w:color w:val="231F20"/>
                            <w:spacing w:val="-21"/>
                            <w:sz w:val="18"/>
                          </w:rPr>
                          <w:t xml:space="preserve"> </w:t>
                        </w:r>
                        <w:r>
                          <w:rPr>
                            <w:color w:val="231F20"/>
                            <w:sz w:val="18"/>
                          </w:rPr>
                          <w:t>the</w:t>
                        </w:r>
                        <w:r>
                          <w:rPr>
                            <w:color w:val="231F20"/>
                            <w:spacing w:val="-20"/>
                            <w:sz w:val="18"/>
                          </w:rPr>
                          <w:t xml:space="preserve"> </w:t>
                        </w:r>
                        <w:r>
                          <w:rPr>
                            <w:color w:val="231F20"/>
                            <w:sz w:val="18"/>
                          </w:rPr>
                          <w:t>patients</w:t>
                        </w:r>
                        <w:r>
                          <w:rPr>
                            <w:color w:val="231F20"/>
                            <w:spacing w:val="-21"/>
                            <w:sz w:val="18"/>
                          </w:rPr>
                          <w:t xml:space="preserve"> </w:t>
                        </w:r>
                        <w:r>
                          <w:rPr>
                            <w:color w:val="231F20"/>
                            <w:sz w:val="18"/>
                          </w:rPr>
                          <w:t>with</w:t>
                        </w:r>
                        <w:r>
                          <w:rPr>
                            <w:color w:val="231F20"/>
                            <w:spacing w:val="-21"/>
                            <w:sz w:val="18"/>
                          </w:rPr>
                          <w:t xml:space="preserve"> </w:t>
                        </w:r>
                        <w:r>
                          <w:rPr>
                            <w:color w:val="231F20"/>
                            <w:sz w:val="18"/>
                          </w:rPr>
                          <w:t>traumatic</w:t>
                        </w:r>
                        <w:r>
                          <w:rPr>
                            <w:color w:val="231F20"/>
                            <w:spacing w:val="-20"/>
                            <w:sz w:val="18"/>
                          </w:rPr>
                          <w:t xml:space="preserve"> </w:t>
                        </w:r>
                        <w:r>
                          <w:rPr>
                            <w:color w:val="231F20"/>
                            <w:sz w:val="18"/>
                          </w:rPr>
                          <w:t>injury</w:t>
                        </w:r>
                        <w:r>
                          <w:rPr>
                            <w:color w:val="231F20"/>
                            <w:spacing w:val="-21"/>
                            <w:sz w:val="18"/>
                          </w:rPr>
                          <w:t xml:space="preserve"> </w:t>
                        </w:r>
                        <w:r>
                          <w:rPr>
                            <w:color w:val="231F20"/>
                            <w:spacing w:val="-3"/>
                            <w:sz w:val="18"/>
                          </w:rPr>
                          <w:t>who</w:t>
                        </w:r>
                        <w:r>
                          <w:rPr>
                            <w:color w:val="231F20"/>
                            <w:spacing w:val="-21"/>
                            <w:sz w:val="18"/>
                          </w:rPr>
                          <w:t xml:space="preserve"> </w:t>
                        </w:r>
                        <w:r>
                          <w:rPr>
                            <w:color w:val="231F20"/>
                            <w:sz w:val="18"/>
                          </w:rPr>
                          <w:t>presented</w:t>
                        </w:r>
                        <w:r>
                          <w:rPr>
                            <w:color w:val="231F20"/>
                            <w:spacing w:val="-20"/>
                            <w:sz w:val="18"/>
                          </w:rPr>
                          <w:t xml:space="preserve"> </w:t>
                        </w:r>
                        <w:r>
                          <w:rPr>
                            <w:color w:val="231F20"/>
                            <w:sz w:val="18"/>
                          </w:rPr>
                          <w:t>at</w:t>
                        </w:r>
                        <w:r>
                          <w:rPr>
                            <w:color w:val="231F20"/>
                            <w:spacing w:val="-21"/>
                            <w:sz w:val="18"/>
                          </w:rPr>
                          <w:t xml:space="preserve"> </w:t>
                        </w:r>
                        <w:r>
                          <w:rPr>
                            <w:color w:val="231F20"/>
                            <w:sz w:val="18"/>
                          </w:rPr>
                          <w:t>the</w:t>
                        </w:r>
                        <w:r>
                          <w:rPr>
                            <w:color w:val="231F20"/>
                            <w:spacing w:val="-21"/>
                            <w:sz w:val="18"/>
                          </w:rPr>
                          <w:t xml:space="preserve"> </w:t>
                        </w:r>
                        <w:r>
                          <w:rPr>
                            <w:color w:val="231F20"/>
                            <w:spacing w:val="-3"/>
                            <w:sz w:val="18"/>
                          </w:rPr>
                          <w:t xml:space="preserve">University </w:t>
                        </w:r>
                        <w:r>
                          <w:rPr>
                            <w:color w:val="231F20"/>
                            <w:sz w:val="18"/>
                          </w:rPr>
                          <w:t xml:space="preserve">College Hospital, Ibadan, Nigeria are in the geriatric age group. Most of the traumatic injury involving geriatric patients in our environment is due to </w:t>
                        </w:r>
                        <w:r>
                          <w:rPr>
                            <w:color w:val="231F20"/>
                            <w:spacing w:val="-3"/>
                            <w:sz w:val="18"/>
                          </w:rPr>
                          <w:t xml:space="preserve">low </w:t>
                        </w:r>
                        <w:r>
                          <w:rPr>
                            <w:color w:val="231F20"/>
                            <w:sz w:val="18"/>
                          </w:rPr>
                          <w:t>energy falls, and fracture is the most common injury observed,</w:t>
                        </w:r>
                        <w:r>
                          <w:rPr>
                            <w:color w:val="231F20"/>
                            <w:spacing w:val="-6"/>
                            <w:sz w:val="18"/>
                          </w:rPr>
                          <w:t xml:space="preserve"> </w:t>
                        </w:r>
                        <w:r>
                          <w:rPr>
                            <w:color w:val="231F20"/>
                            <w:sz w:val="18"/>
                          </w:rPr>
                          <w:t>with</w:t>
                        </w:r>
                        <w:r>
                          <w:rPr>
                            <w:color w:val="231F20"/>
                            <w:spacing w:val="-5"/>
                            <w:sz w:val="18"/>
                          </w:rPr>
                          <w:t xml:space="preserve"> </w:t>
                        </w:r>
                        <w:r>
                          <w:rPr>
                            <w:color w:val="231F20"/>
                            <w:sz w:val="18"/>
                          </w:rPr>
                          <w:t>the</w:t>
                        </w:r>
                        <w:r>
                          <w:rPr>
                            <w:color w:val="231F20"/>
                            <w:spacing w:val="-5"/>
                            <w:sz w:val="18"/>
                          </w:rPr>
                          <w:t xml:space="preserve"> </w:t>
                        </w:r>
                        <w:r>
                          <w:rPr>
                            <w:color w:val="231F20"/>
                            <w:sz w:val="18"/>
                          </w:rPr>
                          <w:t>femur</w:t>
                        </w:r>
                        <w:r>
                          <w:rPr>
                            <w:color w:val="231F20"/>
                            <w:spacing w:val="-5"/>
                            <w:sz w:val="18"/>
                          </w:rPr>
                          <w:t xml:space="preserve"> </w:t>
                        </w:r>
                        <w:r>
                          <w:rPr>
                            <w:color w:val="231F20"/>
                            <w:sz w:val="18"/>
                          </w:rPr>
                          <w:t>being</w:t>
                        </w:r>
                        <w:r>
                          <w:rPr>
                            <w:color w:val="231F20"/>
                            <w:spacing w:val="-5"/>
                            <w:sz w:val="18"/>
                          </w:rPr>
                          <w:t xml:space="preserve"> </w:t>
                        </w:r>
                        <w:r>
                          <w:rPr>
                            <w:color w:val="231F20"/>
                            <w:sz w:val="18"/>
                          </w:rPr>
                          <w:t>the</w:t>
                        </w:r>
                        <w:r>
                          <w:rPr>
                            <w:color w:val="231F20"/>
                            <w:spacing w:val="-5"/>
                            <w:sz w:val="18"/>
                          </w:rPr>
                          <w:t xml:space="preserve"> </w:t>
                        </w:r>
                        <w:r>
                          <w:rPr>
                            <w:color w:val="231F20"/>
                            <w:sz w:val="18"/>
                          </w:rPr>
                          <w:t>most</w:t>
                        </w:r>
                        <w:r>
                          <w:rPr>
                            <w:color w:val="231F20"/>
                            <w:spacing w:val="-5"/>
                            <w:sz w:val="18"/>
                          </w:rPr>
                          <w:t xml:space="preserve"> </w:t>
                        </w:r>
                        <w:r>
                          <w:rPr>
                            <w:color w:val="231F20"/>
                            <w:sz w:val="18"/>
                          </w:rPr>
                          <w:t>affected</w:t>
                        </w:r>
                        <w:r>
                          <w:rPr>
                            <w:color w:val="231F20"/>
                            <w:spacing w:val="-5"/>
                            <w:sz w:val="18"/>
                          </w:rPr>
                          <w:t xml:space="preserve"> </w:t>
                        </w:r>
                        <w:r>
                          <w:rPr>
                            <w:color w:val="231F20"/>
                            <w:sz w:val="18"/>
                          </w:rPr>
                          <w:t>bone.</w:t>
                        </w:r>
                        <w:r>
                          <w:rPr>
                            <w:color w:val="231F20"/>
                            <w:spacing w:val="-14"/>
                            <w:sz w:val="18"/>
                          </w:rPr>
                          <w:t xml:space="preserve"> </w:t>
                        </w:r>
                        <w:r>
                          <w:rPr>
                            <w:color w:val="231F20"/>
                            <w:sz w:val="18"/>
                          </w:rPr>
                          <w:t>Therefore,</w:t>
                        </w:r>
                        <w:r>
                          <w:rPr>
                            <w:color w:val="231F20"/>
                            <w:spacing w:val="-5"/>
                            <w:sz w:val="18"/>
                          </w:rPr>
                          <w:t xml:space="preserve"> </w:t>
                        </w:r>
                        <w:r>
                          <w:rPr>
                            <w:color w:val="231F20"/>
                            <w:sz w:val="18"/>
                          </w:rPr>
                          <w:t>interventions</w:t>
                        </w:r>
                        <w:r>
                          <w:rPr>
                            <w:color w:val="231F20"/>
                            <w:spacing w:val="-5"/>
                            <w:sz w:val="18"/>
                          </w:rPr>
                          <w:t xml:space="preserve"> </w:t>
                        </w:r>
                        <w:r>
                          <w:rPr>
                            <w:color w:val="231F20"/>
                            <w:sz w:val="18"/>
                          </w:rPr>
                          <w:t>directed</w:t>
                        </w:r>
                        <w:r>
                          <w:rPr>
                            <w:color w:val="231F20"/>
                            <w:spacing w:val="-5"/>
                            <w:sz w:val="18"/>
                          </w:rPr>
                          <w:t xml:space="preserve"> </w:t>
                        </w:r>
                        <w:r>
                          <w:rPr>
                            <w:color w:val="231F20"/>
                            <w:sz w:val="18"/>
                          </w:rPr>
                          <w:t>at</w:t>
                        </w:r>
                        <w:r>
                          <w:rPr>
                            <w:color w:val="231F20"/>
                            <w:spacing w:val="-5"/>
                            <w:sz w:val="18"/>
                          </w:rPr>
                          <w:t xml:space="preserve"> </w:t>
                        </w:r>
                        <w:r>
                          <w:rPr>
                            <w:color w:val="231F20"/>
                            <w:sz w:val="18"/>
                          </w:rPr>
                          <w:t>reducing</w:t>
                        </w:r>
                        <w:r>
                          <w:rPr>
                            <w:color w:val="231F20"/>
                            <w:spacing w:val="-6"/>
                            <w:sz w:val="18"/>
                          </w:rPr>
                          <w:t xml:space="preserve"> </w:t>
                        </w:r>
                        <w:r>
                          <w:rPr>
                            <w:color w:val="231F20"/>
                            <w:sz w:val="18"/>
                          </w:rPr>
                          <w:t>the incidence</w:t>
                        </w:r>
                        <w:r>
                          <w:rPr>
                            <w:color w:val="231F20"/>
                            <w:spacing w:val="-3"/>
                            <w:sz w:val="18"/>
                          </w:rPr>
                          <w:t xml:space="preserve"> </w:t>
                        </w:r>
                        <w:r>
                          <w:rPr>
                            <w:color w:val="231F20"/>
                            <w:sz w:val="18"/>
                          </w:rPr>
                          <w:t>of</w:t>
                        </w:r>
                        <w:r>
                          <w:rPr>
                            <w:color w:val="231F20"/>
                            <w:spacing w:val="-2"/>
                            <w:sz w:val="18"/>
                          </w:rPr>
                          <w:t xml:space="preserve"> </w:t>
                        </w:r>
                        <w:r>
                          <w:rPr>
                            <w:color w:val="231F20"/>
                            <w:sz w:val="18"/>
                          </w:rPr>
                          <w:t>falls</w:t>
                        </w:r>
                        <w:r>
                          <w:rPr>
                            <w:color w:val="231F20"/>
                            <w:spacing w:val="-3"/>
                            <w:sz w:val="18"/>
                          </w:rPr>
                          <w:t xml:space="preserve"> </w:t>
                        </w:r>
                        <w:r>
                          <w:rPr>
                            <w:color w:val="231F20"/>
                            <w:sz w:val="18"/>
                          </w:rPr>
                          <w:t>in</w:t>
                        </w:r>
                        <w:r>
                          <w:rPr>
                            <w:color w:val="231F20"/>
                            <w:spacing w:val="-2"/>
                            <w:sz w:val="18"/>
                          </w:rPr>
                          <w:t xml:space="preserve"> </w:t>
                        </w:r>
                        <w:r>
                          <w:rPr>
                            <w:color w:val="231F20"/>
                            <w:sz w:val="18"/>
                          </w:rPr>
                          <w:t>our</w:t>
                        </w:r>
                        <w:r>
                          <w:rPr>
                            <w:color w:val="231F20"/>
                            <w:spacing w:val="-2"/>
                            <w:sz w:val="18"/>
                          </w:rPr>
                          <w:t xml:space="preserve"> </w:t>
                        </w:r>
                        <w:r>
                          <w:rPr>
                            <w:color w:val="231F20"/>
                            <w:sz w:val="18"/>
                          </w:rPr>
                          <w:t>environment</w:t>
                        </w:r>
                        <w:r>
                          <w:rPr>
                            <w:color w:val="231F20"/>
                            <w:spacing w:val="-3"/>
                            <w:sz w:val="18"/>
                          </w:rPr>
                          <w:t xml:space="preserve"> </w:t>
                        </w:r>
                        <w:r>
                          <w:rPr>
                            <w:color w:val="231F20"/>
                            <w:sz w:val="18"/>
                          </w:rPr>
                          <w:t>will</w:t>
                        </w:r>
                        <w:r>
                          <w:rPr>
                            <w:color w:val="231F20"/>
                            <w:spacing w:val="-2"/>
                            <w:sz w:val="18"/>
                          </w:rPr>
                          <w:t xml:space="preserve"> </w:t>
                        </w:r>
                        <w:r>
                          <w:rPr>
                            <w:color w:val="231F20"/>
                            <w:sz w:val="18"/>
                          </w:rPr>
                          <w:t>hopefully</w:t>
                        </w:r>
                        <w:r>
                          <w:rPr>
                            <w:color w:val="231F20"/>
                            <w:spacing w:val="-3"/>
                            <w:sz w:val="18"/>
                          </w:rPr>
                          <w:t xml:space="preserve"> </w:t>
                        </w:r>
                        <w:r>
                          <w:rPr>
                            <w:color w:val="231F20"/>
                            <w:sz w:val="18"/>
                          </w:rPr>
                          <w:t>help</w:t>
                        </w:r>
                        <w:r>
                          <w:rPr>
                            <w:color w:val="231F20"/>
                            <w:spacing w:val="-2"/>
                            <w:sz w:val="18"/>
                          </w:rPr>
                          <w:t xml:space="preserve"> </w:t>
                        </w:r>
                        <w:r>
                          <w:rPr>
                            <w:color w:val="231F20"/>
                            <w:sz w:val="18"/>
                          </w:rPr>
                          <w:t>in</w:t>
                        </w:r>
                        <w:r>
                          <w:rPr>
                            <w:color w:val="231F20"/>
                            <w:spacing w:val="-2"/>
                            <w:sz w:val="18"/>
                          </w:rPr>
                          <w:t xml:space="preserve"> </w:t>
                        </w:r>
                        <w:r>
                          <w:rPr>
                            <w:color w:val="231F20"/>
                            <w:sz w:val="18"/>
                          </w:rPr>
                          <w:t>reducing</w:t>
                        </w:r>
                        <w:r>
                          <w:rPr>
                            <w:color w:val="231F20"/>
                            <w:spacing w:val="-3"/>
                            <w:sz w:val="18"/>
                          </w:rPr>
                          <w:t xml:space="preserve"> </w:t>
                        </w:r>
                        <w:r>
                          <w:rPr>
                            <w:color w:val="231F20"/>
                            <w:sz w:val="18"/>
                          </w:rPr>
                          <w:t>the</w:t>
                        </w:r>
                        <w:r>
                          <w:rPr>
                            <w:color w:val="231F20"/>
                            <w:spacing w:val="-2"/>
                            <w:sz w:val="18"/>
                          </w:rPr>
                          <w:t xml:space="preserve"> </w:t>
                        </w:r>
                        <w:r>
                          <w:rPr>
                            <w:color w:val="231F20"/>
                            <w:sz w:val="18"/>
                          </w:rPr>
                          <w:t>incidence</w:t>
                        </w:r>
                        <w:r>
                          <w:rPr>
                            <w:color w:val="231F20"/>
                            <w:spacing w:val="-2"/>
                            <w:sz w:val="18"/>
                          </w:rPr>
                          <w:t xml:space="preserve"> </w:t>
                        </w:r>
                        <w:r>
                          <w:rPr>
                            <w:color w:val="231F20"/>
                            <w:sz w:val="18"/>
                          </w:rPr>
                          <w:t>of</w:t>
                        </w:r>
                        <w:r>
                          <w:rPr>
                            <w:color w:val="231F20"/>
                            <w:spacing w:val="-3"/>
                            <w:sz w:val="18"/>
                          </w:rPr>
                          <w:t xml:space="preserve"> </w:t>
                        </w:r>
                        <w:r>
                          <w:rPr>
                            <w:color w:val="231F20"/>
                            <w:sz w:val="18"/>
                          </w:rPr>
                          <w:t>traumatic</w:t>
                        </w:r>
                        <w:r>
                          <w:rPr>
                            <w:color w:val="231F20"/>
                            <w:spacing w:val="-2"/>
                            <w:sz w:val="18"/>
                          </w:rPr>
                          <w:t xml:space="preserve"> </w:t>
                        </w:r>
                        <w:r>
                          <w:rPr>
                            <w:color w:val="231F20"/>
                            <w:sz w:val="18"/>
                          </w:rPr>
                          <w:t>injuries in the older population.</w:t>
                        </w:r>
                      </w:p>
                      <w:p w14:paraId="49469A9C" w14:textId="77777777" w:rsidR="00287399" w:rsidRDefault="00287399">
                        <w:pPr>
                          <w:spacing w:before="9"/>
                          <w:rPr>
                            <w:sz w:val="15"/>
                          </w:rPr>
                        </w:pPr>
                      </w:p>
                      <w:p w14:paraId="34A63D12" w14:textId="77777777" w:rsidR="00287399" w:rsidRDefault="00000000">
                        <w:pPr>
                          <w:ind w:left="55"/>
                          <w:rPr>
                            <w:i/>
                            <w:sz w:val="18"/>
                          </w:rPr>
                        </w:pPr>
                        <w:r>
                          <w:rPr>
                            <w:b/>
                            <w:color w:val="2E3092"/>
                            <w:sz w:val="18"/>
                          </w:rPr>
                          <w:t xml:space="preserve">Keywords: </w:t>
                        </w:r>
                        <w:r>
                          <w:rPr>
                            <w:i/>
                            <w:color w:val="231F20"/>
                            <w:sz w:val="18"/>
                          </w:rPr>
                          <w:t>Fall, fracture, geriatric, motor vehicle road traffic crash, trauma</w:t>
                        </w:r>
                      </w:p>
                    </w:txbxContent>
                  </v:textbox>
                </v:shape>
                <w10:wrap anchorx="page"/>
              </v:group>
            </w:pict>
          </mc:Fallback>
        </mc:AlternateContent>
      </w:r>
      <w:r w:rsidR="00000000">
        <w:rPr>
          <w:rFonts w:ascii="Arial"/>
          <w:b/>
          <w:color w:val="231F20"/>
        </w:rPr>
        <w:t>Tolulope Ogunrewo</w:t>
      </w:r>
      <w:r w:rsidR="00000000">
        <w:rPr>
          <w:rFonts w:ascii="Arial"/>
          <w:b/>
          <w:color w:val="231F20"/>
          <w:position w:val="7"/>
          <w:sz w:val="13"/>
        </w:rPr>
        <w:t>1</w:t>
      </w:r>
      <w:r w:rsidR="00000000">
        <w:rPr>
          <w:rFonts w:ascii="Arial"/>
          <w:b/>
          <w:color w:val="231F20"/>
        </w:rPr>
        <w:t>, Oluwagbenga Temitope Alonge</w:t>
      </w:r>
      <w:r w:rsidR="00000000">
        <w:rPr>
          <w:rFonts w:ascii="Arial"/>
          <w:b/>
          <w:color w:val="231F20"/>
          <w:position w:val="7"/>
          <w:sz w:val="13"/>
        </w:rPr>
        <w:t>1,2</w:t>
      </w:r>
    </w:p>
    <w:p w14:paraId="461B031B" w14:textId="77777777" w:rsidR="00287399" w:rsidRDefault="00000000">
      <w:pPr>
        <w:spacing w:before="41" w:line="247" w:lineRule="auto"/>
        <w:ind w:left="8036" w:right="115" w:hanging="1"/>
        <w:rPr>
          <w:i/>
          <w:sz w:val="16"/>
        </w:rPr>
      </w:pPr>
      <w:r>
        <w:rPr>
          <w:i/>
          <w:color w:val="231F20"/>
          <w:sz w:val="16"/>
          <w:vertAlign w:val="superscript"/>
        </w:rPr>
        <w:t>1</w:t>
      </w:r>
      <w:r>
        <w:rPr>
          <w:i/>
          <w:color w:val="231F20"/>
          <w:sz w:val="16"/>
        </w:rPr>
        <w:t xml:space="preserve">Department of Orthopedic Surgery and Trauma, University College Hospital, </w:t>
      </w:r>
      <w:r>
        <w:rPr>
          <w:i/>
          <w:color w:val="231F20"/>
          <w:sz w:val="16"/>
          <w:vertAlign w:val="superscript"/>
        </w:rPr>
        <w:t>2</w:t>
      </w:r>
      <w:r>
        <w:rPr>
          <w:i/>
          <w:color w:val="231F20"/>
          <w:sz w:val="16"/>
        </w:rPr>
        <w:t>Department of Orthopedic Surgery and Trauma, College of Medicine, University of Ibadan, Nigeria</w:t>
      </w:r>
    </w:p>
    <w:p w14:paraId="1552FCF3" w14:textId="77777777" w:rsidR="00287399" w:rsidRDefault="00287399">
      <w:pPr>
        <w:pStyle w:val="BodyText"/>
        <w:rPr>
          <w:i/>
        </w:rPr>
      </w:pPr>
    </w:p>
    <w:p w14:paraId="2BBEBD76" w14:textId="77777777" w:rsidR="00287399" w:rsidRDefault="00287399">
      <w:pPr>
        <w:pStyle w:val="BodyText"/>
        <w:rPr>
          <w:i/>
        </w:rPr>
      </w:pPr>
    </w:p>
    <w:p w14:paraId="4F7720C6" w14:textId="77777777" w:rsidR="00287399" w:rsidRDefault="00287399">
      <w:pPr>
        <w:pStyle w:val="BodyText"/>
        <w:rPr>
          <w:i/>
        </w:rPr>
      </w:pPr>
    </w:p>
    <w:p w14:paraId="28311BA8" w14:textId="77777777" w:rsidR="00287399" w:rsidRDefault="00287399">
      <w:pPr>
        <w:pStyle w:val="BodyText"/>
        <w:rPr>
          <w:i/>
        </w:rPr>
      </w:pPr>
    </w:p>
    <w:p w14:paraId="7EFEB9B2" w14:textId="77777777" w:rsidR="00287399" w:rsidRDefault="00287399">
      <w:pPr>
        <w:pStyle w:val="BodyText"/>
        <w:rPr>
          <w:i/>
        </w:rPr>
      </w:pPr>
    </w:p>
    <w:p w14:paraId="0D26CE50" w14:textId="77777777" w:rsidR="00287399" w:rsidRDefault="00287399">
      <w:pPr>
        <w:pStyle w:val="BodyText"/>
        <w:rPr>
          <w:i/>
        </w:rPr>
      </w:pPr>
    </w:p>
    <w:p w14:paraId="24C5953A" w14:textId="77777777" w:rsidR="00287399" w:rsidRDefault="00287399">
      <w:pPr>
        <w:pStyle w:val="BodyText"/>
        <w:rPr>
          <w:i/>
        </w:rPr>
      </w:pPr>
    </w:p>
    <w:p w14:paraId="4AFA9475" w14:textId="77777777" w:rsidR="00287399" w:rsidRDefault="00287399">
      <w:pPr>
        <w:pStyle w:val="BodyText"/>
        <w:rPr>
          <w:i/>
        </w:rPr>
      </w:pPr>
    </w:p>
    <w:p w14:paraId="0A1E23CD" w14:textId="77777777" w:rsidR="00287399" w:rsidRDefault="00287399">
      <w:pPr>
        <w:pStyle w:val="BodyText"/>
        <w:rPr>
          <w:i/>
        </w:rPr>
      </w:pPr>
    </w:p>
    <w:p w14:paraId="4150140A" w14:textId="77777777" w:rsidR="00287399" w:rsidRDefault="00287399">
      <w:pPr>
        <w:pStyle w:val="BodyText"/>
        <w:rPr>
          <w:i/>
        </w:rPr>
      </w:pPr>
    </w:p>
    <w:p w14:paraId="381D8FB0" w14:textId="77777777" w:rsidR="00287399" w:rsidRDefault="00287399">
      <w:pPr>
        <w:pStyle w:val="BodyText"/>
        <w:rPr>
          <w:i/>
        </w:rPr>
      </w:pPr>
    </w:p>
    <w:p w14:paraId="611E146C" w14:textId="77777777" w:rsidR="00287399" w:rsidRDefault="00287399">
      <w:pPr>
        <w:pStyle w:val="BodyText"/>
        <w:rPr>
          <w:i/>
        </w:rPr>
      </w:pPr>
    </w:p>
    <w:p w14:paraId="5A0269FF" w14:textId="77777777" w:rsidR="00287399" w:rsidRDefault="00287399">
      <w:pPr>
        <w:pStyle w:val="BodyText"/>
        <w:spacing w:before="3"/>
        <w:rPr>
          <w:i/>
          <w:sz w:val="27"/>
        </w:rPr>
      </w:pPr>
    </w:p>
    <w:p w14:paraId="29A931A8" w14:textId="77777777" w:rsidR="00287399" w:rsidRDefault="00287399">
      <w:pPr>
        <w:rPr>
          <w:sz w:val="27"/>
        </w:rPr>
        <w:sectPr w:rsidR="00287399">
          <w:headerReference w:type="default" r:id="rId7"/>
          <w:type w:val="continuous"/>
          <w:pgSz w:w="12240" w:h="15840"/>
          <w:pgMar w:top="900" w:right="960" w:bottom="280" w:left="960" w:header="194" w:footer="720" w:gutter="0"/>
          <w:cols w:space="720"/>
        </w:sectPr>
      </w:pPr>
    </w:p>
    <w:p w14:paraId="5AE2C196" w14:textId="77777777" w:rsidR="00287399" w:rsidRDefault="00000000">
      <w:pPr>
        <w:pStyle w:val="Heading1"/>
        <w:ind w:left="113"/>
      </w:pPr>
      <w:r>
        <w:rPr>
          <w:color w:val="2E3092"/>
        </w:rPr>
        <w:t>Introduction</w:t>
      </w:r>
    </w:p>
    <w:p w14:paraId="4829833D" w14:textId="77777777" w:rsidR="00287399" w:rsidRDefault="00000000">
      <w:pPr>
        <w:pStyle w:val="BodyText"/>
        <w:spacing w:before="117" w:line="249" w:lineRule="auto"/>
        <w:ind w:left="113" w:right="45"/>
        <w:jc w:val="both"/>
      </w:pPr>
      <w:r>
        <w:rPr>
          <w:color w:val="231F20"/>
        </w:rPr>
        <w:t>Patients</w:t>
      </w:r>
      <w:r>
        <w:rPr>
          <w:color w:val="231F20"/>
          <w:spacing w:val="-21"/>
        </w:rPr>
        <w:t xml:space="preserve"> </w:t>
      </w:r>
      <w:r>
        <w:rPr>
          <w:color w:val="231F20"/>
        </w:rPr>
        <w:t>classified</w:t>
      </w:r>
      <w:r>
        <w:rPr>
          <w:color w:val="231F20"/>
          <w:spacing w:val="-20"/>
        </w:rPr>
        <w:t xml:space="preserve"> </w:t>
      </w:r>
      <w:r>
        <w:rPr>
          <w:color w:val="231F20"/>
        </w:rPr>
        <w:t>as</w:t>
      </w:r>
      <w:r>
        <w:rPr>
          <w:color w:val="231F20"/>
          <w:spacing w:val="-20"/>
        </w:rPr>
        <w:t xml:space="preserve"> </w:t>
      </w:r>
      <w:r>
        <w:rPr>
          <w:color w:val="231F20"/>
        </w:rPr>
        <w:t>belonging</w:t>
      </w:r>
      <w:r>
        <w:rPr>
          <w:color w:val="231F20"/>
          <w:spacing w:val="-21"/>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spacing w:val="-3"/>
        </w:rPr>
        <w:t xml:space="preserve">geriatric </w:t>
      </w:r>
      <w:r>
        <w:rPr>
          <w:color w:val="231F20"/>
        </w:rPr>
        <w:t xml:space="preserve">age group are older persons aged 65 years and </w:t>
      </w:r>
      <w:r>
        <w:rPr>
          <w:color w:val="231F20"/>
          <w:spacing w:val="-3"/>
        </w:rPr>
        <w:t>over,</w:t>
      </w:r>
      <w:r>
        <w:rPr>
          <w:color w:val="231F20"/>
          <w:spacing w:val="-3"/>
          <w:vertAlign w:val="superscript"/>
        </w:rPr>
        <w:t>[1]</w:t>
      </w:r>
      <w:r>
        <w:rPr>
          <w:color w:val="231F20"/>
          <w:spacing w:val="-3"/>
        </w:rPr>
        <w:t xml:space="preserve"> </w:t>
      </w:r>
      <w:r>
        <w:rPr>
          <w:color w:val="231F20"/>
        </w:rPr>
        <w:t xml:space="preserve">and they accounted for 9% of </w:t>
      </w:r>
      <w:r>
        <w:rPr>
          <w:color w:val="231F20"/>
          <w:spacing w:val="-20"/>
        </w:rPr>
        <w:t xml:space="preserve">the </w:t>
      </w:r>
      <w:r>
        <w:rPr>
          <w:color w:val="231F20"/>
        </w:rPr>
        <w:t xml:space="preserve">world population in 2019. It is estimated </w:t>
      </w:r>
      <w:r>
        <w:rPr>
          <w:color w:val="231F20"/>
          <w:spacing w:val="-4"/>
        </w:rPr>
        <w:t xml:space="preserve">that </w:t>
      </w:r>
      <w:r>
        <w:rPr>
          <w:color w:val="231F20"/>
        </w:rPr>
        <w:t>the</w:t>
      </w:r>
      <w:r>
        <w:rPr>
          <w:color w:val="231F20"/>
          <w:spacing w:val="-7"/>
        </w:rPr>
        <w:t xml:space="preserve"> </w:t>
      </w:r>
      <w:r>
        <w:rPr>
          <w:color w:val="231F20"/>
        </w:rPr>
        <w:t>number</w:t>
      </w:r>
      <w:r>
        <w:rPr>
          <w:color w:val="231F20"/>
          <w:spacing w:val="-6"/>
        </w:rPr>
        <w:t xml:space="preserve"> </w:t>
      </w:r>
      <w:r>
        <w:rPr>
          <w:color w:val="231F20"/>
        </w:rPr>
        <w:t>of</w:t>
      </w:r>
      <w:r>
        <w:rPr>
          <w:color w:val="231F20"/>
          <w:spacing w:val="-6"/>
        </w:rPr>
        <w:t xml:space="preserve"> </w:t>
      </w:r>
      <w:r>
        <w:rPr>
          <w:color w:val="231F20"/>
        </w:rPr>
        <w:t>older</w:t>
      </w:r>
      <w:r>
        <w:rPr>
          <w:color w:val="231F20"/>
          <w:spacing w:val="-6"/>
        </w:rPr>
        <w:t xml:space="preserve"> </w:t>
      </w:r>
      <w:r>
        <w:rPr>
          <w:color w:val="231F20"/>
        </w:rPr>
        <w:t>persons</w:t>
      </w:r>
      <w:r>
        <w:rPr>
          <w:color w:val="231F20"/>
          <w:spacing w:val="-6"/>
        </w:rPr>
        <w:t xml:space="preserve"> </w:t>
      </w:r>
      <w:r>
        <w:rPr>
          <w:color w:val="231F20"/>
        </w:rPr>
        <w:t>will</w:t>
      </w:r>
      <w:r>
        <w:rPr>
          <w:color w:val="231F20"/>
          <w:spacing w:val="-6"/>
        </w:rPr>
        <w:t xml:space="preserve"> </w:t>
      </w:r>
      <w:r>
        <w:rPr>
          <w:color w:val="231F20"/>
        </w:rPr>
        <w:t>exceed</w:t>
      </w:r>
      <w:r>
        <w:rPr>
          <w:color w:val="231F20"/>
          <w:spacing w:val="-6"/>
        </w:rPr>
        <w:t xml:space="preserve"> </w:t>
      </w:r>
      <w:r>
        <w:rPr>
          <w:color w:val="231F20"/>
          <w:spacing w:val="-5"/>
        </w:rPr>
        <w:t xml:space="preserve">16% </w:t>
      </w:r>
      <w:r>
        <w:rPr>
          <w:color w:val="231F20"/>
        </w:rPr>
        <w:t xml:space="preserve">of the world population </w:t>
      </w:r>
      <w:r>
        <w:rPr>
          <w:color w:val="231F20"/>
          <w:spacing w:val="-3"/>
        </w:rPr>
        <w:t xml:space="preserve">by </w:t>
      </w:r>
      <w:r>
        <w:rPr>
          <w:color w:val="231F20"/>
        </w:rPr>
        <w:t xml:space="preserve">the year </w:t>
      </w:r>
      <w:r>
        <w:rPr>
          <w:color w:val="231F20"/>
          <w:spacing w:val="-8"/>
        </w:rPr>
        <w:t>2050.</w:t>
      </w:r>
      <w:r>
        <w:rPr>
          <w:color w:val="231F20"/>
          <w:spacing w:val="-8"/>
          <w:vertAlign w:val="superscript"/>
        </w:rPr>
        <w:t>[2]</w:t>
      </w:r>
      <w:r>
        <w:rPr>
          <w:color w:val="231F20"/>
          <w:spacing w:val="-8"/>
        </w:rPr>
        <w:t xml:space="preserve"> </w:t>
      </w:r>
      <w:r>
        <w:rPr>
          <w:color w:val="231F20"/>
          <w:spacing w:val="2"/>
        </w:rPr>
        <w:t xml:space="preserve">According </w:t>
      </w:r>
      <w:r>
        <w:rPr>
          <w:color w:val="231F20"/>
        </w:rPr>
        <w:t xml:space="preserve">to the </w:t>
      </w:r>
      <w:r>
        <w:rPr>
          <w:color w:val="231F20"/>
          <w:spacing w:val="2"/>
        </w:rPr>
        <w:t xml:space="preserve">2006 census estimate </w:t>
      </w:r>
      <w:r>
        <w:rPr>
          <w:color w:val="231F20"/>
        </w:rPr>
        <w:t>in Nigeria,</w:t>
      </w:r>
      <w:r>
        <w:rPr>
          <w:color w:val="231F20"/>
          <w:spacing w:val="-12"/>
        </w:rPr>
        <w:t xml:space="preserve"> </w:t>
      </w:r>
      <w:r>
        <w:rPr>
          <w:color w:val="231F20"/>
        </w:rPr>
        <w:t>the</w:t>
      </w:r>
      <w:r>
        <w:rPr>
          <w:color w:val="231F20"/>
          <w:spacing w:val="-10"/>
        </w:rPr>
        <w:t xml:space="preserve"> </w:t>
      </w:r>
      <w:r>
        <w:rPr>
          <w:color w:val="231F20"/>
        </w:rPr>
        <w:t>geriatric</w:t>
      </w:r>
      <w:r>
        <w:rPr>
          <w:color w:val="231F20"/>
          <w:spacing w:val="-12"/>
        </w:rPr>
        <w:t xml:space="preserve"> </w:t>
      </w:r>
      <w:r>
        <w:rPr>
          <w:color w:val="231F20"/>
        </w:rPr>
        <w:t>age</w:t>
      </w:r>
      <w:r>
        <w:rPr>
          <w:color w:val="231F20"/>
          <w:spacing w:val="-11"/>
        </w:rPr>
        <w:t xml:space="preserve"> </w:t>
      </w:r>
      <w:r>
        <w:rPr>
          <w:color w:val="231F20"/>
        </w:rPr>
        <w:t>group</w:t>
      </w:r>
      <w:r>
        <w:rPr>
          <w:color w:val="231F20"/>
          <w:spacing w:val="-11"/>
        </w:rPr>
        <w:t xml:space="preserve"> </w:t>
      </w:r>
      <w:r>
        <w:rPr>
          <w:color w:val="231F20"/>
        </w:rPr>
        <w:t>accounted</w:t>
      </w:r>
      <w:r>
        <w:rPr>
          <w:color w:val="231F20"/>
          <w:spacing w:val="-12"/>
        </w:rPr>
        <w:t xml:space="preserve"> </w:t>
      </w:r>
      <w:r>
        <w:rPr>
          <w:color w:val="231F20"/>
          <w:spacing w:val="-4"/>
        </w:rPr>
        <w:t xml:space="preserve">for </w:t>
      </w:r>
      <w:r>
        <w:rPr>
          <w:color w:val="231F20"/>
        </w:rPr>
        <w:t>4% of the total</w:t>
      </w:r>
      <w:r>
        <w:rPr>
          <w:color w:val="231F20"/>
          <w:spacing w:val="3"/>
        </w:rPr>
        <w:t xml:space="preserve"> </w:t>
      </w:r>
      <w:r>
        <w:rPr>
          <w:color w:val="231F20"/>
        </w:rPr>
        <w:t>population.</w:t>
      </w:r>
      <w:r>
        <w:rPr>
          <w:color w:val="231F20"/>
          <w:vertAlign w:val="superscript"/>
        </w:rPr>
        <w:t>[3]</w:t>
      </w:r>
    </w:p>
    <w:p w14:paraId="7B9C9CA3" w14:textId="77777777" w:rsidR="00287399" w:rsidRDefault="00000000">
      <w:pPr>
        <w:pStyle w:val="BodyText"/>
        <w:spacing w:before="127" w:line="249" w:lineRule="auto"/>
        <w:ind w:left="113" w:right="38"/>
        <w:jc w:val="both"/>
      </w:pPr>
      <w:r>
        <w:rPr>
          <w:color w:val="231F20"/>
        </w:rPr>
        <w:t xml:space="preserve">In </w:t>
      </w:r>
      <w:r>
        <w:rPr>
          <w:color w:val="231F20"/>
          <w:spacing w:val="2"/>
        </w:rPr>
        <w:t xml:space="preserve">the </w:t>
      </w:r>
      <w:r>
        <w:rPr>
          <w:color w:val="231F20"/>
          <w:spacing w:val="3"/>
        </w:rPr>
        <w:t xml:space="preserve">USA, injuries </w:t>
      </w:r>
      <w:r>
        <w:rPr>
          <w:color w:val="231F20"/>
        </w:rPr>
        <w:t xml:space="preserve">in </w:t>
      </w:r>
      <w:r>
        <w:rPr>
          <w:color w:val="231F20"/>
          <w:spacing w:val="2"/>
        </w:rPr>
        <w:t xml:space="preserve">the </w:t>
      </w:r>
      <w:r>
        <w:rPr>
          <w:color w:val="231F20"/>
          <w:spacing w:val="3"/>
        </w:rPr>
        <w:t xml:space="preserve">older </w:t>
      </w:r>
      <w:r>
        <w:rPr>
          <w:color w:val="231F20"/>
          <w:spacing w:val="4"/>
        </w:rPr>
        <w:t xml:space="preserve">persons </w:t>
      </w:r>
      <w:r>
        <w:rPr>
          <w:color w:val="231F20"/>
        </w:rPr>
        <w:t>accounted for more than 5.8 million accident and emergency visits</w:t>
      </w:r>
      <w:r>
        <w:rPr>
          <w:color w:val="231F20"/>
          <w:vertAlign w:val="superscript"/>
        </w:rPr>
        <w:t>[4]</w:t>
      </w:r>
      <w:r>
        <w:rPr>
          <w:color w:val="231F20"/>
        </w:rPr>
        <w:t xml:space="preserve"> as well as 14% of </w:t>
      </w:r>
      <w:r>
        <w:rPr>
          <w:color w:val="231F20"/>
          <w:spacing w:val="-18"/>
        </w:rPr>
        <w:t xml:space="preserve">all </w:t>
      </w:r>
      <w:r>
        <w:rPr>
          <w:color w:val="231F20"/>
        </w:rPr>
        <w:t xml:space="preserve">injury-related emergency department </w:t>
      </w:r>
      <w:r>
        <w:rPr>
          <w:color w:val="231F20"/>
          <w:spacing w:val="-6"/>
        </w:rPr>
        <w:t>visits,</w:t>
      </w:r>
      <w:r>
        <w:rPr>
          <w:color w:val="231F20"/>
          <w:spacing w:val="-6"/>
          <w:vertAlign w:val="superscript"/>
        </w:rPr>
        <w:t>[4]</w:t>
      </w:r>
      <w:r>
        <w:rPr>
          <w:color w:val="231F20"/>
          <w:spacing w:val="-6"/>
        </w:rPr>
        <w:t xml:space="preserve"> </w:t>
      </w:r>
      <w:r>
        <w:rPr>
          <w:color w:val="231F20"/>
        </w:rPr>
        <w:t xml:space="preserve">and they are also the second group with the </w:t>
      </w:r>
      <w:r>
        <w:rPr>
          <w:color w:val="231F20"/>
          <w:spacing w:val="-3"/>
        </w:rPr>
        <w:t>highest</w:t>
      </w:r>
      <w:r>
        <w:rPr>
          <w:color w:val="231F20"/>
          <w:spacing w:val="-15"/>
        </w:rPr>
        <w:t xml:space="preserve"> </w:t>
      </w:r>
      <w:r>
        <w:rPr>
          <w:color w:val="231F20"/>
          <w:spacing w:val="-3"/>
        </w:rPr>
        <w:t>risk</w:t>
      </w:r>
      <w:r>
        <w:rPr>
          <w:color w:val="231F20"/>
          <w:spacing w:val="-15"/>
        </w:rPr>
        <w:t xml:space="preserve"> </w:t>
      </w:r>
      <w:r>
        <w:rPr>
          <w:color w:val="231F20"/>
        </w:rPr>
        <w:t>of</w:t>
      </w:r>
      <w:r>
        <w:rPr>
          <w:color w:val="231F20"/>
          <w:spacing w:val="-15"/>
        </w:rPr>
        <w:t xml:space="preserve"> </w:t>
      </w:r>
      <w:r>
        <w:rPr>
          <w:color w:val="231F20"/>
          <w:spacing w:val="-3"/>
        </w:rPr>
        <w:t>traumatic</w:t>
      </w:r>
      <w:r>
        <w:rPr>
          <w:color w:val="231F20"/>
          <w:spacing w:val="-15"/>
        </w:rPr>
        <w:t xml:space="preserve"> </w:t>
      </w:r>
      <w:r>
        <w:rPr>
          <w:color w:val="231F20"/>
          <w:spacing w:val="-3"/>
        </w:rPr>
        <w:t>injuries</w:t>
      </w:r>
      <w:r>
        <w:rPr>
          <w:color w:val="231F20"/>
          <w:spacing w:val="-15"/>
        </w:rPr>
        <w:t xml:space="preserve"> </w:t>
      </w:r>
      <w:r>
        <w:rPr>
          <w:color w:val="231F20"/>
          <w:spacing w:val="-3"/>
        </w:rPr>
        <w:t>aside</w:t>
      </w:r>
      <w:r>
        <w:rPr>
          <w:color w:val="231F20"/>
          <w:spacing w:val="-15"/>
        </w:rPr>
        <w:t xml:space="preserve"> </w:t>
      </w:r>
      <w:r>
        <w:rPr>
          <w:color w:val="231F20"/>
          <w:spacing w:val="-4"/>
        </w:rPr>
        <w:t xml:space="preserve">younger </w:t>
      </w:r>
      <w:r>
        <w:rPr>
          <w:color w:val="231F20"/>
          <w:spacing w:val="3"/>
        </w:rPr>
        <w:t>adults.</w:t>
      </w:r>
      <w:r>
        <w:rPr>
          <w:color w:val="231F20"/>
          <w:spacing w:val="3"/>
          <w:vertAlign w:val="superscript"/>
        </w:rPr>
        <w:t>[5]</w:t>
      </w:r>
      <w:r>
        <w:rPr>
          <w:color w:val="231F20"/>
          <w:spacing w:val="3"/>
        </w:rPr>
        <w:t xml:space="preserve"> </w:t>
      </w:r>
      <w:r>
        <w:rPr>
          <w:color w:val="231F20"/>
        </w:rPr>
        <w:t xml:space="preserve">In a </w:t>
      </w:r>
      <w:r>
        <w:rPr>
          <w:color w:val="231F20"/>
          <w:spacing w:val="4"/>
        </w:rPr>
        <w:t xml:space="preserve">report </w:t>
      </w:r>
      <w:r>
        <w:rPr>
          <w:color w:val="231F20"/>
          <w:spacing w:val="3"/>
        </w:rPr>
        <w:t xml:space="preserve">from Abuja, </w:t>
      </w:r>
      <w:r>
        <w:rPr>
          <w:color w:val="231F20"/>
          <w:spacing w:val="-3"/>
        </w:rPr>
        <w:t xml:space="preserve">Nigeria, </w:t>
      </w:r>
      <w:r>
        <w:rPr>
          <w:color w:val="231F20"/>
        </w:rPr>
        <w:t>elderly patients accounted for 4% of patients treated for trauma-related</w:t>
      </w:r>
      <w:r>
        <w:rPr>
          <w:color w:val="231F20"/>
          <w:spacing w:val="4"/>
        </w:rPr>
        <w:t xml:space="preserve"> </w:t>
      </w:r>
      <w:r>
        <w:rPr>
          <w:color w:val="231F20"/>
        </w:rPr>
        <w:t>injuries.</w:t>
      </w:r>
      <w:r>
        <w:rPr>
          <w:color w:val="231F20"/>
          <w:vertAlign w:val="superscript"/>
        </w:rPr>
        <w:t>[6]</w:t>
      </w:r>
    </w:p>
    <w:p w14:paraId="4232257B" w14:textId="77777777" w:rsidR="00287399" w:rsidRDefault="00287399">
      <w:pPr>
        <w:pStyle w:val="BodyText"/>
      </w:pPr>
    </w:p>
    <w:p w14:paraId="18D4BAB9" w14:textId="1B2FB735" w:rsidR="00287399" w:rsidRDefault="001D2FA2">
      <w:pPr>
        <w:pStyle w:val="BodyText"/>
        <w:spacing w:before="11"/>
        <w:rPr>
          <w:sz w:val="10"/>
        </w:rPr>
      </w:pPr>
      <w:r>
        <w:rPr>
          <w:noProof/>
        </w:rPr>
        <mc:AlternateContent>
          <mc:Choice Requires="wps">
            <w:drawing>
              <wp:anchor distT="0" distB="0" distL="0" distR="0" simplePos="0" relativeHeight="487588864" behindDoc="1" locked="0" layoutInCell="1" allowOverlap="1" wp14:anchorId="75AA5172" wp14:editId="052C9A7F">
                <wp:simplePos x="0" y="0"/>
                <wp:positionH relativeFrom="page">
                  <wp:posOffset>684530</wp:posOffset>
                </wp:positionH>
                <wp:positionV relativeFrom="paragraph">
                  <wp:posOffset>107950</wp:posOffset>
                </wp:positionV>
                <wp:extent cx="2279015"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90955" id="Freeform 4" o:spid="_x0000_s1026" style="position:absolute;margin-left:53.9pt;margin-top:8.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340C1949" w14:textId="77777777" w:rsidR="00287399"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4F32C356" w14:textId="77777777" w:rsidR="00287399" w:rsidRDefault="00287399">
      <w:pPr>
        <w:pStyle w:val="BodyText"/>
        <w:spacing w:before="10"/>
        <w:rPr>
          <w:rFonts w:ascii="Carlito"/>
          <w:sz w:val="18"/>
        </w:rPr>
      </w:pPr>
    </w:p>
    <w:p w14:paraId="697C8E76" w14:textId="77777777" w:rsidR="00287399" w:rsidRDefault="00000000">
      <w:pPr>
        <w:spacing w:before="1"/>
        <w:ind w:left="117"/>
        <w:jc w:val="both"/>
        <w:rPr>
          <w:rFonts w:ascii="Carlito"/>
          <w:sz w:val="14"/>
        </w:rPr>
      </w:pPr>
      <w:r>
        <w:rPr>
          <w:rFonts w:ascii="Carlito"/>
          <w:b/>
          <w:color w:val="231F20"/>
          <w:sz w:val="14"/>
        </w:rPr>
        <w:t xml:space="preserve">For reprints contact: </w:t>
      </w:r>
      <w:hyperlink r:id="rId8">
        <w:r>
          <w:rPr>
            <w:rFonts w:ascii="Carlito"/>
            <w:color w:val="231F20"/>
            <w:sz w:val="14"/>
          </w:rPr>
          <w:t>reprints@medknow.com</w:t>
        </w:r>
      </w:hyperlink>
    </w:p>
    <w:p w14:paraId="6A7224FF" w14:textId="77777777" w:rsidR="00287399" w:rsidRDefault="00000000">
      <w:pPr>
        <w:pStyle w:val="BodyText"/>
        <w:spacing w:before="89" w:line="249" w:lineRule="auto"/>
        <w:ind w:left="113" w:right="38"/>
        <w:jc w:val="both"/>
      </w:pPr>
      <w:r>
        <w:br w:type="column"/>
      </w:r>
      <w:r>
        <w:rPr>
          <w:color w:val="231F20"/>
          <w:spacing w:val="-5"/>
        </w:rPr>
        <w:t>Trauma</w:t>
      </w:r>
      <w:r>
        <w:rPr>
          <w:color w:val="231F20"/>
          <w:spacing w:val="-23"/>
        </w:rPr>
        <w:t xml:space="preserve"> </w:t>
      </w:r>
      <w:r>
        <w:rPr>
          <w:color w:val="231F20"/>
        </w:rPr>
        <w:t>is</w:t>
      </w:r>
      <w:r>
        <w:rPr>
          <w:color w:val="231F20"/>
          <w:spacing w:val="-22"/>
        </w:rPr>
        <w:t xml:space="preserve"> </w:t>
      </w:r>
      <w:r>
        <w:rPr>
          <w:color w:val="231F20"/>
          <w:spacing w:val="-3"/>
        </w:rPr>
        <w:t>the</w:t>
      </w:r>
      <w:r>
        <w:rPr>
          <w:color w:val="231F20"/>
          <w:spacing w:val="-23"/>
        </w:rPr>
        <w:t xml:space="preserve"> </w:t>
      </w:r>
      <w:r>
        <w:rPr>
          <w:color w:val="231F20"/>
          <w:spacing w:val="-3"/>
        </w:rPr>
        <w:t>fifth</w:t>
      </w:r>
      <w:r>
        <w:rPr>
          <w:color w:val="231F20"/>
          <w:spacing w:val="-22"/>
        </w:rPr>
        <w:t xml:space="preserve"> </w:t>
      </w:r>
      <w:r>
        <w:rPr>
          <w:color w:val="231F20"/>
          <w:spacing w:val="-3"/>
        </w:rPr>
        <w:t>most</w:t>
      </w:r>
      <w:r>
        <w:rPr>
          <w:color w:val="231F20"/>
          <w:spacing w:val="-22"/>
        </w:rPr>
        <w:t xml:space="preserve"> </w:t>
      </w:r>
      <w:r>
        <w:rPr>
          <w:color w:val="231F20"/>
          <w:spacing w:val="-4"/>
        </w:rPr>
        <w:t>common</w:t>
      </w:r>
      <w:r>
        <w:rPr>
          <w:color w:val="231F20"/>
          <w:spacing w:val="-23"/>
        </w:rPr>
        <w:t xml:space="preserve"> </w:t>
      </w:r>
      <w:r>
        <w:rPr>
          <w:color w:val="231F20"/>
          <w:spacing w:val="-4"/>
        </w:rPr>
        <w:t>cause</w:t>
      </w:r>
      <w:r>
        <w:rPr>
          <w:color w:val="231F20"/>
          <w:spacing w:val="-22"/>
        </w:rPr>
        <w:t xml:space="preserve"> </w:t>
      </w:r>
      <w:r>
        <w:rPr>
          <w:color w:val="231F20"/>
        </w:rPr>
        <w:t>of</w:t>
      </w:r>
      <w:r>
        <w:rPr>
          <w:color w:val="231F20"/>
          <w:spacing w:val="-23"/>
        </w:rPr>
        <w:t xml:space="preserve"> </w:t>
      </w:r>
      <w:r>
        <w:rPr>
          <w:color w:val="231F20"/>
          <w:spacing w:val="-4"/>
        </w:rPr>
        <w:t xml:space="preserve">death </w:t>
      </w:r>
      <w:r>
        <w:rPr>
          <w:color w:val="231F20"/>
        </w:rPr>
        <w:t xml:space="preserve">in the </w:t>
      </w:r>
      <w:r>
        <w:rPr>
          <w:color w:val="231F20"/>
          <w:spacing w:val="-3"/>
        </w:rPr>
        <w:t>elderly,</w:t>
      </w:r>
      <w:r>
        <w:rPr>
          <w:color w:val="231F20"/>
          <w:spacing w:val="-3"/>
          <w:vertAlign w:val="superscript"/>
        </w:rPr>
        <w:t>[4]</w:t>
      </w:r>
      <w:r>
        <w:rPr>
          <w:color w:val="231F20"/>
          <w:spacing w:val="-3"/>
        </w:rPr>
        <w:t xml:space="preserve"> </w:t>
      </w:r>
      <w:r>
        <w:rPr>
          <w:color w:val="231F20"/>
        </w:rPr>
        <w:t xml:space="preserve">and it is characterized </w:t>
      </w:r>
      <w:r>
        <w:rPr>
          <w:color w:val="231F20"/>
          <w:spacing w:val="-3"/>
        </w:rPr>
        <w:t xml:space="preserve">by </w:t>
      </w:r>
      <w:r>
        <w:rPr>
          <w:color w:val="231F20"/>
          <w:spacing w:val="-21"/>
        </w:rPr>
        <w:t xml:space="preserve">low </w:t>
      </w:r>
      <w:r>
        <w:rPr>
          <w:color w:val="231F20"/>
        </w:rPr>
        <w:t>energy</w:t>
      </w:r>
      <w:r>
        <w:rPr>
          <w:color w:val="231F20"/>
          <w:spacing w:val="-12"/>
        </w:rPr>
        <w:t xml:space="preserve"> </w:t>
      </w:r>
      <w:r>
        <w:rPr>
          <w:color w:val="231F20"/>
        </w:rPr>
        <w:t>falls,</w:t>
      </w:r>
      <w:r>
        <w:rPr>
          <w:color w:val="231F20"/>
          <w:spacing w:val="-11"/>
        </w:rPr>
        <w:t xml:space="preserve"> </w:t>
      </w:r>
      <w:r>
        <w:rPr>
          <w:color w:val="231F20"/>
          <w:spacing w:val="-3"/>
        </w:rPr>
        <w:t>delayed</w:t>
      </w:r>
      <w:r>
        <w:rPr>
          <w:color w:val="231F20"/>
          <w:spacing w:val="-11"/>
        </w:rPr>
        <w:t xml:space="preserve"> </w:t>
      </w:r>
      <w:r>
        <w:rPr>
          <w:color w:val="231F20"/>
        </w:rPr>
        <w:t>diagnosis,</w:t>
      </w:r>
      <w:r>
        <w:rPr>
          <w:color w:val="231F20"/>
          <w:spacing w:val="-11"/>
        </w:rPr>
        <w:t xml:space="preserve"> </w:t>
      </w:r>
      <w:r>
        <w:rPr>
          <w:color w:val="231F20"/>
        </w:rPr>
        <w:t>and</w:t>
      </w:r>
      <w:r>
        <w:rPr>
          <w:color w:val="231F20"/>
          <w:spacing w:val="-12"/>
        </w:rPr>
        <w:t xml:space="preserve"> </w:t>
      </w:r>
      <w:r>
        <w:rPr>
          <w:color w:val="231F20"/>
        </w:rPr>
        <w:t>increased mortality.</w:t>
      </w:r>
      <w:r>
        <w:rPr>
          <w:color w:val="231F20"/>
          <w:vertAlign w:val="superscript"/>
        </w:rPr>
        <w:t>[7]</w:t>
      </w:r>
      <w:r>
        <w:rPr>
          <w:color w:val="231F20"/>
        </w:rPr>
        <w:t xml:space="preserve"> Unfortunately, and </w:t>
      </w:r>
      <w:r>
        <w:rPr>
          <w:color w:val="231F20"/>
          <w:spacing w:val="2"/>
        </w:rPr>
        <w:t xml:space="preserve">despite </w:t>
      </w:r>
      <w:r>
        <w:rPr>
          <w:color w:val="231F20"/>
          <w:spacing w:val="-16"/>
        </w:rPr>
        <w:t xml:space="preserve">the </w:t>
      </w:r>
      <w:r>
        <w:rPr>
          <w:color w:val="231F20"/>
          <w:spacing w:val="-3"/>
        </w:rPr>
        <w:t>relatively</w:t>
      </w:r>
      <w:r>
        <w:rPr>
          <w:color w:val="231F20"/>
          <w:spacing w:val="-16"/>
        </w:rPr>
        <w:t xml:space="preserve"> </w:t>
      </w:r>
      <w:r>
        <w:rPr>
          <w:color w:val="231F20"/>
          <w:spacing w:val="-4"/>
        </w:rPr>
        <w:t>low</w:t>
      </w:r>
      <w:r>
        <w:rPr>
          <w:color w:val="231F20"/>
          <w:spacing w:val="-15"/>
        </w:rPr>
        <w:t xml:space="preserve"> </w:t>
      </w:r>
      <w:r>
        <w:rPr>
          <w:color w:val="231F20"/>
        </w:rPr>
        <w:t>life</w:t>
      </w:r>
      <w:r>
        <w:rPr>
          <w:color w:val="231F20"/>
          <w:spacing w:val="-15"/>
        </w:rPr>
        <w:t xml:space="preserve"> </w:t>
      </w:r>
      <w:r>
        <w:rPr>
          <w:color w:val="231F20"/>
        </w:rPr>
        <w:t>expectancy</w:t>
      </w:r>
      <w:r>
        <w:rPr>
          <w:color w:val="231F20"/>
          <w:spacing w:val="-15"/>
        </w:rPr>
        <w:t xml:space="preserve"> </w:t>
      </w:r>
      <w:r>
        <w:rPr>
          <w:color w:val="231F20"/>
        </w:rPr>
        <w:t>in</w:t>
      </w:r>
      <w:r>
        <w:rPr>
          <w:color w:val="231F20"/>
          <w:spacing w:val="-15"/>
        </w:rPr>
        <w:t xml:space="preserve"> </w:t>
      </w:r>
      <w:r>
        <w:rPr>
          <w:color w:val="231F20"/>
        </w:rPr>
        <w:t>the</w:t>
      </w:r>
      <w:r>
        <w:rPr>
          <w:color w:val="231F20"/>
          <w:spacing w:val="-16"/>
        </w:rPr>
        <w:t xml:space="preserve"> </w:t>
      </w:r>
      <w:r>
        <w:rPr>
          <w:color w:val="231F20"/>
        </w:rPr>
        <w:t>continent, sub-Saharan</w:t>
      </w:r>
      <w:r>
        <w:rPr>
          <w:color w:val="231F20"/>
          <w:spacing w:val="-29"/>
        </w:rPr>
        <w:t xml:space="preserve"> </w:t>
      </w:r>
      <w:r>
        <w:rPr>
          <w:color w:val="231F20"/>
        </w:rPr>
        <w:t>Africa</w:t>
      </w:r>
      <w:r>
        <w:rPr>
          <w:color w:val="231F20"/>
          <w:spacing w:val="-20"/>
        </w:rPr>
        <w:t xml:space="preserve"> </w:t>
      </w:r>
      <w:r>
        <w:rPr>
          <w:color w:val="231F20"/>
        </w:rPr>
        <w:t>bears</w:t>
      </w:r>
      <w:r>
        <w:rPr>
          <w:color w:val="231F20"/>
          <w:spacing w:val="-20"/>
        </w:rPr>
        <w:t xml:space="preserve"> </w:t>
      </w:r>
      <w:r>
        <w:rPr>
          <w:color w:val="231F20"/>
        </w:rPr>
        <w:t>the</w:t>
      </w:r>
      <w:r>
        <w:rPr>
          <w:color w:val="231F20"/>
          <w:spacing w:val="-20"/>
        </w:rPr>
        <w:t xml:space="preserve"> </w:t>
      </w:r>
      <w:r>
        <w:rPr>
          <w:color w:val="231F20"/>
        </w:rPr>
        <w:t>greatest</w:t>
      </w:r>
      <w:r>
        <w:rPr>
          <w:color w:val="231F20"/>
          <w:spacing w:val="-20"/>
        </w:rPr>
        <w:t xml:space="preserve"> </w:t>
      </w:r>
      <w:r>
        <w:rPr>
          <w:color w:val="231F20"/>
        </w:rPr>
        <w:t xml:space="preserve">regional </w:t>
      </w:r>
      <w:r>
        <w:rPr>
          <w:color w:val="231F20"/>
          <w:spacing w:val="2"/>
        </w:rPr>
        <w:t xml:space="preserve">burden </w:t>
      </w:r>
      <w:r>
        <w:rPr>
          <w:color w:val="231F20"/>
        </w:rPr>
        <w:t xml:space="preserve">of </w:t>
      </w:r>
      <w:r>
        <w:rPr>
          <w:color w:val="231F20"/>
          <w:spacing w:val="2"/>
        </w:rPr>
        <w:t xml:space="preserve">trauma </w:t>
      </w:r>
      <w:r>
        <w:rPr>
          <w:color w:val="231F20"/>
        </w:rPr>
        <w:t>mortality.</w:t>
      </w:r>
      <w:r>
        <w:rPr>
          <w:color w:val="231F20"/>
          <w:vertAlign w:val="superscript"/>
        </w:rPr>
        <w:t>[8]</w:t>
      </w:r>
      <w:r>
        <w:rPr>
          <w:color w:val="231F20"/>
        </w:rPr>
        <w:t xml:space="preserve"> In addition, </w:t>
      </w:r>
      <w:r>
        <w:rPr>
          <w:color w:val="231F20"/>
          <w:spacing w:val="-3"/>
        </w:rPr>
        <w:t>trauma</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spacing w:val="-4"/>
        </w:rPr>
        <w:t>elderly</w:t>
      </w:r>
      <w:r>
        <w:rPr>
          <w:color w:val="231F20"/>
          <w:spacing w:val="-17"/>
        </w:rPr>
        <w:t xml:space="preserve"> </w:t>
      </w:r>
      <w:r>
        <w:rPr>
          <w:color w:val="231F20"/>
          <w:spacing w:val="-3"/>
        </w:rPr>
        <w:t>patients</w:t>
      </w:r>
      <w:r>
        <w:rPr>
          <w:color w:val="231F20"/>
          <w:spacing w:val="-18"/>
        </w:rPr>
        <w:t xml:space="preserve"> </w:t>
      </w:r>
      <w:r>
        <w:rPr>
          <w:color w:val="231F20"/>
        </w:rPr>
        <w:t>is</w:t>
      </w:r>
      <w:r>
        <w:rPr>
          <w:color w:val="231F20"/>
          <w:spacing w:val="-18"/>
        </w:rPr>
        <w:t xml:space="preserve"> </w:t>
      </w:r>
      <w:r>
        <w:rPr>
          <w:color w:val="231F20"/>
          <w:spacing w:val="-3"/>
        </w:rPr>
        <w:t>associated</w:t>
      </w:r>
      <w:r>
        <w:rPr>
          <w:color w:val="231F20"/>
          <w:spacing w:val="-17"/>
        </w:rPr>
        <w:t xml:space="preserve"> </w:t>
      </w:r>
      <w:r>
        <w:rPr>
          <w:color w:val="231F20"/>
          <w:spacing w:val="-3"/>
        </w:rPr>
        <w:t xml:space="preserve">with </w:t>
      </w:r>
      <w:r>
        <w:rPr>
          <w:color w:val="231F20"/>
        </w:rPr>
        <w:t>the</w:t>
      </w:r>
      <w:r>
        <w:rPr>
          <w:color w:val="231F20"/>
          <w:spacing w:val="-10"/>
        </w:rPr>
        <w:t xml:space="preserve"> </w:t>
      </w:r>
      <w:r>
        <w:rPr>
          <w:color w:val="231F20"/>
        </w:rPr>
        <w:t>need</w:t>
      </w:r>
      <w:r>
        <w:rPr>
          <w:color w:val="231F20"/>
          <w:spacing w:val="-9"/>
        </w:rPr>
        <w:t xml:space="preserve"> </w:t>
      </w:r>
      <w:r>
        <w:rPr>
          <w:color w:val="231F20"/>
        </w:rPr>
        <w:t>for</w:t>
      </w:r>
      <w:r>
        <w:rPr>
          <w:color w:val="231F20"/>
          <w:spacing w:val="-10"/>
        </w:rPr>
        <w:t xml:space="preserve"> </w:t>
      </w:r>
      <w:r>
        <w:rPr>
          <w:color w:val="231F20"/>
        </w:rPr>
        <w:t>special</w:t>
      </w:r>
      <w:r>
        <w:rPr>
          <w:color w:val="231F20"/>
          <w:spacing w:val="-9"/>
        </w:rPr>
        <w:t xml:space="preserve"> </w:t>
      </w:r>
      <w:r>
        <w:rPr>
          <w:color w:val="231F20"/>
        </w:rPr>
        <w:t>consideration</w:t>
      </w:r>
      <w:r>
        <w:rPr>
          <w:color w:val="231F20"/>
          <w:spacing w:val="-10"/>
        </w:rPr>
        <w:t xml:space="preserve"> </w:t>
      </w:r>
      <w:r>
        <w:rPr>
          <w:color w:val="231F20"/>
        </w:rPr>
        <w:t>due</w:t>
      </w:r>
      <w:r>
        <w:rPr>
          <w:color w:val="231F20"/>
          <w:spacing w:val="-9"/>
        </w:rPr>
        <w:t xml:space="preserve"> </w:t>
      </w:r>
      <w:r>
        <w:rPr>
          <w:color w:val="231F20"/>
        </w:rPr>
        <w:t>to</w:t>
      </w:r>
      <w:r>
        <w:rPr>
          <w:color w:val="231F20"/>
          <w:spacing w:val="-10"/>
        </w:rPr>
        <w:t xml:space="preserve"> </w:t>
      </w:r>
      <w:r>
        <w:rPr>
          <w:color w:val="231F20"/>
        </w:rPr>
        <w:t xml:space="preserve">their altered anatomy as </w:t>
      </w:r>
      <w:r>
        <w:rPr>
          <w:color w:val="231F20"/>
          <w:spacing w:val="-3"/>
        </w:rPr>
        <w:t xml:space="preserve">well </w:t>
      </w:r>
      <w:r>
        <w:rPr>
          <w:color w:val="231F20"/>
        </w:rPr>
        <w:t xml:space="preserve">as due to decreased </w:t>
      </w:r>
      <w:r>
        <w:rPr>
          <w:color w:val="231F20"/>
          <w:spacing w:val="3"/>
        </w:rPr>
        <w:t xml:space="preserve">ability </w:t>
      </w:r>
      <w:r>
        <w:rPr>
          <w:color w:val="231F20"/>
        </w:rPr>
        <w:t xml:space="preserve">to </w:t>
      </w:r>
      <w:r>
        <w:rPr>
          <w:color w:val="231F20"/>
          <w:spacing w:val="3"/>
        </w:rPr>
        <w:t>tolerate stresses.</w:t>
      </w:r>
      <w:r>
        <w:rPr>
          <w:color w:val="231F20"/>
          <w:spacing w:val="3"/>
          <w:vertAlign w:val="superscript"/>
        </w:rPr>
        <w:t>[9]</w:t>
      </w:r>
      <w:r>
        <w:rPr>
          <w:color w:val="231F20"/>
          <w:spacing w:val="3"/>
        </w:rPr>
        <w:t xml:space="preserve"> </w:t>
      </w:r>
      <w:r>
        <w:rPr>
          <w:color w:val="231F20"/>
          <w:spacing w:val="2"/>
        </w:rPr>
        <w:t xml:space="preserve">The </w:t>
      </w:r>
      <w:r>
        <w:rPr>
          <w:color w:val="231F20"/>
          <w:spacing w:val="3"/>
        </w:rPr>
        <w:t xml:space="preserve">types </w:t>
      </w:r>
      <w:r>
        <w:rPr>
          <w:color w:val="231F20"/>
          <w:spacing w:val="-22"/>
        </w:rPr>
        <w:t xml:space="preserve">of </w:t>
      </w:r>
      <w:r>
        <w:rPr>
          <w:color w:val="231F20"/>
        </w:rPr>
        <w:t xml:space="preserve">traumatic injury seen in elderly population include head </w:t>
      </w:r>
      <w:r>
        <w:rPr>
          <w:color w:val="231F20"/>
          <w:spacing w:val="-3"/>
        </w:rPr>
        <w:t xml:space="preserve">injury, </w:t>
      </w:r>
      <w:r>
        <w:rPr>
          <w:color w:val="231F20"/>
        </w:rPr>
        <w:t xml:space="preserve">chest trauma, abdominal </w:t>
      </w:r>
      <w:r>
        <w:rPr>
          <w:color w:val="231F20"/>
          <w:spacing w:val="-3"/>
        </w:rPr>
        <w:t xml:space="preserve">injury, </w:t>
      </w:r>
      <w:r>
        <w:rPr>
          <w:color w:val="231F20"/>
        </w:rPr>
        <w:t xml:space="preserve">spinal and musculoskeletal </w:t>
      </w:r>
      <w:r>
        <w:rPr>
          <w:color w:val="231F20"/>
          <w:spacing w:val="-3"/>
        </w:rPr>
        <w:t>injury,</w:t>
      </w:r>
      <w:r>
        <w:rPr>
          <w:color w:val="231F20"/>
          <w:spacing w:val="-35"/>
        </w:rPr>
        <w:t xml:space="preserve"> </w:t>
      </w:r>
      <w:r>
        <w:rPr>
          <w:color w:val="231F20"/>
        </w:rPr>
        <w:t xml:space="preserve">soft tissue </w:t>
      </w:r>
      <w:r>
        <w:rPr>
          <w:color w:val="231F20"/>
          <w:spacing w:val="-3"/>
        </w:rPr>
        <w:t xml:space="preserve">injury, </w:t>
      </w:r>
      <w:r>
        <w:rPr>
          <w:color w:val="231F20"/>
        </w:rPr>
        <w:t>and</w:t>
      </w:r>
      <w:r>
        <w:rPr>
          <w:color w:val="231F20"/>
          <w:spacing w:val="-1"/>
        </w:rPr>
        <w:t xml:space="preserve"> </w:t>
      </w:r>
      <w:r>
        <w:rPr>
          <w:color w:val="231F20"/>
        </w:rPr>
        <w:t>burns.</w:t>
      </w:r>
      <w:r>
        <w:rPr>
          <w:color w:val="231F20"/>
          <w:vertAlign w:val="superscript"/>
        </w:rPr>
        <w:t>[10]</w:t>
      </w:r>
    </w:p>
    <w:p w14:paraId="38024C90" w14:textId="77777777" w:rsidR="00287399" w:rsidRDefault="00000000">
      <w:pPr>
        <w:pStyle w:val="BodyText"/>
        <w:spacing w:before="133" w:line="249" w:lineRule="auto"/>
        <w:ind w:left="113" w:right="38"/>
        <w:jc w:val="both"/>
      </w:pPr>
      <w:r>
        <w:rPr>
          <w:noProof/>
        </w:rPr>
        <w:drawing>
          <wp:anchor distT="0" distB="0" distL="0" distR="0" simplePos="0" relativeHeight="487438336" behindDoc="1" locked="0" layoutInCell="1" allowOverlap="1" wp14:anchorId="2203701C" wp14:editId="78F0B903">
            <wp:simplePos x="0" y="0"/>
            <wp:positionH relativeFrom="page">
              <wp:posOffset>3200400</wp:posOffset>
            </wp:positionH>
            <wp:positionV relativeFrom="paragraph">
              <wp:posOffset>-2923832</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4"/>
        </w:rPr>
        <w:t xml:space="preserve">The </w:t>
      </w:r>
      <w:r>
        <w:rPr>
          <w:color w:val="231F20"/>
          <w:spacing w:val="5"/>
        </w:rPr>
        <w:t xml:space="preserve">causes </w:t>
      </w:r>
      <w:r>
        <w:rPr>
          <w:color w:val="231F20"/>
          <w:spacing w:val="3"/>
        </w:rPr>
        <w:t xml:space="preserve">of </w:t>
      </w:r>
      <w:r>
        <w:rPr>
          <w:color w:val="231F20"/>
          <w:spacing w:val="5"/>
        </w:rPr>
        <w:t xml:space="preserve">geriatric trauma </w:t>
      </w:r>
      <w:r>
        <w:rPr>
          <w:color w:val="231F20"/>
          <w:spacing w:val="4"/>
        </w:rPr>
        <w:t xml:space="preserve">are </w:t>
      </w:r>
      <w:r>
        <w:rPr>
          <w:color w:val="231F20"/>
          <w:spacing w:val="3"/>
        </w:rPr>
        <w:t xml:space="preserve">falls, pedestrian </w:t>
      </w:r>
      <w:r>
        <w:rPr>
          <w:color w:val="231F20"/>
          <w:spacing w:val="4"/>
        </w:rPr>
        <w:t xml:space="preserve">injury </w:t>
      </w:r>
      <w:r>
        <w:rPr>
          <w:color w:val="231F20"/>
          <w:spacing w:val="3"/>
        </w:rPr>
        <w:t xml:space="preserve">such </w:t>
      </w:r>
      <w:r>
        <w:rPr>
          <w:color w:val="231F20"/>
        </w:rPr>
        <w:t xml:space="preserve">as </w:t>
      </w:r>
      <w:r>
        <w:rPr>
          <w:color w:val="231F20"/>
          <w:spacing w:val="3"/>
        </w:rPr>
        <w:t xml:space="preserve">being </w:t>
      </w:r>
      <w:r>
        <w:rPr>
          <w:color w:val="231F20"/>
          <w:spacing w:val="4"/>
        </w:rPr>
        <w:t xml:space="preserve">struck </w:t>
      </w:r>
      <w:r>
        <w:rPr>
          <w:color w:val="231F20"/>
        </w:rPr>
        <w:t xml:space="preserve">by motor vehicles, motor vehicle crash (MVC), </w:t>
      </w:r>
      <w:r>
        <w:rPr>
          <w:color w:val="231F20"/>
          <w:spacing w:val="3"/>
        </w:rPr>
        <w:t xml:space="preserve">motorbike crash, assault, domestic </w:t>
      </w:r>
      <w:r>
        <w:rPr>
          <w:color w:val="231F20"/>
          <w:spacing w:val="4"/>
        </w:rPr>
        <w:t xml:space="preserve">abuse, burns </w:t>
      </w:r>
      <w:r>
        <w:rPr>
          <w:color w:val="231F20"/>
        </w:rPr>
        <w:t xml:space="preserve">as well as </w:t>
      </w:r>
      <w:r>
        <w:rPr>
          <w:color w:val="231F20"/>
          <w:spacing w:val="3"/>
        </w:rPr>
        <w:t xml:space="preserve">penetrating </w:t>
      </w:r>
      <w:r>
        <w:rPr>
          <w:color w:val="231F20"/>
          <w:spacing w:val="-3"/>
        </w:rPr>
        <w:t>injuries.</w:t>
      </w:r>
      <w:r>
        <w:rPr>
          <w:color w:val="231F20"/>
          <w:spacing w:val="-3"/>
          <w:vertAlign w:val="superscript"/>
        </w:rPr>
        <w:t>[11,12]</w:t>
      </w:r>
      <w:r>
        <w:rPr>
          <w:color w:val="231F20"/>
          <w:spacing w:val="-3"/>
        </w:rPr>
        <w:t xml:space="preserve"> Fall </w:t>
      </w:r>
      <w:r>
        <w:rPr>
          <w:color w:val="231F20"/>
        </w:rPr>
        <w:t xml:space="preserve">is defined as the inadvertent coming </w:t>
      </w:r>
      <w:r>
        <w:rPr>
          <w:color w:val="231F20"/>
          <w:spacing w:val="-6"/>
        </w:rPr>
        <w:t xml:space="preserve">to </w:t>
      </w:r>
      <w:r>
        <w:rPr>
          <w:color w:val="231F20"/>
        </w:rPr>
        <w:t xml:space="preserve">rest on the ground, floor, or other </w:t>
      </w:r>
      <w:r>
        <w:rPr>
          <w:color w:val="231F20"/>
          <w:spacing w:val="-3"/>
        </w:rPr>
        <w:t xml:space="preserve">lower </w:t>
      </w:r>
      <w:r>
        <w:rPr>
          <w:color w:val="231F20"/>
          <w:spacing w:val="-5"/>
        </w:rPr>
        <w:t>level</w:t>
      </w:r>
    </w:p>
    <w:p w14:paraId="4B4008CD" w14:textId="77777777" w:rsidR="00287399" w:rsidRDefault="00287399">
      <w:pPr>
        <w:pStyle w:val="BodyText"/>
      </w:pPr>
    </w:p>
    <w:p w14:paraId="729E8E2A" w14:textId="14E143FE" w:rsidR="00287399" w:rsidRDefault="001D2FA2">
      <w:pPr>
        <w:pStyle w:val="BodyText"/>
        <w:spacing w:before="7"/>
        <w:rPr>
          <w:sz w:val="16"/>
        </w:rPr>
      </w:pPr>
      <w:r>
        <w:rPr>
          <w:noProof/>
        </w:rPr>
        <mc:AlternateContent>
          <mc:Choice Requires="wps">
            <w:drawing>
              <wp:anchor distT="0" distB="0" distL="0" distR="0" simplePos="0" relativeHeight="487589376" behindDoc="1" locked="0" layoutInCell="1" allowOverlap="1" wp14:anchorId="45F695EF" wp14:editId="7354BCF0">
                <wp:simplePos x="0" y="0"/>
                <wp:positionH relativeFrom="page">
                  <wp:posOffset>3191510</wp:posOffset>
                </wp:positionH>
                <wp:positionV relativeFrom="paragraph">
                  <wp:posOffset>147955</wp:posOffset>
                </wp:positionV>
                <wp:extent cx="2272030" cy="506730"/>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52B0A091" w14:textId="77777777" w:rsidR="00287399" w:rsidRDefault="00000000">
                            <w:pPr>
                              <w:spacing w:before="39" w:line="249" w:lineRule="auto"/>
                              <w:ind w:left="72" w:right="62"/>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4"/>
                                <w:sz w:val="15"/>
                              </w:rPr>
                              <w:t xml:space="preserve">cite this </w:t>
                            </w:r>
                            <w:r>
                              <w:rPr>
                                <w:rFonts w:ascii="Arial"/>
                                <w:b/>
                                <w:color w:val="231F20"/>
                                <w:spacing w:val="5"/>
                                <w:sz w:val="15"/>
                              </w:rPr>
                              <w:t xml:space="preserve">article: </w:t>
                            </w:r>
                            <w:r>
                              <w:rPr>
                                <w:rFonts w:ascii="Arial"/>
                                <w:color w:val="231F20"/>
                                <w:spacing w:val="4"/>
                                <w:sz w:val="15"/>
                              </w:rPr>
                              <w:t xml:space="preserve">Ogunrewo </w:t>
                            </w:r>
                            <w:r>
                              <w:rPr>
                                <w:rFonts w:ascii="Arial"/>
                                <w:color w:val="231F20"/>
                                <w:spacing w:val="-6"/>
                                <w:sz w:val="15"/>
                              </w:rPr>
                              <w:t xml:space="preserve">T, </w:t>
                            </w:r>
                            <w:r>
                              <w:rPr>
                                <w:rFonts w:ascii="Arial"/>
                                <w:color w:val="231F20"/>
                                <w:spacing w:val="6"/>
                                <w:sz w:val="15"/>
                              </w:rPr>
                              <w:t xml:space="preserve">Alonge </w:t>
                            </w:r>
                            <w:r>
                              <w:rPr>
                                <w:rFonts w:ascii="Arial"/>
                                <w:color w:val="231F20"/>
                                <w:spacing w:val="-8"/>
                                <w:sz w:val="15"/>
                              </w:rPr>
                              <w:t xml:space="preserve">OT. </w:t>
                            </w:r>
                            <w:r>
                              <w:rPr>
                                <w:rFonts w:ascii="Arial"/>
                                <w:color w:val="231F20"/>
                                <w:sz w:val="15"/>
                              </w:rPr>
                              <w:t>The burden of geriatric trauma at the University College Hospital, Ibadan, Nigeria. J West Afr Coll Surg</w:t>
                            </w:r>
                            <w:r>
                              <w:rPr>
                                <w:rFonts w:ascii="Arial"/>
                                <w:color w:val="231F20"/>
                                <w:spacing w:val="-2"/>
                                <w:sz w:val="15"/>
                              </w:rPr>
                              <w:t xml:space="preserve">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:13-7.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695EF" id="Text Box 3" o:spid="_x0000_s1035" type="#_x0000_t202" style="position:absolute;margin-left:251.3pt;margin-top:11.65pt;width:178.9pt;height:39.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Ep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" fillcolor="#e0def0" strokecolor="#231f20" strokeweight=".3pt">
                <v:textbox inset="0,0,0,0">
                  <w:txbxContent>
                    <w:p w14:paraId="52B0A091" w14:textId="77777777" w:rsidR="00287399" w:rsidRDefault="00000000">
                      <w:pPr>
                        <w:spacing w:before="39" w:line="249" w:lineRule="auto"/>
                        <w:ind w:left="72" w:right="62"/>
                        <w:jc w:val="both"/>
                        <w:rPr>
                          <w:rFonts w:ascii="Arial"/>
                          <w:sz w:val="15"/>
                        </w:rPr>
                      </w:pPr>
                      <w:r>
                        <w:rPr>
                          <w:rFonts w:ascii="Arial"/>
                          <w:b/>
                          <w:color w:val="231F20"/>
                          <w:spacing w:val="3"/>
                          <w:sz w:val="15"/>
                        </w:rPr>
                        <w:t xml:space="preserve">How </w:t>
                      </w:r>
                      <w:r>
                        <w:rPr>
                          <w:rFonts w:ascii="Arial"/>
                          <w:b/>
                          <w:color w:val="231F20"/>
                          <w:sz w:val="15"/>
                        </w:rPr>
                        <w:t xml:space="preserve">to </w:t>
                      </w:r>
                      <w:r>
                        <w:rPr>
                          <w:rFonts w:ascii="Arial"/>
                          <w:b/>
                          <w:color w:val="231F20"/>
                          <w:spacing w:val="4"/>
                          <w:sz w:val="15"/>
                        </w:rPr>
                        <w:t xml:space="preserve">cite this </w:t>
                      </w:r>
                      <w:r>
                        <w:rPr>
                          <w:rFonts w:ascii="Arial"/>
                          <w:b/>
                          <w:color w:val="231F20"/>
                          <w:spacing w:val="5"/>
                          <w:sz w:val="15"/>
                        </w:rPr>
                        <w:t xml:space="preserve">article: </w:t>
                      </w:r>
                      <w:r>
                        <w:rPr>
                          <w:rFonts w:ascii="Arial"/>
                          <w:color w:val="231F20"/>
                          <w:spacing w:val="4"/>
                          <w:sz w:val="15"/>
                        </w:rPr>
                        <w:t xml:space="preserve">Ogunrewo </w:t>
                      </w:r>
                      <w:r>
                        <w:rPr>
                          <w:rFonts w:ascii="Arial"/>
                          <w:color w:val="231F20"/>
                          <w:spacing w:val="-6"/>
                          <w:sz w:val="15"/>
                        </w:rPr>
                        <w:t xml:space="preserve">T, </w:t>
                      </w:r>
                      <w:r>
                        <w:rPr>
                          <w:rFonts w:ascii="Arial"/>
                          <w:color w:val="231F20"/>
                          <w:spacing w:val="6"/>
                          <w:sz w:val="15"/>
                        </w:rPr>
                        <w:t xml:space="preserve">Alonge </w:t>
                      </w:r>
                      <w:r>
                        <w:rPr>
                          <w:rFonts w:ascii="Arial"/>
                          <w:color w:val="231F20"/>
                          <w:spacing w:val="-8"/>
                          <w:sz w:val="15"/>
                        </w:rPr>
                        <w:t xml:space="preserve">OT. </w:t>
                      </w:r>
                      <w:r>
                        <w:rPr>
                          <w:rFonts w:ascii="Arial"/>
                          <w:color w:val="231F20"/>
                          <w:sz w:val="15"/>
                        </w:rPr>
                        <w:t>The burden of geriatric trauma at the University College Hospital, Ibadan, Nigeria. J West Afr Coll Surg</w:t>
                      </w:r>
                      <w:r>
                        <w:rPr>
                          <w:rFonts w:ascii="Arial"/>
                          <w:color w:val="231F20"/>
                          <w:spacing w:val="-2"/>
                          <w:sz w:val="15"/>
                        </w:rPr>
                        <w:t xml:space="preserve">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:13-7.</w:t>
                      </w:r>
                    </w:p>
                  </w:txbxContent>
                </v:textbox>
                <w10:wrap type="topAndBottom" anchorx="page"/>
              </v:shape>
            </w:pict>
          </mc:Fallback>
        </mc:AlternateContent>
      </w:r>
    </w:p>
    <w:p w14:paraId="47C0DE76" w14:textId="77777777" w:rsidR="00287399" w:rsidRDefault="00000000">
      <w:pPr>
        <w:pStyle w:val="BodyText"/>
        <w:rPr>
          <w:sz w:val="18"/>
        </w:rPr>
      </w:pPr>
      <w:r>
        <w:br w:type="column"/>
      </w:r>
    </w:p>
    <w:p w14:paraId="4D2342C9" w14:textId="77777777" w:rsidR="00287399" w:rsidRDefault="00287399">
      <w:pPr>
        <w:pStyle w:val="BodyText"/>
        <w:rPr>
          <w:sz w:val="18"/>
        </w:rPr>
      </w:pPr>
    </w:p>
    <w:p w14:paraId="5CC604C4" w14:textId="77777777" w:rsidR="00287399" w:rsidRDefault="00287399">
      <w:pPr>
        <w:pStyle w:val="BodyText"/>
        <w:rPr>
          <w:sz w:val="18"/>
        </w:rPr>
      </w:pPr>
    </w:p>
    <w:p w14:paraId="33B1B4B0" w14:textId="77777777" w:rsidR="00287399" w:rsidRDefault="00287399">
      <w:pPr>
        <w:pStyle w:val="BodyText"/>
        <w:rPr>
          <w:sz w:val="18"/>
        </w:rPr>
      </w:pPr>
    </w:p>
    <w:p w14:paraId="436D837A" w14:textId="77777777" w:rsidR="00287399" w:rsidRDefault="00287399">
      <w:pPr>
        <w:pStyle w:val="BodyText"/>
        <w:rPr>
          <w:sz w:val="18"/>
        </w:rPr>
      </w:pPr>
    </w:p>
    <w:p w14:paraId="5B59BA5B" w14:textId="77777777" w:rsidR="00287399" w:rsidRDefault="00287399">
      <w:pPr>
        <w:pStyle w:val="BodyText"/>
        <w:rPr>
          <w:sz w:val="18"/>
        </w:rPr>
      </w:pPr>
    </w:p>
    <w:p w14:paraId="1C4F2980" w14:textId="77777777" w:rsidR="00287399" w:rsidRDefault="00287399">
      <w:pPr>
        <w:pStyle w:val="BodyText"/>
        <w:rPr>
          <w:sz w:val="18"/>
        </w:rPr>
      </w:pPr>
    </w:p>
    <w:p w14:paraId="23F7D151" w14:textId="77777777" w:rsidR="00287399" w:rsidRDefault="00287399">
      <w:pPr>
        <w:pStyle w:val="BodyText"/>
        <w:rPr>
          <w:sz w:val="18"/>
        </w:rPr>
      </w:pPr>
    </w:p>
    <w:p w14:paraId="7525E4A4" w14:textId="77777777" w:rsidR="00287399" w:rsidRDefault="00287399">
      <w:pPr>
        <w:pStyle w:val="BodyText"/>
        <w:spacing w:before="2"/>
      </w:pPr>
    </w:p>
    <w:p w14:paraId="49C16E13" w14:textId="77777777" w:rsidR="00287399" w:rsidRDefault="00000000">
      <w:pPr>
        <w:spacing w:before="1" w:line="261" w:lineRule="auto"/>
        <w:ind w:left="113" w:right="185"/>
        <w:rPr>
          <w:sz w:val="16"/>
        </w:rPr>
      </w:pPr>
      <w:r>
        <w:rPr>
          <w:b/>
          <w:color w:val="2E3092"/>
          <w:sz w:val="16"/>
        </w:rPr>
        <w:t xml:space="preserve">Received: </w:t>
      </w:r>
      <w:r>
        <w:rPr>
          <w:color w:val="231F20"/>
          <w:sz w:val="16"/>
        </w:rPr>
        <w:t xml:space="preserve">15-Feb-2022 </w:t>
      </w:r>
      <w:r>
        <w:rPr>
          <w:b/>
          <w:color w:val="2E3092"/>
          <w:sz w:val="16"/>
        </w:rPr>
        <w:t xml:space="preserve">Accepted: </w:t>
      </w:r>
      <w:r>
        <w:rPr>
          <w:color w:val="231F20"/>
          <w:sz w:val="16"/>
        </w:rPr>
        <w:t xml:space="preserve">10-Mar-2022 </w:t>
      </w:r>
      <w:r>
        <w:rPr>
          <w:b/>
          <w:color w:val="2E3092"/>
          <w:sz w:val="16"/>
        </w:rPr>
        <w:t xml:space="preserve">Published: </w:t>
      </w:r>
      <w:r>
        <w:rPr>
          <w:color w:val="231F20"/>
          <w:sz w:val="16"/>
        </w:rPr>
        <w:t>22-Jul-2022</w:t>
      </w:r>
    </w:p>
    <w:p w14:paraId="1CA8AA8B" w14:textId="0F174C23" w:rsidR="00287399" w:rsidRDefault="001D2FA2">
      <w:pPr>
        <w:pStyle w:val="BodyText"/>
        <w:spacing w:before="3"/>
        <w:rPr>
          <w:sz w:val="9"/>
        </w:rPr>
      </w:pPr>
      <w:r>
        <w:rPr>
          <w:noProof/>
        </w:rPr>
        <mc:AlternateContent>
          <mc:Choice Requires="wps">
            <w:drawing>
              <wp:anchor distT="0" distB="0" distL="0" distR="0" simplePos="0" relativeHeight="487589888" behindDoc="1" locked="0" layoutInCell="1" allowOverlap="1" wp14:anchorId="1FE2D6C1" wp14:editId="47F14CAC">
                <wp:simplePos x="0" y="0"/>
                <wp:positionH relativeFrom="page">
                  <wp:posOffset>5712460</wp:posOffset>
                </wp:positionH>
                <wp:positionV relativeFrom="paragraph">
                  <wp:posOffset>97790</wp:posOffset>
                </wp:positionV>
                <wp:extent cx="137541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F61B" id="Freeform 2" o:spid="_x0000_s1026" style="position:absolute;margin-left:449.8pt;margin-top:7.7pt;width:108.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0DA34F98" w14:textId="77777777" w:rsidR="00287399" w:rsidRDefault="00000000">
      <w:pPr>
        <w:spacing w:line="273" w:lineRule="auto"/>
        <w:ind w:left="113" w:right="185"/>
        <w:rPr>
          <w:i/>
          <w:sz w:val="16"/>
        </w:rPr>
      </w:pPr>
      <w:r>
        <w:rPr>
          <w:b/>
          <w:i/>
          <w:color w:val="231F20"/>
          <w:sz w:val="16"/>
        </w:rPr>
        <w:t xml:space="preserve">Address for correspondence: </w:t>
      </w:r>
      <w:r>
        <w:rPr>
          <w:i/>
          <w:color w:val="231F20"/>
          <w:sz w:val="16"/>
        </w:rPr>
        <w:t>Dr. Tolulope Ogunrewo, Department of Orthopedic Surgery and Trauma, University College Hospital, Ibadan, Nigeria.</w:t>
      </w:r>
    </w:p>
    <w:p w14:paraId="4D313D6E" w14:textId="77777777" w:rsidR="00287399" w:rsidRDefault="00000000">
      <w:pPr>
        <w:spacing w:before="1"/>
        <w:ind w:left="113"/>
        <w:rPr>
          <w:i/>
          <w:sz w:val="16"/>
        </w:rPr>
      </w:pPr>
      <w:r>
        <w:rPr>
          <w:i/>
          <w:color w:val="231F20"/>
          <w:sz w:val="16"/>
        </w:rPr>
        <w:t xml:space="preserve">Email: </w:t>
      </w:r>
      <w:hyperlink r:id="rId10">
        <w:r>
          <w:rPr>
            <w:i/>
            <w:color w:val="231F20"/>
            <w:sz w:val="16"/>
          </w:rPr>
          <w:t>ogunrew</w:t>
        </w:r>
      </w:hyperlink>
      <w:hyperlink r:id="rId11">
        <w:r>
          <w:rPr>
            <w:i/>
            <w:color w:val="231F20"/>
            <w:sz w:val="16"/>
          </w:rPr>
          <w:t>otolu@gmail.com</w:t>
        </w:r>
      </w:hyperlink>
    </w:p>
    <w:p w14:paraId="750E7C2D" w14:textId="77777777" w:rsidR="00287399" w:rsidRDefault="00287399">
      <w:pPr>
        <w:pStyle w:val="BodyText"/>
        <w:spacing w:before="6" w:after="1"/>
        <w:rPr>
          <w:i/>
          <w:sz w:val="18"/>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87399" w14:paraId="7A25FABB" w14:textId="77777777">
        <w:trPr>
          <w:trHeight w:val="275"/>
        </w:trPr>
        <w:tc>
          <w:tcPr>
            <w:tcW w:w="2160" w:type="dxa"/>
            <w:shd w:val="clear" w:color="auto" w:fill="2E3092"/>
          </w:tcPr>
          <w:p w14:paraId="47BEB4AC" w14:textId="77777777" w:rsidR="00287399" w:rsidRDefault="00000000">
            <w:pPr>
              <w:pStyle w:val="TableParagraph"/>
              <w:spacing w:before="64"/>
              <w:ind w:right="237"/>
              <w:jc w:val="right"/>
              <w:rPr>
                <w:b/>
                <w:sz w:val="14"/>
              </w:rPr>
            </w:pPr>
            <w:r>
              <w:rPr>
                <w:b/>
                <w:color w:val="FFFFFF"/>
                <w:sz w:val="14"/>
              </w:rPr>
              <w:t>Access this article online</w:t>
            </w:r>
          </w:p>
        </w:tc>
      </w:tr>
      <w:tr w:rsidR="00287399" w14:paraId="3A92CF02" w14:textId="77777777">
        <w:trPr>
          <w:trHeight w:val="360"/>
        </w:trPr>
        <w:tc>
          <w:tcPr>
            <w:tcW w:w="2160" w:type="dxa"/>
          </w:tcPr>
          <w:p w14:paraId="1E10C661" w14:textId="77777777" w:rsidR="00287399" w:rsidRDefault="00000000">
            <w:pPr>
              <w:pStyle w:val="TableParagraph"/>
              <w:spacing w:before="24"/>
              <w:ind w:left="61"/>
              <w:rPr>
                <w:b/>
                <w:sz w:val="14"/>
              </w:rPr>
            </w:pPr>
            <w:r>
              <w:rPr>
                <w:b/>
                <w:color w:val="231F20"/>
                <w:sz w:val="14"/>
              </w:rPr>
              <w:t>Website:</w:t>
            </w:r>
          </w:p>
          <w:p w14:paraId="04974731" w14:textId="77777777" w:rsidR="00287399" w:rsidRDefault="00000000">
            <w:pPr>
              <w:pStyle w:val="TableParagraph"/>
              <w:spacing w:line="146" w:lineRule="exact"/>
              <w:ind w:left="61"/>
              <w:rPr>
                <w:sz w:val="14"/>
              </w:rPr>
            </w:pPr>
            <w:hyperlink r:id="rId12">
              <w:r>
                <w:rPr>
                  <w:color w:val="231F20"/>
                  <w:sz w:val="14"/>
                </w:rPr>
                <w:t>www.jwacs-jcoac.org</w:t>
              </w:r>
            </w:hyperlink>
          </w:p>
        </w:tc>
      </w:tr>
      <w:tr w:rsidR="00287399" w14:paraId="349C163A" w14:textId="77777777">
        <w:trPr>
          <w:trHeight w:val="270"/>
        </w:trPr>
        <w:tc>
          <w:tcPr>
            <w:tcW w:w="2160" w:type="dxa"/>
          </w:tcPr>
          <w:p w14:paraId="2D1C6003" w14:textId="77777777" w:rsidR="00287399"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10.4103/jwas.jwas_42_22</w:t>
            </w:r>
          </w:p>
        </w:tc>
      </w:tr>
      <w:tr w:rsidR="00287399" w14:paraId="7649D632" w14:textId="77777777">
        <w:trPr>
          <w:trHeight w:val="1464"/>
        </w:trPr>
        <w:tc>
          <w:tcPr>
            <w:tcW w:w="2160" w:type="dxa"/>
          </w:tcPr>
          <w:p w14:paraId="630D7F51" w14:textId="77777777" w:rsidR="00287399" w:rsidRDefault="00000000">
            <w:pPr>
              <w:pStyle w:val="TableParagraph"/>
              <w:spacing w:before="28"/>
              <w:ind w:left="312"/>
              <w:rPr>
                <w:b/>
                <w:sz w:val="14"/>
              </w:rPr>
            </w:pPr>
            <w:r>
              <w:rPr>
                <w:b/>
                <w:color w:val="231F20"/>
                <w:sz w:val="14"/>
              </w:rPr>
              <w:t>Quick Response Code:</w:t>
            </w:r>
          </w:p>
          <w:p w14:paraId="17DA34DF" w14:textId="77777777" w:rsidR="00287399" w:rsidRDefault="00287399">
            <w:pPr>
              <w:pStyle w:val="TableParagraph"/>
              <w:rPr>
                <w:rFonts w:ascii="Times New Roman"/>
                <w:i/>
                <w:sz w:val="7"/>
              </w:rPr>
            </w:pPr>
          </w:p>
          <w:p w14:paraId="292B1ED0" w14:textId="77777777" w:rsidR="00287399" w:rsidRDefault="00000000">
            <w:pPr>
              <w:pStyle w:val="TableParagraph"/>
              <w:spacing w:before="0"/>
              <w:ind w:left="542"/>
              <w:rPr>
                <w:rFonts w:ascii="Times New Roman"/>
                <w:sz w:val="20"/>
              </w:rPr>
            </w:pPr>
            <w:r>
              <w:rPr>
                <w:rFonts w:ascii="Times New Roman"/>
                <w:noProof/>
                <w:sz w:val="20"/>
              </w:rPr>
              <w:drawing>
                <wp:inline distT="0" distB="0" distL="0" distR="0" wp14:anchorId="5C55774A" wp14:editId="55CE2F2B">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82756" cy="682751"/>
                          </a:xfrm>
                          <a:prstGeom prst="rect">
                            <a:avLst/>
                          </a:prstGeom>
                        </pic:spPr>
                      </pic:pic>
                    </a:graphicData>
                  </a:graphic>
                </wp:inline>
              </w:drawing>
            </w:r>
          </w:p>
        </w:tc>
      </w:tr>
    </w:tbl>
    <w:p w14:paraId="09AB24B1" w14:textId="77777777" w:rsidR="00287399" w:rsidRDefault="00287399">
      <w:pPr>
        <w:rPr>
          <w:sz w:val="20"/>
        </w:rPr>
        <w:sectPr w:rsidR="00287399">
          <w:type w:val="continuous"/>
          <w:pgSz w:w="12240" w:h="15840"/>
          <w:pgMar w:top="900" w:right="960" w:bottom="280" w:left="960" w:header="720" w:footer="720" w:gutter="0"/>
          <w:cols w:num="3" w:space="720" w:equalWidth="0">
            <w:col w:w="3748" w:space="198"/>
            <w:col w:w="3745" w:space="231"/>
            <w:col w:w="2398"/>
          </w:cols>
        </w:sectPr>
      </w:pPr>
    </w:p>
    <w:p w14:paraId="05AB5CC4" w14:textId="77777777" w:rsidR="00287399" w:rsidRDefault="00287399">
      <w:pPr>
        <w:pStyle w:val="BodyText"/>
        <w:spacing w:before="7"/>
        <w:rPr>
          <w:i/>
          <w:sz w:val="12"/>
        </w:rPr>
      </w:pPr>
    </w:p>
    <w:p w14:paraId="1A12831A" w14:textId="77777777" w:rsidR="00287399"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13</w:t>
      </w:r>
    </w:p>
    <w:p w14:paraId="533C4340" w14:textId="77777777" w:rsidR="00287399" w:rsidRDefault="00287399">
      <w:pPr>
        <w:rPr>
          <w:rFonts w:ascii="BPG Sans Modern GPL&amp;GNU" w:hAnsi="BPG Sans Modern GPL&amp;GNU"/>
          <w:sz w:val="16"/>
        </w:rPr>
        <w:sectPr w:rsidR="00287399">
          <w:type w:val="continuous"/>
          <w:pgSz w:w="12240" w:h="15840"/>
          <w:pgMar w:top="900" w:right="960" w:bottom="280" w:left="960" w:header="720" w:footer="720" w:gutter="0"/>
          <w:cols w:space="720"/>
        </w:sectPr>
      </w:pPr>
    </w:p>
    <w:p w14:paraId="49ECE10A" w14:textId="77777777" w:rsidR="00287399" w:rsidRDefault="00287399">
      <w:pPr>
        <w:pStyle w:val="BodyText"/>
        <w:spacing w:before="2"/>
        <w:rPr>
          <w:rFonts w:ascii="BPG Sans Modern GPL&amp;GNU"/>
          <w:sz w:val="14"/>
        </w:rPr>
      </w:pPr>
    </w:p>
    <w:p w14:paraId="1F8220F7" w14:textId="77777777" w:rsidR="00287399" w:rsidRDefault="00287399">
      <w:pPr>
        <w:rPr>
          <w:rFonts w:ascii="BPG Sans Modern GPL&amp;GNU"/>
          <w:sz w:val="14"/>
        </w:rPr>
        <w:sectPr w:rsidR="00287399">
          <w:headerReference w:type="default" r:id="rId14"/>
          <w:pgSz w:w="12240" w:h="15840"/>
          <w:pgMar w:top="900" w:right="960" w:bottom="280" w:left="960" w:header="215" w:footer="0" w:gutter="0"/>
          <w:cols w:space="720"/>
        </w:sectPr>
      </w:pPr>
    </w:p>
    <w:p w14:paraId="5E375F86" w14:textId="77777777" w:rsidR="00287399" w:rsidRDefault="00000000">
      <w:pPr>
        <w:pStyle w:val="BodyText"/>
        <w:spacing w:before="90" w:line="254" w:lineRule="auto"/>
        <w:ind w:left="118" w:right="39"/>
        <w:jc w:val="both"/>
      </w:pPr>
      <w:r>
        <w:rPr>
          <w:color w:val="231F20"/>
        </w:rPr>
        <w:t>(which excludes intentional change in position to rest in a furniture).</w:t>
      </w:r>
      <w:r>
        <w:rPr>
          <w:color w:val="231F20"/>
          <w:vertAlign w:val="superscript"/>
        </w:rPr>
        <w:t>[13,14]</w:t>
      </w:r>
      <w:r>
        <w:rPr>
          <w:color w:val="231F20"/>
        </w:rPr>
        <w:t xml:space="preserve"> It is the most common mechanism of </w:t>
      </w:r>
      <w:r>
        <w:rPr>
          <w:color w:val="231F20"/>
          <w:spacing w:val="-20"/>
        </w:rPr>
        <w:t xml:space="preserve">injury    </w:t>
      </w:r>
      <w:r>
        <w:rPr>
          <w:color w:val="231F20"/>
        </w:rPr>
        <w:t>in the geriatric age group,</w:t>
      </w:r>
      <w:r>
        <w:rPr>
          <w:color w:val="231F20"/>
          <w:vertAlign w:val="superscript"/>
        </w:rPr>
        <w:t>[9,15,16]</w:t>
      </w:r>
      <w:r>
        <w:rPr>
          <w:color w:val="231F20"/>
        </w:rPr>
        <w:t xml:space="preserve"> and fatality rate </w:t>
      </w:r>
      <w:r>
        <w:rPr>
          <w:color w:val="231F20"/>
          <w:spacing w:val="-14"/>
        </w:rPr>
        <w:t xml:space="preserve">following </w:t>
      </w:r>
      <w:r>
        <w:rPr>
          <w:color w:val="231F20"/>
        </w:rPr>
        <w:t>geriatric falls is about 45.3% in males whereas it is about 59.5% in the female gender.</w:t>
      </w:r>
      <w:r>
        <w:rPr>
          <w:color w:val="231F20"/>
          <w:vertAlign w:val="superscript"/>
        </w:rPr>
        <w:t>[9]</w:t>
      </w:r>
      <w:r>
        <w:rPr>
          <w:color w:val="231F20"/>
        </w:rPr>
        <w:t xml:space="preserve"> MVC was observed in </w:t>
      </w:r>
      <w:r>
        <w:rPr>
          <w:color w:val="231F20"/>
          <w:spacing w:val="-9"/>
        </w:rPr>
        <w:t xml:space="preserve">Abuja, </w:t>
      </w:r>
      <w:r>
        <w:rPr>
          <w:color w:val="231F20"/>
        </w:rPr>
        <w:t xml:space="preserve">Nigeria to be the commonest reason for trauma center visit </w:t>
      </w:r>
      <w:r>
        <w:rPr>
          <w:color w:val="231F20"/>
          <w:spacing w:val="-3"/>
        </w:rPr>
        <w:t xml:space="preserve">by </w:t>
      </w:r>
      <w:r>
        <w:rPr>
          <w:color w:val="231F20"/>
        </w:rPr>
        <w:t>the elderly population accounting for 48.4%. Some of the reasons for increase in elderly pedestrian vehicular injuries are decreased mobility, decreased cognitive ability to make decisions about safe road crossing, decreased sensory input, and decreased walking speed across the</w:t>
      </w:r>
      <w:r>
        <w:rPr>
          <w:color w:val="231F20"/>
          <w:spacing w:val="9"/>
        </w:rPr>
        <w:t xml:space="preserve"> </w:t>
      </w:r>
      <w:r>
        <w:rPr>
          <w:color w:val="231F20"/>
        </w:rPr>
        <w:t>ground.</w:t>
      </w:r>
      <w:r>
        <w:rPr>
          <w:color w:val="231F20"/>
          <w:vertAlign w:val="superscript"/>
        </w:rPr>
        <w:t>[17]</w:t>
      </w:r>
    </w:p>
    <w:p w14:paraId="0D586F93" w14:textId="77777777" w:rsidR="00287399" w:rsidRDefault="00000000">
      <w:pPr>
        <w:pStyle w:val="BodyText"/>
        <w:spacing w:before="126" w:line="254" w:lineRule="auto"/>
        <w:ind w:left="118" w:right="38"/>
        <w:jc w:val="both"/>
      </w:pPr>
      <w:r>
        <w:rPr>
          <w:color w:val="231F20"/>
        </w:rPr>
        <w:t>Risk</w:t>
      </w:r>
      <w:r>
        <w:rPr>
          <w:color w:val="231F20"/>
          <w:spacing w:val="-8"/>
        </w:rPr>
        <w:t xml:space="preserve"> </w:t>
      </w:r>
      <w:r>
        <w:rPr>
          <w:color w:val="231F20"/>
        </w:rPr>
        <w:t>factors</w:t>
      </w:r>
      <w:r>
        <w:rPr>
          <w:color w:val="231F20"/>
          <w:spacing w:val="-8"/>
        </w:rPr>
        <w:t xml:space="preserve"> </w:t>
      </w:r>
      <w:r>
        <w:rPr>
          <w:color w:val="231F20"/>
        </w:rPr>
        <w:t>for</w:t>
      </w:r>
      <w:r>
        <w:rPr>
          <w:color w:val="231F20"/>
          <w:spacing w:val="-7"/>
        </w:rPr>
        <w:t xml:space="preserve"> </w:t>
      </w:r>
      <w:r>
        <w:rPr>
          <w:color w:val="231F20"/>
        </w:rPr>
        <w:t>traumatic</w:t>
      </w:r>
      <w:r>
        <w:rPr>
          <w:color w:val="231F20"/>
          <w:spacing w:val="-7"/>
        </w:rPr>
        <w:t xml:space="preserve"> </w:t>
      </w:r>
      <w:r>
        <w:rPr>
          <w:color w:val="231F20"/>
        </w:rPr>
        <w:t>injury</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elderly</w:t>
      </w:r>
      <w:r>
        <w:rPr>
          <w:color w:val="231F20"/>
          <w:spacing w:val="-7"/>
        </w:rPr>
        <w:t xml:space="preserve"> </w:t>
      </w:r>
      <w:r>
        <w:rPr>
          <w:color w:val="231F20"/>
        </w:rPr>
        <w:t>patient</w:t>
      </w:r>
      <w:r>
        <w:rPr>
          <w:color w:val="231F20"/>
          <w:spacing w:val="-7"/>
        </w:rPr>
        <w:t xml:space="preserve"> </w:t>
      </w:r>
      <w:r>
        <w:rPr>
          <w:color w:val="231F20"/>
        </w:rPr>
        <w:t xml:space="preserve">include </w:t>
      </w:r>
      <w:r>
        <w:rPr>
          <w:color w:val="231F20"/>
          <w:spacing w:val="4"/>
        </w:rPr>
        <w:t xml:space="preserve">age, </w:t>
      </w:r>
      <w:r>
        <w:rPr>
          <w:color w:val="231F20"/>
          <w:spacing w:val="5"/>
        </w:rPr>
        <w:t xml:space="preserve">restricted </w:t>
      </w:r>
      <w:r>
        <w:rPr>
          <w:color w:val="231F20"/>
          <w:spacing w:val="3"/>
        </w:rPr>
        <w:t xml:space="preserve">mobility, </w:t>
      </w:r>
      <w:r>
        <w:rPr>
          <w:color w:val="231F20"/>
          <w:spacing w:val="4"/>
        </w:rPr>
        <w:t xml:space="preserve">more </w:t>
      </w:r>
      <w:r>
        <w:rPr>
          <w:color w:val="231F20"/>
          <w:spacing w:val="5"/>
        </w:rPr>
        <w:t xml:space="preserve">frequent </w:t>
      </w:r>
      <w:r>
        <w:rPr>
          <w:color w:val="231F20"/>
          <w:spacing w:val="4"/>
        </w:rPr>
        <w:t xml:space="preserve">use </w:t>
      </w:r>
      <w:r>
        <w:rPr>
          <w:color w:val="231F20"/>
          <w:spacing w:val="3"/>
        </w:rPr>
        <w:t xml:space="preserve">of </w:t>
      </w:r>
      <w:r>
        <w:rPr>
          <w:color w:val="231F20"/>
          <w:spacing w:val="6"/>
        </w:rPr>
        <w:t xml:space="preserve">multiple </w:t>
      </w:r>
      <w:r>
        <w:rPr>
          <w:color w:val="231F20"/>
        </w:rPr>
        <w:t xml:space="preserve">medications, disturbance of gait, altered plantar reflex, poor </w:t>
      </w:r>
      <w:r>
        <w:rPr>
          <w:color w:val="231F20"/>
          <w:spacing w:val="4"/>
        </w:rPr>
        <w:t xml:space="preserve">vision, presence </w:t>
      </w:r>
      <w:r>
        <w:rPr>
          <w:color w:val="231F20"/>
          <w:spacing w:val="2"/>
        </w:rPr>
        <w:t xml:space="preserve">of </w:t>
      </w:r>
      <w:r>
        <w:rPr>
          <w:color w:val="231F20"/>
          <w:spacing w:val="4"/>
        </w:rPr>
        <w:t xml:space="preserve">anxiety </w:t>
      </w:r>
      <w:r>
        <w:rPr>
          <w:color w:val="231F20"/>
          <w:spacing w:val="2"/>
        </w:rPr>
        <w:t xml:space="preserve">or </w:t>
      </w:r>
      <w:r>
        <w:rPr>
          <w:color w:val="231F20"/>
          <w:spacing w:val="4"/>
        </w:rPr>
        <w:t xml:space="preserve">depression, </w:t>
      </w:r>
      <w:r>
        <w:rPr>
          <w:color w:val="231F20"/>
          <w:spacing w:val="3"/>
        </w:rPr>
        <w:t xml:space="preserve">and impaired </w:t>
      </w:r>
      <w:r>
        <w:rPr>
          <w:color w:val="231F20"/>
          <w:spacing w:val="-3"/>
        </w:rPr>
        <w:t xml:space="preserve">cardiovascular </w:t>
      </w:r>
      <w:r>
        <w:rPr>
          <w:color w:val="231F20"/>
        </w:rPr>
        <w:t xml:space="preserve">response to traumatic </w:t>
      </w:r>
      <w:r>
        <w:rPr>
          <w:color w:val="231F20"/>
          <w:spacing w:val="-3"/>
        </w:rPr>
        <w:t>events.</w:t>
      </w:r>
      <w:r>
        <w:rPr>
          <w:color w:val="231F20"/>
          <w:spacing w:val="-3"/>
          <w:vertAlign w:val="superscript"/>
        </w:rPr>
        <w:t>[18-20]</w:t>
      </w:r>
      <w:r>
        <w:rPr>
          <w:color w:val="231F20"/>
          <w:spacing w:val="-37"/>
        </w:rPr>
        <w:t xml:space="preserve"> </w:t>
      </w:r>
      <w:r>
        <w:rPr>
          <w:color w:val="231F20"/>
          <w:spacing w:val="-4"/>
        </w:rPr>
        <w:t xml:space="preserve">Poor </w:t>
      </w:r>
      <w:r>
        <w:rPr>
          <w:color w:val="231F20"/>
          <w:spacing w:val="-15"/>
        </w:rPr>
        <w:t xml:space="preserve">outcome </w:t>
      </w:r>
      <w:r>
        <w:rPr>
          <w:color w:val="231F20"/>
        </w:rPr>
        <w:t>measure</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management</w:t>
      </w:r>
      <w:r>
        <w:rPr>
          <w:color w:val="231F20"/>
          <w:spacing w:val="-9"/>
        </w:rPr>
        <w:t xml:space="preserve"> </w:t>
      </w:r>
      <w:r>
        <w:rPr>
          <w:color w:val="231F20"/>
        </w:rPr>
        <w:t>of</w:t>
      </w:r>
      <w:r>
        <w:rPr>
          <w:color w:val="231F20"/>
          <w:spacing w:val="-8"/>
        </w:rPr>
        <w:t xml:space="preserve"> </w:t>
      </w:r>
      <w:r>
        <w:rPr>
          <w:color w:val="231F20"/>
        </w:rPr>
        <w:t>trauma</w:t>
      </w:r>
      <w:r>
        <w:rPr>
          <w:color w:val="231F20"/>
          <w:spacing w:val="-9"/>
        </w:rPr>
        <w:t xml:space="preserve"> </w:t>
      </w:r>
      <w:r>
        <w:rPr>
          <w:color w:val="231F20"/>
        </w:rPr>
        <w:t>in</w:t>
      </w:r>
      <w:r>
        <w:rPr>
          <w:color w:val="231F20"/>
          <w:spacing w:val="-8"/>
        </w:rPr>
        <w:t xml:space="preserve"> </w:t>
      </w:r>
      <w:r>
        <w:rPr>
          <w:color w:val="231F20"/>
        </w:rPr>
        <w:t>this</w:t>
      </w:r>
      <w:r>
        <w:rPr>
          <w:color w:val="231F20"/>
          <w:spacing w:val="-9"/>
        </w:rPr>
        <w:t xml:space="preserve"> </w:t>
      </w:r>
      <w:r>
        <w:rPr>
          <w:color w:val="231F20"/>
        </w:rPr>
        <w:t>special</w:t>
      </w:r>
      <w:r>
        <w:rPr>
          <w:color w:val="231F20"/>
          <w:spacing w:val="-8"/>
        </w:rPr>
        <w:t xml:space="preserve"> </w:t>
      </w:r>
      <w:r>
        <w:rPr>
          <w:color w:val="231F20"/>
        </w:rPr>
        <w:t>group</w:t>
      </w:r>
      <w:r>
        <w:rPr>
          <w:color w:val="231F20"/>
          <w:spacing w:val="-9"/>
        </w:rPr>
        <w:t xml:space="preserve"> </w:t>
      </w:r>
      <w:r>
        <w:rPr>
          <w:color w:val="231F20"/>
        </w:rPr>
        <w:t>of patients</w:t>
      </w:r>
      <w:r>
        <w:rPr>
          <w:color w:val="231F20"/>
          <w:spacing w:val="-9"/>
        </w:rPr>
        <w:t xml:space="preserve"> </w:t>
      </w:r>
      <w:r>
        <w:rPr>
          <w:color w:val="231F20"/>
        </w:rPr>
        <w:t>is</w:t>
      </w:r>
      <w:r>
        <w:rPr>
          <w:color w:val="231F20"/>
          <w:spacing w:val="-8"/>
        </w:rPr>
        <w:t xml:space="preserve"> </w:t>
      </w:r>
      <w:r>
        <w:rPr>
          <w:color w:val="231F20"/>
        </w:rPr>
        <w:t>attributed</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presence</w:t>
      </w:r>
      <w:r>
        <w:rPr>
          <w:color w:val="231F20"/>
          <w:spacing w:val="-8"/>
        </w:rPr>
        <w:t xml:space="preserve"> </w:t>
      </w:r>
      <w:r>
        <w:rPr>
          <w:color w:val="231F20"/>
        </w:rPr>
        <w:t>of</w:t>
      </w:r>
      <w:r>
        <w:rPr>
          <w:color w:val="231F20"/>
          <w:spacing w:val="-8"/>
        </w:rPr>
        <w:t xml:space="preserve"> </w:t>
      </w:r>
      <w:r>
        <w:rPr>
          <w:color w:val="231F20"/>
        </w:rPr>
        <w:t>co-morbidities,</w:t>
      </w:r>
      <w:r>
        <w:rPr>
          <w:color w:val="231F20"/>
          <w:spacing w:val="-8"/>
        </w:rPr>
        <w:t xml:space="preserve"> </w:t>
      </w:r>
      <w:r>
        <w:rPr>
          <w:color w:val="231F20"/>
          <w:spacing w:val="-3"/>
        </w:rPr>
        <w:t xml:space="preserve">frailty, </w:t>
      </w:r>
      <w:r>
        <w:rPr>
          <w:color w:val="231F20"/>
        </w:rPr>
        <w:t>reduced physiological reserves, and the effect of multiple prescribed medications also known as</w:t>
      </w:r>
      <w:r>
        <w:rPr>
          <w:color w:val="231F20"/>
          <w:spacing w:val="3"/>
        </w:rPr>
        <w:t xml:space="preserve"> </w:t>
      </w:r>
      <w:r>
        <w:rPr>
          <w:color w:val="231F20"/>
        </w:rPr>
        <w:t>poly-pharmacy.</w:t>
      </w:r>
      <w:r>
        <w:rPr>
          <w:color w:val="231F20"/>
          <w:vertAlign w:val="superscript"/>
        </w:rPr>
        <w:t>[21]</w:t>
      </w:r>
    </w:p>
    <w:p w14:paraId="14BD105B" w14:textId="77777777" w:rsidR="00287399" w:rsidRDefault="00000000">
      <w:pPr>
        <w:pStyle w:val="BodyText"/>
        <w:spacing w:before="125" w:line="254" w:lineRule="auto"/>
        <w:ind w:left="117" w:right="38"/>
        <w:jc w:val="both"/>
      </w:pPr>
      <w:r>
        <w:rPr>
          <w:noProof/>
        </w:rPr>
        <w:drawing>
          <wp:anchor distT="0" distB="0" distL="0" distR="0" simplePos="0" relativeHeight="487439872" behindDoc="1" locked="0" layoutInCell="1" allowOverlap="1" wp14:anchorId="61F463EE" wp14:editId="77AA7D18">
            <wp:simplePos x="0" y="0"/>
            <wp:positionH relativeFrom="page">
              <wp:posOffset>3200400</wp:posOffset>
            </wp:positionH>
            <wp:positionV relativeFrom="paragraph">
              <wp:posOffset>483462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4"/>
        </w:rPr>
        <w:t xml:space="preserve">Aging </w:t>
      </w:r>
      <w:r>
        <w:rPr>
          <w:color w:val="231F20"/>
          <w:spacing w:val="3"/>
        </w:rPr>
        <w:t xml:space="preserve">is </w:t>
      </w:r>
      <w:r>
        <w:rPr>
          <w:color w:val="231F20"/>
          <w:spacing w:val="4"/>
        </w:rPr>
        <w:t xml:space="preserve">the non-reversible, deteriorative </w:t>
      </w:r>
      <w:r>
        <w:rPr>
          <w:color w:val="231F20"/>
          <w:spacing w:val="5"/>
        </w:rPr>
        <w:t xml:space="preserve">changes </w:t>
      </w:r>
      <w:r>
        <w:rPr>
          <w:color w:val="231F20"/>
          <w:spacing w:val="6"/>
        </w:rPr>
        <w:t xml:space="preserve">that </w:t>
      </w:r>
      <w:r>
        <w:rPr>
          <w:color w:val="231F20"/>
        </w:rPr>
        <w:t>ultimately</w:t>
      </w:r>
      <w:r>
        <w:rPr>
          <w:color w:val="231F20"/>
          <w:spacing w:val="-20"/>
        </w:rPr>
        <w:t xml:space="preserve"> </w:t>
      </w:r>
      <w:r>
        <w:rPr>
          <w:color w:val="231F20"/>
        </w:rPr>
        <w:t>lead</w:t>
      </w:r>
      <w:r>
        <w:rPr>
          <w:color w:val="231F20"/>
          <w:spacing w:val="-20"/>
        </w:rPr>
        <w:t xml:space="preserve"> </w:t>
      </w:r>
      <w:r>
        <w:rPr>
          <w:color w:val="231F20"/>
        </w:rPr>
        <w:t>to</w:t>
      </w:r>
      <w:r>
        <w:rPr>
          <w:color w:val="231F20"/>
          <w:spacing w:val="-19"/>
        </w:rPr>
        <w:t xml:space="preserve"> </w:t>
      </w:r>
      <w:r>
        <w:rPr>
          <w:color w:val="231F20"/>
        </w:rPr>
        <w:t>death,</w:t>
      </w:r>
      <w:r>
        <w:rPr>
          <w:color w:val="231F20"/>
          <w:spacing w:val="-20"/>
        </w:rPr>
        <w:t xml:space="preserve"> </w:t>
      </w:r>
      <w:r>
        <w:rPr>
          <w:color w:val="231F20"/>
        </w:rPr>
        <w:t>which</w:t>
      </w:r>
      <w:r>
        <w:rPr>
          <w:color w:val="231F20"/>
          <w:spacing w:val="-20"/>
        </w:rPr>
        <w:t xml:space="preserve"> </w:t>
      </w:r>
      <w:r>
        <w:rPr>
          <w:color w:val="231F20"/>
        </w:rPr>
        <w:t>is</w:t>
      </w:r>
      <w:r>
        <w:rPr>
          <w:color w:val="231F20"/>
          <w:spacing w:val="-19"/>
        </w:rPr>
        <w:t xml:space="preserve"> </w:t>
      </w:r>
      <w:r>
        <w:rPr>
          <w:color w:val="231F20"/>
        </w:rPr>
        <w:t>characterized</w:t>
      </w:r>
      <w:r>
        <w:rPr>
          <w:color w:val="231F20"/>
          <w:spacing w:val="-20"/>
        </w:rPr>
        <w:t xml:space="preserve"> </w:t>
      </w:r>
      <w:r>
        <w:rPr>
          <w:color w:val="231F20"/>
          <w:spacing w:val="-3"/>
        </w:rPr>
        <w:t>by</w:t>
      </w:r>
      <w:r>
        <w:rPr>
          <w:color w:val="231F20"/>
          <w:spacing w:val="-19"/>
        </w:rPr>
        <w:t xml:space="preserve"> </w:t>
      </w:r>
      <w:r>
        <w:rPr>
          <w:color w:val="231F20"/>
        </w:rPr>
        <w:t>progressive loss of functional reserve in many organs.</w:t>
      </w:r>
      <w:r>
        <w:rPr>
          <w:color w:val="231F20"/>
          <w:vertAlign w:val="superscript"/>
        </w:rPr>
        <w:t>[17]</w:t>
      </w:r>
      <w:r>
        <w:rPr>
          <w:color w:val="231F20"/>
        </w:rPr>
        <w:t xml:space="preserve"> Each </w:t>
      </w:r>
      <w:r>
        <w:rPr>
          <w:color w:val="231F20"/>
          <w:spacing w:val="-10"/>
        </w:rPr>
        <w:t xml:space="preserve">1-year </w:t>
      </w:r>
      <w:r>
        <w:rPr>
          <w:color w:val="231F20"/>
        </w:rPr>
        <w:t>increase in age beyond 65 years, odds of dying after</w:t>
      </w:r>
      <w:r>
        <w:rPr>
          <w:color w:val="231F20"/>
          <w:spacing w:val="-21"/>
        </w:rPr>
        <w:t xml:space="preserve"> </w:t>
      </w:r>
      <w:r>
        <w:rPr>
          <w:color w:val="231F20"/>
        </w:rPr>
        <w:t xml:space="preserve">geriatric trauma increase </w:t>
      </w:r>
      <w:r>
        <w:rPr>
          <w:color w:val="231F20"/>
          <w:spacing w:val="-3"/>
        </w:rPr>
        <w:t xml:space="preserve">by </w:t>
      </w:r>
      <w:r>
        <w:rPr>
          <w:color w:val="231F20"/>
        </w:rPr>
        <w:t>6.8%.</w:t>
      </w:r>
      <w:r>
        <w:rPr>
          <w:color w:val="231F20"/>
          <w:vertAlign w:val="superscript"/>
        </w:rPr>
        <w:t>[22]</w:t>
      </w:r>
      <w:r>
        <w:rPr>
          <w:color w:val="231F20"/>
        </w:rPr>
        <w:t xml:space="preserve"> Increasing number of </w:t>
      </w:r>
      <w:r>
        <w:rPr>
          <w:color w:val="231F20"/>
          <w:spacing w:val="-8"/>
        </w:rPr>
        <w:t xml:space="preserve">co-morbid </w:t>
      </w:r>
      <w:r>
        <w:rPr>
          <w:color w:val="231F20"/>
        </w:rPr>
        <w:t>diseases associated with aging increases the risk of worse outcome because the prevalence of preexisting co-morbid conditions has been shown to increase with age.</w:t>
      </w:r>
      <w:r>
        <w:rPr>
          <w:color w:val="231F20"/>
          <w:vertAlign w:val="superscript"/>
        </w:rPr>
        <w:t>[22]</w:t>
      </w:r>
      <w:r>
        <w:rPr>
          <w:color w:val="231F20"/>
        </w:rPr>
        <w:t xml:space="preserve"> </w:t>
      </w:r>
      <w:r>
        <w:rPr>
          <w:color w:val="231F20"/>
          <w:spacing w:val="-12"/>
        </w:rPr>
        <w:t xml:space="preserve">These </w:t>
      </w:r>
      <w:r>
        <w:rPr>
          <w:color w:val="231F20"/>
        </w:rPr>
        <w:t>conditions</w:t>
      </w:r>
      <w:r>
        <w:rPr>
          <w:color w:val="231F20"/>
          <w:spacing w:val="-18"/>
        </w:rPr>
        <w:t xml:space="preserve"> </w:t>
      </w:r>
      <w:r>
        <w:rPr>
          <w:color w:val="231F20"/>
        </w:rPr>
        <w:t>are</w:t>
      </w:r>
      <w:r>
        <w:rPr>
          <w:color w:val="231F20"/>
          <w:spacing w:val="-17"/>
        </w:rPr>
        <w:t xml:space="preserve"> </w:t>
      </w:r>
      <w:r>
        <w:rPr>
          <w:color w:val="231F20"/>
        </w:rPr>
        <w:t>found</w:t>
      </w:r>
      <w:r>
        <w:rPr>
          <w:color w:val="231F20"/>
          <w:spacing w:val="-18"/>
        </w:rPr>
        <w:t xml:space="preserve"> </w:t>
      </w:r>
      <w:r>
        <w:rPr>
          <w:color w:val="231F20"/>
        </w:rPr>
        <w:t>in</w:t>
      </w:r>
      <w:r>
        <w:rPr>
          <w:color w:val="231F20"/>
          <w:spacing w:val="-17"/>
        </w:rPr>
        <w:t xml:space="preserve"> </w:t>
      </w:r>
      <w:r>
        <w:rPr>
          <w:color w:val="231F20"/>
        </w:rPr>
        <w:t>about</w:t>
      </w:r>
      <w:r>
        <w:rPr>
          <w:color w:val="231F20"/>
          <w:spacing w:val="-18"/>
        </w:rPr>
        <w:t xml:space="preserve"> </w:t>
      </w:r>
      <w:r>
        <w:rPr>
          <w:color w:val="231F20"/>
        </w:rPr>
        <w:t>40%</w:t>
      </w:r>
      <w:r>
        <w:rPr>
          <w:color w:val="231F20"/>
          <w:spacing w:val="-17"/>
        </w:rPr>
        <w:t xml:space="preserve"> </w:t>
      </w:r>
      <w:r>
        <w:rPr>
          <w:color w:val="231F20"/>
        </w:rPr>
        <w:t>of</w:t>
      </w:r>
      <w:r>
        <w:rPr>
          <w:color w:val="231F20"/>
          <w:spacing w:val="-18"/>
        </w:rPr>
        <w:t xml:space="preserve"> </w:t>
      </w:r>
      <w:r>
        <w:rPr>
          <w:color w:val="231F20"/>
        </w:rPr>
        <w:t>older</w:t>
      </w:r>
      <w:r>
        <w:rPr>
          <w:color w:val="231F20"/>
          <w:spacing w:val="-17"/>
        </w:rPr>
        <w:t xml:space="preserve"> </w:t>
      </w:r>
      <w:r>
        <w:rPr>
          <w:color w:val="231F20"/>
        </w:rPr>
        <w:t>persons</w:t>
      </w:r>
      <w:r>
        <w:rPr>
          <w:color w:val="231F20"/>
          <w:spacing w:val="-17"/>
        </w:rPr>
        <w:t xml:space="preserve"> </w:t>
      </w:r>
      <w:r>
        <w:rPr>
          <w:color w:val="231F20"/>
        </w:rPr>
        <w:t>in</w:t>
      </w:r>
      <w:r>
        <w:rPr>
          <w:color w:val="231F20"/>
          <w:spacing w:val="-18"/>
        </w:rPr>
        <w:t xml:space="preserve"> </w:t>
      </w:r>
      <w:r>
        <w:rPr>
          <w:color w:val="231F20"/>
        </w:rPr>
        <w:t>the</w:t>
      </w:r>
      <w:r>
        <w:rPr>
          <w:color w:val="231F20"/>
          <w:spacing w:val="-17"/>
        </w:rPr>
        <w:t xml:space="preserve"> </w:t>
      </w:r>
      <w:r>
        <w:rPr>
          <w:color w:val="231F20"/>
        </w:rPr>
        <w:t>sixth decade of life, which increase to about 69% at age</w:t>
      </w:r>
      <w:r>
        <w:rPr>
          <w:color w:val="231F20"/>
          <w:spacing w:val="-26"/>
        </w:rPr>
        <w:t xml:space="preserve"> </w:t>
      </w:r>
      <w:r>
        <w:rPr>
          <w:color w:val="231F20"/>
          <w:spacing w:val="-7"/>
        </w:rPr>
        <w:t>75years.</w:t>
      </w:r>
      <w:r>
        <w:rPr>
          <w:color w:val="231F20"/>
          <w:spacing w:val="-7"/>
          <w:vertAlign w:val="superscript"/>
        </w:rPr>
        <w:t>[23]</w:t>
      </w:r>
      <w:r>
        <w:rPr>
          <w:color w:val="231F20"/>
          <w:spacing w:val="-7"/>
        </w:rPr>
        <w:t xml:space="preserve"> </w:t>
      </w:r>
      <w:r>
        <w:rPr>
          <w:color w:val="231F20"/>
        </w:rPr>
        <w:t>The</w:t>
      </w:r>
      <w:r>
        <w:rPr>
          <w:color w:val="231F20"/>
          <w:spacing w:val="-13"/>
        </w:rPr>
        <w:t xml:space="preserve"> </w:t>
      </w:r>
      <w:r>
        <w:rPr>
          <w:color w:val="231F20"/>
        </w:rPr>
        <w:t>most</w:t>
      </w:r>
      <w:r>
        <w:rPr>
          <w:color w:val="231F20"/>
          <w:spacing w:val="-12"/>
        </w:rPr>
        <w:t xml:space="preserve"> </w:t>
      </w:r>
      <w:r>
        <w:rPr>
          <w:color w:val="231F20"/>
        </w:rPr>
        <w:t>significant</w:t>
      </w:r>
      <w:r>
        <w:rPr>
          <w:color w:val="231F20"/>
          <w:spacing w:val="-12"/>
        </w:rPr>
        <w:t xml:space="preserve"> </w:t>
      </w:r>
      <w:r>
        <w:rPr>
          <w:color w:val="231F20"/>
        </w:rPr>
        <w:t>predictors</w:t>
      </w:r>
      <w:r>
        <w:rPr>
          <w:color w:val="231F20"/>
          <w:spacing w:val="-12"/>
        </w:rPr>
        <w:t xml:space="preserve"> </w:t>
      </w:r>
      <w:r>
        <w:rPr>
          <w:color w:val="231F20"/>
        </w:rPr>
        <w:t>of</w:t>
      </w:r>
      <w:r>
        <w:rPr>
          <w:color w:val="231F20"/>
          <w:spacing w:val="-13"/>
        </w:rPr>
        <w:t xml:space="preserve"> </w:t>
      </w:r>
      <w:r>
        <w:rPr>
          <w:color w:val="231F20"/>
        </w:rPr>
        <w:t>dying</w:t>
      </w:r>
      <w:r>
        <w:rPr>
          <w:color w:val="231F20"/>
          <w:spacing w:val="-12"/>
        </w:rPr>
        <w:t xml:space="preserve"> </w:t>
      </w:r>
      <w:r>
        <w:rPr>
          <w:color w:val="231F20"/>
        </w:rPr>
        <w:t>after</w:t>
      </w:r>
      <w:r>
        <w:rPr>
          <w:color w:val="231F20"/>
          <w:spacing w:val="-12"/>
        </w:rPr>
        <w:t xml:space="preserve"> </w:t>
      </w:r>
      <w:r>
        <w:rPr>
          <w:color w:val="231F20"/>
        </w:rPr>
        <w:t>geriatric</w:t>
      </w:r>
      <w:r>
        <w:rPr>
          <w:color w:val="231F20"/>
          <w:spacing w:val="-12"/>
        </w:rPr>
        <w:t xml:space="preserve"> </w:t>
      </w:r>
      <w:r>
        <w:rPr>
          <w:color w:val="231F20"/>
        </w:rPr>
        <w:t>trauma include</w:t>
      </w:r>
      <w:r>
        <w:rPr>
          <w:color w:val="231F20"/>
          <w:spacing w:val="-24"/>
        </w:rPr>
        <w:t xml:space="preserve"> </w:t>
      </w:r>
      <w:r>
        <w:rPr>
          <w:color w:val="231F20"/>
          <w:spacing w:val="-3"/>
        </w:rPr>
        <w:t>cancer,</w:t>
      </w:r>
      <w:r>
        <w:rPr>
          <w:color w:val="231F20"/>
          <w:spacing w:val="-24"/>
        </w:rPr>
        <w:t xml:space="preserve"> </w:t>
      </w:r>
      <w:r>
        <w:rPr>
          <w:color w:val="231F20"/>
        </w:rPr>
        <w:t>renal</w:t>
      </w:r>
      <w:r>
        <w:rPr>
          <w:color w:val="231F20"/>
          <w:spacing w:val="-24"/>
        </w:rPr>
        <w:t xml:space="preserve"> </w:t>
      </w:r>
      <w:r>
        <w:rPr>
          <w:color w:val="231F20"/>
        </w:rPr>
        <w:t>failure,</w:t>
      </w:r>
      <w:r>
        <w:rPr>
          <w:color w:val="231F20"/>
          <w:spacing w:val="-24"/>
        </w:rPr>
        <w:t xml:space="preserve"> </w:t>
      </w:r>
      <w:r>
        <w:rPr>
          <w:color w:val="231F20"/>
        </w:rPr>
        <w:t>hepatic</w:t>
      </w:r>
      <w:r>
        <w:rPr>
          <w:color w:val="231F20"/>
          <w:spacing w:val="-24"/>
        </w:rPr>
        <w:t xml:space="preserve"> </w:t>
      </w:r>
      <w:r>
        <w:rPr>
          <w:color w:val="231F20"/>
        </w:rPr>
        <w:t>disease,</w:t>
      </w:r>
      <w:r>
        <w:rPr>
          <w:color w:val="231F20"/>
          <w:spacing w:val="-24"/>
        </w:rPr>
        <w:t xml:space="preserve"> </w:t>
      </w:r>
      <w:r>
        <w:rPr>
          <w:color w:val="231F20"/>
        </w:rPr>
        <w:t>heart</w:t>
      </w:r>
      <w:r>
        <w:rPr>
          <w:color w:val="231F20"/>
          <w:spacing w:val="-24"/>
        </w:rPr>
        <w:t xml:space="preserve"> </w:t>
      </w:r>
      <w:r>
        <w:rPr>
          <w:color w:val="231F20"/>
        </w:rPr>
        <w:t>disease,</w:t>
      </w:r>
      <w:r>
        <w:rPr>
          <w:color w:val="231F20"/>
          <w:spacing w:val="-24"/>
        </w:rPr>
        <w:t xml:space="preserve"> </w:t>
      </w:r>
      <w:r>
        <w:rPr>
          <w:color w:val="231F20"/>
          <w:spacing w:val="-2"/>
        </w:rPr>
        <w:t xml:space="preserve">and </w:t>
      </w:r>
      <w:r>
        <w:rPr>
          <w:color w:val="231F20"/>
        </w:rPr>
        <w:t>pulmonary disease.</w:t>
      </w:r>
      <w:r>
        <w:rPr>
          <w:color w:val="231F20"/>
          <w:vertAlign w:val="superscript"/>
        </w:rPr>
        <w:t>[24]</w:t>
      </w:r>
    </w:p>
    <w:p w14:paraId="34291E25" w14:textId="77777777" w:rsidR="00287399" w:rsidRDefault="00000000">
      <w:pPr>
        <w:pStyle w:val="BodyText"/>
        <w:spacing w:before="126" w:line="254" w:lineRule="auto"/>
        <w:ind w:left="118" w:right="38"/>
        <w:jc w:val="both"/>
      </w:pPr>
      <w:r>
        <w:rPr>
          <w:color w:val="231F20"/>
        </w:rPr>
        <w:t>With the establishment of the first one-stop-shop Geriatric Center in Nigeria and the West African sub-region at the  University College Hospital, Ibadan, Nigeria in 2012, we review the rate of occurrence and types of traumatic injury among elderly population who presented at the University College Hospital, Ibadan as well as the causes of injury involving the geriatric age group over a 7.5-year time frame.</w:t>
      </w:r>
    </w:p>
    <w:p w14:paraId="287635ED" w14:textId="77777777" w:rsidR="00287399" w:rsidRDefault="00000000">
      <w:pPr>
        <w:pStyle w:val="Heading1"/>
        <w:spacing w:before="170"/>
        <w:jc w:val="both"/>
      </w:pPr>
      <w:r>
        <w:rPr>
          <w:color w:val="2E3092"/>
        </w:rPr>
        <w:t>Materials and Methods</w:t>
      </w:r>
    </w:p>
    <w:p w14:paraId="59FF9FAF" w14:textId="77777777" w:rsidR="00287399" w:rsidRDefault="00000000">
      <w:pPr>
        <w:pStyle w:val="BodyText"/>
        <w:spacing w:before="121" w:line="254" w:lineRule="auto"/>
        <w:ind w:left="118" w:right="43"/>
        <w:jc w:val="both"/>
      </w:pPr>
      <w:r>
        <w:rPr>
          <w:color w:val="231F20"/>
        </w:rPr>
        <w:t xml:space="preserve">This is a retrospective hospital-based study to determine </w:t>
      </w:r>
      <w:r>
        <w:rPr>
          <w:color w:val="231F20"/>
          <w:spacing w:val="-5"/>
        </w:rPr>
        <w:t xml:space="preserve">the </w:t>
      </w:r>
      <w:r>
        <w:rPr>
          <w:color w:val="231F20"/>
          <w:spacing w:val="-3"/>
        </w:rPr>
        <w:t>rate</w:t>
      </w:r>
      <w:r>
        <w:rPr>
          <w:color w:val="231F20"/>
          <w:spacing w:val="-20"/>
        </w:rPr>
        <w:t xml:space="preserve"> </w:t>
      </w:r>
      <w:r>
        <w:rPr>
          <w:color w:val="231F20"/>
        </w:rPr>
        <w:t>of</w:t>
      </w:r>
      <w:r>
        <w:rPr>
          <w:color w:val="231F20"/>
          <w:spacing w:val="-19"/>
        </w:rPr>
        <w:t xml:space="preserve"> </w:t>
      </w:r>
      <w:r>
        <w:rPr>
          <w:color w:val="231F20"/>
          <w:spacing w:val="-3"/>
        </w:rPr>
        <w:t>occurrence</w:t>
      </w:r>
      <w:r>
        <w:rPr>
          <w:color w:val="231F20"/>
          <w:spacing w:val="-20"/>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pattern</w:t>
      </w:r>
      <w:r>
        <w:rPr>
          <w:color w:val="231F20"/>
          <w:spacing w:val="-20"/>
        </w:rPr>
        <w:t xml:space="preserve"> </w:t>
      </w:r>
      <w:r>
        <w:rPr>
          <w:color w:val="231F20"/>
        </w:rPr>
        <w:t>of</w:t>
      </w:r>
      <w:r>
        <w:rPr>
          <w:color w:val="231F20"/>
          <w:spacing w:val="-19"/>
        </w:rPr>
        <w:t xml:space="preserve"> </w:t>
      </w:r>
      <w:r>
        <w:rPr>
          <w:color w:val="231F20"/>
          <w:spacing w:val="-3"/>
        </w:rPr>
        <w:t>traumatic</w:t>
      </w:r>
      <w:r>
        <w:rPr>
          <w:color w:val="231F20"/>
          <w:spacing w:val="-19"/>
        </w:rPr>
        <w:t xml:space="preserve"> </w:t>
      </w:r>
      <w:r>
        <w:rPr>
          <w:color w:val="231F20"/>
        </w:rPr>
        <w:t>injury</w:t>
      </w:r>
      <w:r>
        <w:rPr>
          <w:color w:val="231F20"/>
          <w:spacing w:val="-20"/>
        </w:rPr>
        <w:t xml:space="preserve"> </w:t>
      </w:r>
      <w:r>
        <w:rPr>
          <w:color w:val="231F20"/>
        </w:rPr>
        <w:t>in</w:t>
      </w:r>
      <w:r>
        <w:rPr>
          <w:color w:val="231F20"/>
          <w:spacing w:val="-19"/>
        </w:rPr>
        <w:t xml:space="preserve"> </w:t>
      </w:r>
      <w:r>
        <w:rPr>
          <w:color w:val="231F20"/>
          <w:spacing w:val="-3"/>
        </w:rPr>
        <w:t xml:space="preserve">patients </w:t>
      </w:r>
      <w:r>
        <w:rPr>
          <w:color w:val="231F20"/>
        </w:rPr>
        <w:t xml:space="preserve">65 years and </w:t>
      </w:r>
      <w:r>
        <w:rPr>
          <w:color w:val="231F20"/>
          <w:spacing w:val="-3"/>
        </w:rPr>
        <w:t xml:space="preserve">above </w:t>
      </w:r>
      <w:r>
        <w:rPr>
          <w:color w:val="231F20"/>
        </w:rPr>
        <w:t xml:space="preserve">who presented and were managed at </w:t>
      </w:r>
      <w:r>
        <w:rPr>
          <w:color w:val="231F20"/>
          <w:spacing w:val="-6"/>
        </w:rPr>
        <w:t xml:space="preserve">the </w:t>
      </w:r>
      <w:r>
        <w:rPr>
          <w:color w:val="231F20"/>
        </w:rPr>
        <w:t>Accident and Emergency Department and at the Geriatric Centre of the University College Hospital between January 2014</w:t>
      </w:r>
      <w:r>
        <w:rPr>
          <w:color w:val="231F20"/>
          <w:spacing w:val="-21"/>
        </w:rPr>
        <w:t xml:space="preserve"> </w:t>
      </w:r>
      <w:r>
        <w:rPr>
          <w:color w:val="231F20"/>
        </w:rPr>
        <w:t>and</w:t>
      </w:r>
      <w:r>
        <w:rPr>
          <w:color w:val="231F20"/>
          <w:spacing w:val="-20"/>
        </w:rPr>
        <w:t xml:space="preserve"> </w:t>
      </w:r>
      <w:r>
        <w:rPr>
          <w:color w:val="231F20"/>
        </w:rPr>
        <w:t>June</w:t>
      </w:r>
      <w:r>
        <w:rPr>
          <w:color w:val="231F20"/>
          <w:spacing w:val="-20"/>
        </w:rPr>
        <w:t xml:space="preserve"> </w:t>
      </w:r>
      <w:r>
        <w:rPr>
          <w:color w:val="231F20"/>
        </w:rPr>
        <w:t>2021.</w:t>
      </w:r>
      <w:r>
        <w:rPr>
          <w:color w:val="231F20"/>
          <w:spacing w:val="-29"/>
        </w:rPr>
        <w:t xml:space="preserve"> </w:t>
      </w:r>
      <w:r>
        <w:rPr>
          <w:color w:val="231F20"/>
        </w:rPr>
        <w:t>The</w:t>
      </w:r>
      <w:r>
        <w:rPr>
          <w:color w:val="231F20"/>
          <w:spacing w:val="-20"/>
        </w:rPr>
        <w:t xml:space="preserve"> </w:t>
      </w:r>
      <w:r>
        <w:rPr>
          <w:color w:val="231F20"/>
        </w:rPr>
        <w:t>University</w:t>
      </w:r>
      <w:r>
        <w:rPr>
          <w:color w:val="231F20"/>
          <w:spacing w:val="-20"/>
        </w:rPr>
        <w:t xml:space="preserve"> </w:t>
      </w:r>
      <w:r>
        <w:rPr>
          <w:color w:val="231F20"/>
        </w:rPr>
        <w:t>College</w:t>
      </w:r>
      <w:r>
        <w:rPr>
          <w:color w:val="231F20"/>
          <w:spacing w:val="-20"/>
        </w:rPr>
        <w:t xml:space="preserve"> </w:t>
      </w:r>
      <w:r>
        <w:rPr>
          <w:color w:val="231F20"/>
        </w:rPr>
        <w:t>Hospital,</w:t>
      </w:r>
      <w:r>
        <w:rPr>
          <w:color w:val="231F20"/>
          <w:spacing w:val="-21"/>
        </w:rPr>
        <w:t xml:space="preserve"> </w:t>
      </w:r>
      <w:r>
        <w:rPr>
          <w:color w:val="231F20"/>
        </w:rPr>
        <w:t>Ibadan, Nigeria</w:t>
      </w:r>
      <w:r>
        <w:rPr>
          <w:color w:val="231F20"/>
          <w:spacing w:val="-11"/>
        </w:rPr>
        <w:t xml:space="preserve"> </w:t>
      </w:r>
      <w:r>
        <w:rPr>
          <w:color w:val="231F20"/>
        </w:rPr>
        <w:t>is</w:t>
      </w:r>
      <w:r>
        <w:rPr>
          <w:color w:val="231F20"/>
          <w:spacing w:val="-10"/>
        </w:rPr>
        <w:t xml:space="preserve"> </w:t>
      </w:r>
      <w:r>
        <w:rPr>
          <w:color w:val="231F20"/>
        </w:rPr>
        <w:t>an</w:t>
      </w:r>
      <w:r>
        <w:rPr>
          <w:color w:val="231F20"/>
          <w:spacing w:val="-11"/>
        </w:rPr>
        <w:t xml:space="preserve"> </w:t>
      </w:r>
      <w:r>
        <w:rPr>
          <w:color w:val="231F20"/>
        </w:rPr>
        <w:t>850-bed</w:t>
      </w:r>
      <w:r>
        <w:rPr>
          <w:color w:val="231F20"/>
          <w:spacing w:val="-10"/>
        </w:rPr>
        <w:t xml:space="preserve"> </w:t>
      </w:r>
      <w:r>
        <w:rPr>
          <w:color w:val="231F20"/>
        </w:rPr>
        <w:t>teaching</w:t>
      </w:r>
      <w:r>
        <w:rPr>
          <w:color w:val="231F20"/>
          <w:spacing w:val="-11"/>
        </w:rPr>
        <w:t xml:space="preserve"> </w:t>
      </w:r>
      <w:r>
        <w:rPr>
          <w:color w:val="231F20"/>
        </w:rPr>
        <w:t>hospital</w:t>
      </w:r>
      <w:r>
        <w:rPr>
          <w:color w:val="231F20"/>
          <w:spacing w:val="-10"/>
        </w:rPr>
        <w:t xml:space="preserve"> </w:t>
      </w:r>
      <w:r>
        <w:rPr>
          <w:color w:val="231F20"/>
        </w:rPr>
        <w:t>and</w:t>
      </w:r>
      <w:r>
        <w:rPr>
          <w:color w:val="231F20"/>
          <w:spacing w:val="-11"/>
        </w:rPr>
        <w:t xml:space="preserve"> </w:t>
      </w:r>
      <w:r>
        <w:rPr>
          <w:color w:val="231F20"/>
        </w:rPr>
        <w:t>it</w:t>
      </w:r>
      <w:r>
        <w:rPr>
          <w:color w:val="231F20"/>
          <w:spacing w:val="-10"/>
        </w:rPr>
        <w:t xml:space="preserve"> </w:t>
      </w:r>
      <w:r>
        <w:rPr>
          <w:color w:val="231F20"/>
        </w:rPr>
        <w:t>is</w:t>
      </w:r>
      <w:r>
        <w:rPr>
          <w:color w:val="231F20"/>
          <w:spacing w:val="-11"/>
        </w:rPr>
        <w:t xml:space="preserve"> </w:t>
      </w:r>
      <w:r>
        <w:rPr>
          <w:color w:val="231F20"/>
        </w:rPr>
        <w:t>also</w:t>
      </w:r>
      <w:r>
        <w:rPr>
          <w:color w:val="231F20"/>
          <w:spacing w:val="-10"/>
        </w:rPr>
        <w:t xml:space="preserve"> </w:t>
      </w:r>
      <w:r>
        <w:rPr>
          <w:color w:val="231F20"/>
        </w:rPr>
        <w:t>a</w:t>
      </w:r>
      <w:r>
        <w:rPr>
          <w:color w:val="231F20"/>
          <w:spacing w:val="-11"/>
        </w:rPr>
        <w:t xml:space="preserve"> </w:t>
      </w:r>
      <w:r>
        <w:rPr>
          <w:color w:val="231F20"/>
        </w:rPr>
        <w:t>referral center from various hospitals in the</w:t>
      </w:r>
      <w:r>
        <w:rPr>
          <w:color w:val="231F20"/>
          <w:spacing w:val="-4"/>
        </w:rPr>
        <w:t xml:space="preserve"> </w:t>
      </w:r>
      <w:r>
        <w:rPr>
          <w:color w:val="231F20"/>
        </w:rPr>
        <w:t>country.</w:t>
      </w:r>
    </w:p>
    <w:p w14:paraId="3E9DED91" w14:textId="77777777" w:rsidR="00287399" w:rsidRDefault="00000000">
      <w:pPr>
        <w:pStyle w:val="BodyText"/>
        <w:spacing w:before="123" w:line="254" w:lineRule="auto"/>
        <w:ind w:left="118" w:right="39"/>
        <w:jc w:val="both"/>
      </w:pPr>
      <w:r>
        <w:rPr>
          <w:color w:val="231F20"/>
        </w:rPr>
        <w:t>Data were obtained using a predesigned format which was compiled from the electronically stored data generated during the admission process of the patients at the Accident</w:t>
      </w:r>
    </w:p>
    <w:p w14:paraId="4BAFAA38" w14:textId="77777777" w:rsidR="00287399" w:rsidRDefault="00000000">
      <w:pPr>
        <w:pStyle w:val="BodyText"/>
        <w:spacing w:before="89" w:line="254" w:lineRule="auto"/>
        <w:ind w:left="117" w:right="109"/>
        <w:jc w:val="both"/>
      </w:pPr>
      <w:r>
        <w:br w:type="column"/>
      </w:r>
      <w:r>
        <w:rPr>
          <w:color w:val="231F20"/>
        </w:rPr>
        <w:t>and Emergency Department through the total quality management section as well as the electronic medical record of the geriatric center of the University College Hospital, Ibadan, Nigeria.</w:t>
      </w:r>
    </w:p>
    <w:p w14:paraId="2D21F851" w14:textId="77777777" w:rsidR="00287399" w:rsidRDefault="00000000">
      <w:pPr>
        <w:pStyle w:val="BodyText"/>
        <w:spacing w:before="117" w:line="254" w:lineRule="auto"/>
        <w:ind w:left="117" w:right="113"/>
        <w:jc w:val="both"/>
      </w:pPr>
      <w:r>
        <w:rPr>
          <w:color w:val="231F20"/>
        </w:rPr>
        <w:t>Data retrieved included the history of injury and</w:t>
      </w:r>
      <w:r>
        <w:rPr>
          <w:color w:val="231F20"/>
          <w:spacing w:val="-17"/>
        </w:rPr>
        <w:t xml:space="preserve"> </w:t>
      </w:r>
      <w:r>
        <w:rPr>
          <w:color w:val="231F20"/>
        </w:rPr>
        <w:t>radiological findings</w:t>
      </w:r>
      <w:r>
        <w:rPr>
          <w:color w:val="231F20"/>
          <w:spacing w:val="-23"/>
        </w:rPr>
        <w:t xml:space="preserve"> </w:t>
      </w:r>
      <w:r>
        <w:rPr>
          <w:color w:val="231F20"/>
          <w:spacing w:val="-3"/>
        </w:rPr>
        <w:t>where</w:t>
      </w:r>
      <w:r>
        <w:rPr>
          <w:color w:val="231F20"/>
          <w:spacing w:val="-23"/>
        </w:rPr>
        <w:t xml:space="preserve"> </w:t>
      </w:r>
      <w:r>
        <w:rPr>
          <w:color w:val="231F20"/>
          <w:spacing w:val="-3"/>
        </w:rPr>
        <w:t>applicable.</w:t>
      </w:r>
      <w:r>
        <w:rPr>
          <w:color w:val="231F20"/>
          <w:spacing w:val="-23"/>
        </w:rPr>
        <w:t xml:space="preserve"> </w:t>
      </w:r>
      <w:r>
        <w:rPr>
          <w:color w:val="231F20"/>
        </w:rPr>
        <w:t>Other</w:t>
      </w:r>
      <w:r>
        <w:rPr>
          <w:color w:val="231F20"/>
          <w:spacing w:val="-22"/>
        </w:rPr>
        <w:t xml:space="preserve"> </w:t>
      </w:r>
      <w:r>
        <w:rPr>
          <w:color w:val="231F20"/>
        </w:rPr>
        <w:t>information</w:t>
      </w:r>
      <w:r>
        <w:rPr>
          <w:color w:val="231F20"/>
          <w:spacing w:val="-23"/>
        </w:rPr>
        <w:t xml:space="preserve"> </w:t>
      </w:r>
      <w:r>
        <w:rPr>
          <w:color w:val="231F20"/>
          <w:spacing w:val="-3"/>
        </w:rPr>
        <w:t>retrieved</w:t>
      </w:r>
      <w:r>
        <w:rPr>
          <w:color w:val="231F20"/>
          <w:spacing w:val="-23"/>
        </w:rPr>
        <w:t xml:space="preserve"> </w:t>
      </w:r>
      <w:r>
        <w:rPr>
          <w:color w:val="231F20"/>
        </w:rPr>
        <w:t xml:space="preserve">through the format included the biodata, the mechanism of injury, distribution of injuries, and when fracture was involved </w:t>
      </w:r>
      <w:r>
        <w:rPr>
          <w:color w:val="231F20"/>
          <w:spacing w:val="-4"/>
        </w:rPr>
        <w:t xml:space="preserve">the </w:t>
      </w:r>
      <w:r>
        <w:rPr>
          <w:color w:val="231F20"/>
        </w:rPr>
        <w:t xml:space="preserve">bone affected was noted. The data were </w:t>
      </w:r>
      <w:r>
        <w:rPr>
          <w:color w:val="231F20"/>
          <w:spacing w:val="-3"/>
        </w:rPr>
        <w:t xml:space="preserve">reviewed over </w:t>
      </w:r>
      <w:r>
        <w:rPr>
          <w:color w:val="231F20"/>
        </w:rPr>
        <w:t xml:space="preserve">a </w:t>
      </w:r>
      <w:r>
        <w:rPr>
          <w:color w:val="231F20"/>
          <w:spacing w:val="-4"/>
        </w:rPr>
        <w:t xml:space="preserve">7.5- </w:t>
      </w:r>
      <w:r>
        <w:rPr>
          <w:color w:val="231F20"/>
        </w:rPr>
        <w:t xml:space="preserve">year period extending from January 2014 to June 2021. The data were analyzed using Statistical Package for the </w:t>
      </w:r>
      <w:r>
        <w:rPr>
          <w:color w:val="231F20"/>
          <w:spacing w:val="-3"/>
        </w:rPr>
        <w:t xml:space="preserve">Social </w:t>
      </w:r>
      <w:r>
        <w:rPr>
          <w:color w:val="231F20"/>
        </w:rPr>
        <w:t>Sciences version</w:t>
      </w:r>
      <w:r>
        <w:rPr>
          <w:color w:val="231F20"/>
          <w:spacing w:val="-1"/>
        </w:rPr>
        <w:t xml:space="preserve"> </w:t>
      </w:r>
      <w:r>
        <w:rPr>
          <w:color w:val="231F20"/>
        </w:rPr>
        <w:t>16.</w:t>
      </w:r>
    </w:p>
    <w:p w14:paraId="0B400A54" w14:textId="77777777" w:rsidR="00287399" w:rsidRDefault="00000000">
      <w:pPr>
        <w:pStyle w:val="Heading1"/>
        <w:spacing w:before="161"/>
      </w:pPr>
      <w:r>
        <w:rPr>
          <w:color w:val="2E3092"/>
        </w:rPr>
        <w:t>Results</w:t>
      </w:r>
    </w:p>
    <w:p w14:paraId="32D8F642" w14:textId="77777777" w:rsidR="00287399" w:rsidRDefault="00000000">
      <w:pPr>
        <w:pStyle w:val="BodyText"/>
        <w:spacing w:before="120" w:line="254" w:lineRule="auto"/>
        <w:ind w:left="118" w:right="109"/>
        <w:jc w:val="both"/>
      </w:pPr>
      <w:r>
        <w:rPr>
          <w:color w:val="231F20"/>
        </w:rPr>
        <w:t xml:space="preserve">A </w:t>
      </w:r>
      <w:r>
        <w:rPr>
          <w:color w:val="231F20"/>
          <w:spacing w:val="4"/>
        </w:rPr>
        <w:t xml:space="preserve">total </w:t>
      </w:r>
      <w:r>
        <w:rPr>
          <w:color w:val="231F20"/>
          <w:spacing w:val="2"/>
        </w:rPr>
        <w:t xml:space="preserve">of </w:t>
      </w:r>
      <w:r>
        <w:rPr>
          <w:color w:val="231F20"/>
          <w:spacing w:val="3"/>
        </w:rPr>
        <w:t xml:space="preserve">6516 </w:t>
      </w:r>
      <w:r>
        <w:rPr>
          <w:color w:val="231F20"/>
          <w:spacing w:val="4"/>
        </w:rPr>
        <w:t xml:space="preserve">patients presented </w:t>
      </w:r>
      <w:r>
        <w:rPr>
          <w:color w:val="231F20"/>
          <w:spacing w:val="2"/>
        </w:rPr>
        <w:t xml:space="preserve">at </w:t>
      </w:r>
      <w:r>
        <w:rPr>
          <w:color w:val="231F20"/>
          <w:spacing w:val="3"/>
        </w:rPr>
        <w:t xml:space="preserve">the </w:t>
      </w:r>
      <w:r>
        <w:rPr>
          <w:color w:val="231F20"/>
          <w:spacing w:val="4"/>
        </w:rPr>
        <w:t xml:space="preserve">Accident </w:t>
      </w:r>
      <w:r>
        <w:rPr>
          <w:color w:val="231F20"/>
          <w:spacing w:val="5"/>
        </w:rPr>
        <w:t xml:space="preserve">and </w:t>
      </w:r>
      <w:r>
        <w:rPr>
          <w:color w:val="231F20"/>
        </w:rPr>
        <w:t xml:space="preserve">Emergency Department of the University College Hospital, Ibadan, Nigeria, with various forms of traumatic incidents during the period under </w:t>
      </w:r>
      <w:r>
        <w:rPr>
          <w:color w:val="231F20"/>
          <w:spacing w:val="-4"/>
        </w:rPr>
        <w:t xml:space="preserve">review. </w:t>
      </w:r>
      <w:r>
        <w:rPr>
          <w:color w:val="231F20"/>
        </w:rPr>
        <w:t xml:space="preserve">About 496 patients (7.61%) </w:t>
      </w:r>
      <w:r>
        <w:rPr>
          <w:color w:val="231F20"/>
          <w:spacing w:val="-3"/>
        </w:rPr>
        <w:t>were</w:t>
      </w:r>
      <w:r>
        <w:rPr>
          <w:color w:val="231F20"/>
          <w:spacing w:val="-18"/>
        </w:rPr>
        <w:t xml:space="preserve"> </w:t>
      </w:r>
      <w:r>
        <w:rPr>
          <w:color w:val="231F20"/>
        </w:rPr>
        <w:t>aged</w:t>
      </w:r>
      <w:r>
        <w:rPr>
          <w:color w:val="231F20"/>
          <w:spacing w:val="-17"/>
        </w:rPr>
        <w:t xml:space="preserve"> </w:t>
      </w:r>
      <w:r>
        <w:rPr>
          <w:color w:val="231F20"/>
        </w:rPr>
        <w:t>65</w:t>
      </w:r>
      <w:r>
        <w:rPr>
          <w:color w:val="231F20"/>
          <w:spacing w:val="-17"/>
        </w:rPr>
        <w:t xml:space="preserve"> </w:t>
      </w:r>
      <w:r>
        <w:rPr>
          <w:color w:val="231F20"/>
        </w:rPr>
        <w:t>years,</w:t>
      </w:r>
      <w:r>
        <w:rPr>
          <w:color w:val="231F20"/>
          <w:spacing w:val="-17"/>
        </w:rPr>
        <w:t xml:space="preserve"> </w:t>
      </w:r>
      <w:r>
        <w:rPr>
          <w:color w:val="231F20"/>
        </w:rPr>
        <w:t>of</w:t>
      </w:r>
      <w:r>
        <w:rPr>
          <w:color w:val="231F20"/>
          <w:spacing w:val="-17"/>
        </w:rPr>
        <w:t xml:space="preserve"> </w:t>
      </w:r>
      <w:r>
        <w:rPr>
          <w:color w:val="231F20"/>
        </w:rPr>
        <w:t>which</w:t>
      </w:r>
      <w:r>
        <w:rPr>
          <w:color w:val="231F20"/>
          <w:spacing w:val="-17"/>
        </w:rPr>
        <w:t xml:space="preserve"> </w:t>
      </w:r>
      <w:r>
        <w:rPr>
          <w:color w:val="231F20"/>
        </w:rPr>
        <w:t>238</w:t>
      </w:r>
      <w:r>
        <w:rPr>
          <w:color w:val="231F20"/>
          <w:spacing w:val="-17"/>
        </w:rPr>
        <w:t xml:space="preserve"> </w:t>
      </w:r>
      <w:r>
        <w:rPr>
          <w:color w:val="231F20"/>
          <w:spacing w:val="-3"/>
        </w:rPr>
        <w:t>were</w:t>
      </w:r>
      <w:r>
        <w:rPr>
          <w:color w:val="231F20"/>
          <w:spacing w:val="-17"/>
        </w:rPr>
        <w:t xml:space="preserve"> </w:t>
      </w:r>
      <w:r>
        <w:rPr>
          <w:color w:val="231F20"/>
        </w:rPr>
        <w:t>males</w:t>
      </w:r>
      <w:r>
        <w:rPr>
          <w:color w:val="231F20"/>
          <w:spacing w:val="-17"/>
        </w:rPr>
        <w:t xml:space="preserve"> </w:t>
      </w:r>
      <w:r>
        <w:rPr>
          <w:color w:val="231F20"/>
        </w:rPr>
        <w:t>and</w:t>
      </w:r>
      <w:r>
        <w:rPr>
          <w:color w:val="231F20"/>
          <w:spacing w:val="-17"/>
        </w:rPr>
        <w:t xml:space="preserve"> </w:t>
      </w:r>
      <w:r>
        <w:rPr>
          <w:color w:val="231F20"/>
        </w:rPr>
        <w:t>258</w:t>
      </w:r>
      <w:r>
        <w:rPr>
          <w:color w:val="231F20"/>
          <w:spacing w:val="-17"/>
        </w:rPr>
        <w:t xml:space="preserve"> </w:t>
      </w:r>
      <w:r>
        <w:rPr>
          <w:color w:val="231F20"/>
        </w:rPr>
        <w:t xml:space="preserve">females. </w:t>
      </w:r>
      <w:r>
        <w:rPr>
          <w:color w:val="231F20"/>
          <w:spacing w:val="3"/>
        </w:rPr>
        <w:t xml:space="preserve">The </w:t>
      </w:r>
      <w:r>
        <w:rPr>
          <w:color w:val="231F20"/>
          <w:spacing w:val="4"/>
        </w:rPr>
        <w:t xml:space="preserve">male-to-female ratio </w:t>
      </w:r>
      <w:r>
        <w:rPr>
          <w:color w:val="231F20"/>
          <w:spacing w:val="2"/>
        </w:rPr>
        <w:t xml:space="preserve">is </w:t>
      </w:r>
      <w:r>
        <w:rPr>
          <w:color w:val="231F20"/>
          <w:spacing w:val="4"/>
        </w:rPr>
        <w:t xml:space="preserve">1:1.1. About </w:t>
      </w:r>
      <w:r>
        <w:rPr>
          <w:color w:val="231F20"/>
          <w:spacing w:val="3"/>
        </w:rPr>
        <w:t xml:space="preserve">3784 </w:t>
      </w:r>
      <w:r>
        <w:rPr>
          <w:color w:val="231F20"/>
          <w:spacing w:val="5"/>
        </w:rPr>
        <w:t xml:space="preserve">patients </w:t>
      </w:r>
      <w:r>
        <w:rPr>
          <w:color w:val="231F20"/>
        </w:rPr>
        <w:t>presented at the outpatient unit of the geriatric center of the hospital</w:t>
      </w:r>
      <w:r>
        <w:rPr>
          <w:color w:val="231F20"/>
          <w:spacing w:val="-17"/>
        </w:rPr>
        <w:t xml:space="preserve"> </w:t>
      </w:r>
      <w:r>
        <w:rPr>
          <w:color w:val="231F20"/>
        </w:rPr>
        <w:t>within</w:t>
      </w:r>
      <w:r>
        <w:rPr>
          <w:color w:val="231F20"/>
          <w:spacing w:val="-17"/>
        </w:rPr>
        <w:t xml:space="preserve"> </w:t>
      </w:r>
      <w:r>
        <w:rPr>
          <w:color w:val="231F20"/>
        </w:rPr>
        <w:t>the</w:t>
      </w:r>
      <w:r>
        <w:rPr>
          <w:color w:val="231F20"/>
          <w:spacing w:val="-17"/>
        </w:rPr>
        <w:t xml:space="preserve"> </w:t>
      </w:r>
      <w:r>
        <w:rPr>
          <w:color w:val="231F20"/>
        </w:rPr>
        <w:t>study</w:t>
      </w:r>
      <w:r>
        <w:rPr>
          <w:color w:val="231F20"/>
          <w:spacing w:val="-17"/>
        </w:rPr>
        <w:t xml:space="preserve"> </w:t>
      </w:r>
      <w:r>
        <w:rPr>
          <w:color w:val="231F20"/>
        </w:rPr>
        <w:t>period</w:t>
      </w:r>
      <w:r>
        <w:rPr>
          <w:color w:val="231F20"/>
          <w:spacing w:val="-17"/>
        </w:rPr>
        <w:t xml:space="preserve"> </w:t>
      </w:r>
      <w:r>
        <w:rPr>
          <w:color w:val="231F20"/>
        </w:rPr>
        <w:t>but</w:t>
      </w:r>
      <w:r>
        <w:rPr>
          <w:color w:val="231F20"/>
          <w:spacing w:val="-17"/>
        </w:rPr>
        <w:t xml:space="preserve"> </w:t>
      </w:r>
      <w:r>
        <w:rPr>
          <w:color w:val="231F20"/>
        </w:rPr>
        <w:t>there</w:t>
      </w:r>
      <w:r>
        <w:rPr>
          <w:color w:val="231F20"/>
          <w:spacing w:val="-17"/>
        </w:rPr>
        <w:t xml:space="preserve"> </w:t>
      </w:r>
      <w:r>
        <w:rPr>
          <w:color w:val="231F20"/>
          <w:spacing w:val="-3"/>
        </w:rPr>
        <w:t>was</w:t>
      </w:r>
      <w:r>
        <w:rPr>
          <w:color w:val="231F20"/>
          <w:spacing w:val="-17"/>
        </w:rPr>
        <w:t xml:space="preserve"> </w:t>
      </w:r>
      <w:r>
        <w:rPr>
          <w:color w:val="231F20"/>
        </w:rPr>
        <w:t>no</w:t>
      </w:r>
      <w:r>
        <w:rPr>
          <w:color w:val="231F20"/>
          <w:spacing w:val="-17"/>
        </w:rPr>
        <w:t xml:space="preserve"> </w:t>
      </w:r>
      <w:r>
        <w:rPr>
          <w:color w:val="231F20"/>
        </w:rPr>
        <w:t>reported</w:t>
      </w:r>
      <w:r>
        <w:rPr>
          <w:color w:val="231F20"/>
          <w:spacing w:val="-17"/>
        </w:rPr>
        <w:t xml:space="preserve"> </w:t>
      </w:r>
      <w:r>
        <w:rPr>
          <w:color w:val="231F20"/>
        </w:rPr>
        <w:t xml:space="preserve">case of traumatic injury during the period. </w:t>
      </w:r>
      <w:r>
        <w:rPr>
          <w:color w:val="231F20"/>
          <w:spacing w:val="-4"/>
        </w:rPr>
        <w:t xml:space="preserve">However, </w:t>
      </w:r>
      <w:r>
        <w:rPr>
          <w:color w:val="231F20"/>
        </w:rPr>
        <w:t xml:space="preserve">of the 718 elderly patients who were admitted for inpatient care at </w:t>
      </w:r>
      <w:r>
        <w:rPr>
          <w:color w:val="231F20"/>
          <w:spacing w:val="-4"/>
        </w:rPr>
        <w:t xml:space="preserve">the </w:t>
      </w:r>
      <w:r>
        <w:rPr>
          <w:color w:val="231F20"/>
        </w:rPr>
        <w:t>geriatric</w:t>
      </w:r>
      <w:r>
        <w:rPr>
          <w:color w:val="231F20"/>
          <w:spacing w:val="-24"/>
        </w:rPr>
        <w:t xml:space="preserve"> </w:t>
      </w:r>
      <w:r>
        <w:rPr>
          <w:color w:val="231F20"/>
          <w:spacing w:val="-3"/>
        </w:rPr>
        <w:t>center,</w:t>
      </w:r>
      <w:r>
        <w:rPr>
          <w:color w:val="231F20"/>
          <w:spacing w:val="-24"/>
        </w:rPr>
        <w:t xml:space="preserve"> </w:t>
      </w:r>
      <w:r>
        <w:rPr>
          <w:color w:val="231F20"/>
          <w:spacing w:val="-4"/>
        </w:rPr>
        <w:t>two</w:t>
      </w:r>
      <w:r>
        <w:rPr>
          <w:color w:val="231F20"/>
          <w:spacing w:val="-23"/>
        </w:rPr>
        <w:t xml:space="preserve"> </w:t>
      </w:r>
      <w:r>
        <w:rPr>
          <w:color w:val="231F20"/>
        </w:rPr>
        <w:t>cases</w:t>
      </w:r>
      <w:r>
        <w:rPr>
          <w:color w:val="231F20"/>
          <w:spacing w:val="-24"/>
        </w:rPr>
        <w:t xml:space="preserve"> </w:t>
      </w:r>
      <w:r>
        <w:rPr>
          <w:color w:val="231F20"/>
        </w:rPr>
        <w:t>of</w:t>
      </w:r>
      <w:r>
        <w:rPr>
          <w:color w:val="231F20"/>
          <w:spacing w:val="-24"/>
        </w:rPr>
        <w:t xml:space="preserve"> </w:t>
      </w:r>
      <w:r>
        <w:rPr>
          <w:color w:val="231F20"/>
        </w:rPr>
        <w:t>fracture</w:t>
      </w:r>
      <w:r>
        <w:rPr>
          <w:color w:val="231F20"/>
          <w:spacing w:val="-23"/>
        </w:rPr>
        <w:t xml:space="preserve"> </w:t>
      </w:r>
      <w:r>
        <w:rPr>
          <w:color w:val="231F20"/>
          <w:spacing w:val="-4"/>
        </w:rPr>
        <w:t>were</w:t>
      </w:r>
      <w:r>
        <w:rPr>
          <w:color w:val="231F20"/>
          <w:spacing w:val="-24"/>
        </w:rPr>
        <w:t xml:space="preserve"> </w:t>
      </w:r>
      <w:r>
        <w:rPr>
          <w:color w:val="231F20"/>
        </w:rPr>
        <w:t>recorded</w:t>
      </w:r>
      <w:r>
        <w:rPr>
          <w:color w:val="231F20"/>
          <w:spacing w:val="-24"/>
        </w:rPr>
        <w:t xml:space="preserve"> </w:t>
      </w:r>
      <w:r>
        <w:rPr>
          <w:color w:val="231F20"/>
        </w:rPr>
        <w:t>accounting for 0.3% of the cases admitted to the</w:t>
      </w:r>
      <w:r>
        <w:rPr>
          <w:color w:val="231F20"/>
          <w:spacing w:val="-3"/>
        </w:rPr>
        <w:t xml:space="preserve"> </w:t>
      </w:r>
      <w:r>
        <w:rPr>
          <w:color w:val="231F20"/>
        </w:rPr>
        <w:t>center.</w:t>
      </w:r>
    </w:p>
    <w:p w14:paraId="486C0F3A" w14:textId="77777777" w:rsidR="00287399" w:rsidRDefault="00000000">
      <w:pPr>
        <w:pStyle w:val="BodyText"/>
        <w:spacing w:before="111" w:line="254" w:lineRule="auto"/>
        <w:ind w:left="118" w:right="110"/>
        <w:jc w:val="both"/>
      </w:pPr>
      <w:r>
        <w:rPr>
          <w:color w:val="231F20"/>
          <w:spacing w:val="-5"/>
        </w:rPr>
        <w:t>Low</w:t>
      </w:r>
      <w:r>
        <w:rPr>
          <w:color w:val="231F20"/>
          <w:spacing w:val="-23"/>
        </w:rPr>
        <w:t xml:space="preserve"> </w:t>
      </w:r>
      <w:r>
        <w:rPr>
          <w:color w:val="231F20"/>
          <w:spacing w:val="-3"/>
        </w:rPr>
        <w:t>energy</w:t>
      </w:r>
      <w:r>
        <w:rPr>
          <w:color w:val="231F20"/>
          <w:spacing w:val="-23"/>
        </w:rPr>
        <w:t xml:space="preserve"> </w:t>
      </w:r>
      <w:r>
        <w:rPr>
          <w:color w:val="231F20"/>
        </w:rPr>
        <w:t>fall</w:t>
      </w:r>
      <w:r>
        <w:rPr>
          <w:color w:val="231F20"/>
          <w:spacing w:val="-22"/>
        </w:rPr>
        <w:t xml:space="preserve"> </w:t>
      </w:r>
      <w:r>
        <w:rPr>
          <w:color w:val="231F20"/>
          <w:spacing w:val="-4"/>
        </w:rPr>
        <w:t>was</w:t>
      </w:r>
      <w:r>
        <w:rPr>
          <w:color w:val="231F20"/>
          <w:spacing w:val="-23"/>
        </w:rPr>
        <w:t xml:space="preserve"> </w:t>
      </w:r>
      <w:r>
        <w:rPr>
          <w:color w:val="231F20"/>
        </w:rPr>
        <w:t>the</w:t>
      </w:r>
      <w:r>
        <w:rPr>
          <w:color w:val="231F20"/>
          <w:spacing w:val="-22"/>
        </w:rPr>
        <w:t xml:space="preserve"> </w:t>
      </w:r>
      <w:r>
        <w:rPr>
          <w:color w:val="231F20"/>
        </w:rPr>
        <w:t>most</w:t>
      </w:r>
      <w:r>
        <w:rPr>
          <w:color w:val="231F20"/>
          <w:spacing w:val="-23"/>
        </w:rPr>
        <w:t xml:space="preserve"> </w:t>
      </w:r>
      <w:r>
        <w:rPr>
          <w:color w:val="231F20"/>
        </w:rPr>
        <w:t>common</w:t>
      </w:r>
      <w:r>
        <w:rPr>
          <w:color w:val="231F20"/>
          <w:spacing w:val="-22"/>
        </w:rPr>
        <w:t xml:space="preserve"> </w:t>
      </w:r>
      <w:r>
        <w:rPr>
          <w:color w:val="231F20"/>
        </w:rPr>
        <w:t>mechanism</w:t>
      </w:r>
      <w:r>
        <w:rPr>
          <w:color w:val="231F20"/>
          <w:spacing w:val="-23"/>
        </w:rPr>
        <w:t xml:space="preserve"> </w:t>
      </w:r>
      <w:r>
        <w:rPr>
          <w:color w:val="231F20"/>
        </w:rPr>
        <w:t>of</w:t>
      </w:r>
      <w:r>
        <w:rPr>
          <w:color w:val="231F20"/>
          <w:spacing w:val="-22"/>
        </w:rPr>
        <w:t xml:space="preserve"> </w:t>
      </w:r>
      <w:r>
        <w:rPr>
          <w:color w:val="231F20"/>
        </w:rPr>
        <w:t xml:space="preserve">traumatic </w:t>
      </w:r>
      <w:r>
        <w:rPr>
          <w:color w:val="231F20"/>
          <w:spacing w:val="3"/>
        </w:rPr>
        <w:t xml:space="preserve">injury </w:t>
      </w:r>
      <w:r>
        <w:rPr>
          <w:color w:val="231F20"/>
        </w:rPr>
        <w:t xml:space="preserve">in </w:t>
      </w:r>
      <w:r>
        <w:rPr>
          <w:color w:val="231F20"/>
          <w:spacing w:val="2"/>
        </w:rPr>
        <w:t xml:space="preserve">geriatric patients </w:t>
      </w:r>
      <w:r>
        <w:rPr>
          <w:color w:val="231F20"/>
        </w:rPr>
        <w:t xml:space="preserve">in </w:t>
      </w:r>
      <w:r>
        <w:rPr>
          <w:color w:val="231F20"/>
          <w:spacing w:val="2"/>
        </w:rPr>
        <w:t xml:space="preserve">this study </w:t>
      </w:r>
      <w:r>
        <w:rPr>
          <w:color w:val="231F20"/>
        </w:rPr>
        <w:t xml:space="preserve">and it accounted  for over 48% of the total [Figure 1].Other causes include road traffic crash, assault, burn, and gun shot. Fracture </w:t>
      </w:r>
      <w:r>
        <w:rPr>
          <w:color w:val="231F20"/>
          <w:spacing w:val="-6"/>
        </w:rPr>
        <w:t xml:space="preserve">was </w:t>
      </w:r>
      <w:r>
        <w:rPr>
          <w:color w:val="231F20"/>
        </w:rPr>
        <w:t xml:space="preserve">the most common traumatic injury accounting for 64.3%, whereas head injury accounted for 15.01% [Figure 2]. </w:t>
      </w:r>
      <w:r>
        <w:rPr>
          <w:color w:val="231F20"/>
          <w:spacing w:val="-3"/>
        </w:rPr>
        <w:t xml:space="preserve">Other </w:t>
      </w:r>
      <w:r>
        <w:rPr>
          <w:color w:val="231F20"/>
        </w:rPr>
        <w:t>injuries</w:t>
      </w:r>
      <w:r>
        <w:rPr>
          <w:color w:val="231F20"/>
          <w:spacing w:val="-5"/>
        </w:rPr>
        <w:t xml:space="preserve"> </w:t>
      </w:r>
      <w:r>
        <w:rPr>
          <w:color w:val="231F20"/>
        </w:rPr>
        <w:t>observed</w:t>
      </w:r>
      <w:r>
        <w:rPr>
          <w:color w:val="231F20"/>
          <w:spacing w:val="-5"/>
        </w:rPr>
        <w:t xml:space="preserve"> </w:t>
      </w:r>
      <w:r>
        <w:rPr>
          <w:color w:val="231F20"/>
        </w:rPr>
        <w:t>include</w:t>
      </w:r>
      <w:r>
        <w:rPr>
          <w:color w:val="231F20"/>
          <w:spacing w:val="-5"/>
        </w:rPr>
        <w:t xml:space="preserve"> </w:t>
      </w:r>
      <w:r>
        <w:rPr>
          <w:color w:val="231F20"/>
        </w:rPr>
        <w:t>soft</w:t>
      </w:r>
      <w:r>
        <w:rPr>
          <w:color w:val="231F20"/>
          <w:spacing w:val="-5"/>
        </w:rPr>
        <w:t xml:space="preserve"> </w:t>
      </w:r>
      <w:r>
        <w:rPr>
          <w:color w:val="231F20"/>
        </w:rPr>
        <w:t>tissue</w:t>
      </w:r>
      <w:r>
        <w:rPr>
          <w:color w:val="231F20"/>
          <w:spacing w:val="-5"/>
        </w:rPr>
        <w:t xml:space="preserve"> </w:t>
      </w:r>
      <w:r>
        <w:rPr>
          <w:color w:val="231F20"/>
        </w:rPr>
        <w:t>injury,</w:t>
      </w:r>
      <w:r>
        <w:rPr>
          <w:color w:val="231F20"/>
          <w:spacing w:val="-5"/>
        </w:rPr>
        <w:t xml:space="preserve"> </w:t>
      </w:r>
      <w:r>
        <w:rPr>
          <w:color w:val="231F20"/>
        </w:rPr>
        <w:t>chest</w:t>
      </w:r>
      <w:r>
        <w:rPr>
          <w:color w:val="231F20"/>
          <w:spacing w:val="-5"/>
        </w:rPr>
        <w:t xml:space="preserve"> </w:t>
      </w:r>
      <w:r>
        <w:rPr>
          <w:color w:val="231F20"/>
        </w:rPr>
        <w:t>injury,</w:t>
      </w:r>
      <w:r>
        <w:rPr>
          <w:color w:val="231F20"/>
          <w:spacing w:val="-5"/>
        </w:rPr>
        <w:t xml:space="preserve"> </w:t>
      </w:r>
      <w:r>
        <w:rPr>
          <w:color w:val="231F20"/>
        </w:rPr>
        <w:t>joint dislocation, and cervical spine</w:t>
      </w:r>
      <w:r>
        <w:rPr>
          <w:color w:val="231F20"/>
          <w:spacing w:val="-1"/>
        </w:rPr>
        <w:t xml:space="preserve"> </w:t>
      </w:r>
      <w:r>
        <w:rPr>
          <w:color w:val="231F20"/>
        </w:rPr>
        <w:t>injury.</w:t>
      </w:r>
    </w:p>
    <w:p w14:paraId="74910852" w14:textId="77777777" w:rsidR="00287399" w:rsidRDefault="00000000">
      <w:pPr>
        <w:pStyle w:val="BodyText"/>
        <w:spacing w:before="113" w:line="254" w:lineRule="auto"/>
        <w:ind w:left="118" w:right="111"/>
        <w:jc w:val="both"/>
      </w:pPr>
      <w:r>
        <w:rPr>
          <w:color w:val="231F20"/>
        </w:rPr>
        <w:t>Fractures involving the femur bone was the most common fracture</w:t>
      </w:r>
      <w:r>
        <w:rPr>
          <w:color w:val="231F20"/>
          <w:spacing w:val="-11"/>
        </w:rPr>
        <w:t xml:space="preserve"> </w:t>
      </w:r>
      <w:r>
        <w:rPr>
          <w:color w:val="231F20"/>
        </w:rPr>
        <w:t>observed</w:t>
      </w:r>
      <w:r>
        <w:rPr>
          <w:color w:val="231F20"/>
          <w:spacing w:val="-10"/>
        </w:rPr>
        <w:t xml:space="preserve"> </w:t>
      </w:r>
      <w:r>
        <w:rPr>
          <w:color w:val="231F20"/>
        </w:rPr>
        <w:t>[Figure</w:t>
      </w:r>
      <w:r>
        <w:rPr>
          <w:color w:val="231F20"/>
          <w:spacing w:val="-10"/>
        </w:rPr>
        <w:t xml:space="preserve"> </w:t>
      </w:r>
      <w:r>
        <w:rPr>
          <w:color w:val="231F20"/>
        </w:rPr>
        <w:t>3]</w:t>
      </w:r>
      <w:r>
        <w:rPr>
          <w:color w:val="231F20"/>
          <w:spacing w:val="-10"/>
        </w:rPr>
        <w:t xml:space="preserve"> </w:t>
      </w:r>
      <w:r>
        <w:rPr>
          <w:color w:val="231F20"/>
        </w:rPr>
        <w:t>in</w:t>
      </w:r>
      <w:r>
        <w:rPr>
          <w:color w:val="231F20"/>
          <w:spacing w:val="-10"/>
        </w:rPr>
        <w:t xml:space="preserve"> </w:t>
      </w:r>
      <w:r>
        <w:rPr>
          <w:color w:val="231F20"/>
        </w:rPr>
        <w:t>these</w:t>
      </w:r>
      <w:r>
        <w:rPr>
          <w:color w:val="231F20"/>
          <w:spacing w:val="-10"/>
        </w:rPr>
        <w:t xml:space="preserve"> </w:t>
      </w:r>
      <w:r>
        <w:rPr>
          <w:color w:val="231F20"/>
        </w:rPr>
        <w:t>patients,</w:t>
      </w:r>
      <w:r>
        <w:rPr>
          <w:color w:val="231F20"/>
          <w:spacing w:val="-10"/>
        </w:rPr>
        <w:t xml:space="preserve"> </w:t>
      </w:r>
      <w:r>
        <w:rPr>
          <w:color w:val="231F20"/>
        </w:rPr>
        <w:t>and</w:t>
      </w:r>
      <w:r>
        <w:rPr>
          <w:color w:val="231F20"/>
          <w:spacing w:val="-10"/>
        </w:rPr>
        <w:t xml:space="preserve"> </w:t>
      </w:r>
      <w:r>
        <w:rPr>
          <w:color w:val="231F20"/>
        </w:rPr>
        <w:t>other</w:t>
      </w:r>
      <w:r>
        <w:rPr>
          <w:color w:val="231F20"/>
          <w:spacing w:val="-10"/>
        </w:rPr>
        <w:t xml:space="preserve"> </w:t>
      </w:r>
      <w:r>
        <w:rPr>
          <w:color w:val="231F20"/>
          <w:spacing w:val="-3"/>
        </w:rPr>
        <w:t xml:space="preserve">bones </w:t>
      </w:r>
      <w:r>
        <w:rPr>
          <w:color w:val="231F20"/>
        </w:rPr>
        <w:t>involved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descending</w:t>
      </w:r>
      <w:r>
        <w:rPr>
          <w:color w:val="231F20"/>
          <w:spacing w:val="-7"/>
        </w:rPr>
        <w:t xml:space="preserve"> </w:t>
      </w:r>
      <w:r>
        <w:rPr>
          <w:color w:val="231F20"/>
        </w:rPr>
        <w:t>order</w:t>
      </w:r>
      <w:r>
        <w:rPr>
          <w:color w:val="231F20"/>
          <w:spacing w:val="-7"/>
        </w:rPr>
        <w:t xml:space="preserve"> </w:t>
      </w:r>
      <w:r>
        <w:rPr>
          <w:color w:val="231F20"/>
        </w:rPr>
        <w:t>of</w:t>
      </w:r>
      <w:r>
        <w:rPr>
          <w:color w:val="231F20"/>
          <w:spacing w:val="-6"/>
        </w:rPr>
        <w:t xml:space="preserve"> </w:t>
      </w:r>
      <w:r>
        <w:rPr>
          <w:color w:val="231F20"/>
        </w:rPr>
        <w:t>involvement</w:t>
      </w:r>
      <w:r>
        <w:rPr>
          <w:color w:val="231F20"/>
          <w:spacing w:val="-7"/>
        </w:rPr>
        <w:t xml:space="preserve"> </w:t>
      </w:r>
      <w:r>
        <w:rPr>
          <w:color w:val="231F20"/>
        </w:rPr>
        <w:t>are</w:t>
      </w:r>
      <w:r>
        <w:rPr>
          <w:color w:val="231F20"/>
          <w:spacing w:val="-7"/>
        </w:rPr>
        <w:t xml:space="preserve"> </w:t>
      </w:r>
      <w:r>
        <w:rPr>
          <w:color w:val="231F20"/>
        </w:rPr>
        <w:t>tibia</w:t>
      </w:r>
      <w:r>
        <w:rPr>
          <w:color w:val="231F20"/>
          <w:spacing w:val="-7"/>
        </w:rPr>
        <w:t xml:space="preserve"> </w:t>
      </w:r>
      <w:r>
        <w:rPr>
          <w:color w:val="231F20"/>
          <w:spacing w:val="-5"/>
        </w:rPr>
        <w:t xml:space="preserve">and </w:t>
      </w:r>
      <w:r>
        <w:rPr>
          <w:color w:val="231F20"/>
        </w:rPr>
        <w:t xml:space="preserve">fibula, radius and ulnar, ankle, and pelvic bone. The neck </w:t>
      </w:r>
      <w:r>
        <w:rPr>
          <w:color w:val="231F20"/>
          <w:spacing w:val="-7"/>
        </w:rPr>
        <w:t xml:space="preserve">of </w:t>
      </w:r>
      <w:r>
        <w:rPr>
          <w:color w:val="231F20"/>
        </w:rPr>
        <w:t>the femur was the most affected part of the bone [Figure</w:t>
      </w:r>
      <w:r>
        <w:rPr>
          <w:color w:val="231F20"/>
          <w:spacing w:val="-24"/>
        </w:rPr>
        <w:t xml:space="preserve"> </w:t>
      </w:r>
      <w:r>
        <w:rPr>
          <w:color w:val="231F20"/>
        </w:rPr>
        <w:t>4].</w:t>
      </w:r>
    </w:p>
    <w:p w14:paraId="7AF93356" w14:textId="77777777" w:rsidR="00287399" w:rsidRDefault="00000000">
      <w:pPr>
        <w:pStyle w:val="BodyText"/>
        <w:spacing w:before="117" w:line="254" w:lineRule="auto"/>
        <w:ind w:left="118" w:right="113"/>
        <w:jc w:val="both"/>
      </w:pPr>
      <w:r>
        <w:rPr>
          <w:color w:val="231F20"/>
        </w:rPr>
        <w:t xml:space="preserve">During the period of the study, 30 (0.5%) trauma-related deaths were documented, patients were at the accident and emergency department, while the patients discharged </w:t>
      </w:r>
      <w:r>
        <w:rPr>
          <w:color w:val="231F20"/>
          <w:spacing w:val="-3"/>
        </w:rPr>
        <w:t xml:space="preserve">against </w:t>
      </w:r>
      <w:r>
        <w:rPr>
          <w:color w:val="231F20"/>
        </w:rPr>
        <w:t>medical advice.</w:t>
      </w:r>
    </w:p>
    <w:p w14:paraId="45336CB1" w14:textId="77777777" w:rsidR="00287399" w:rsidRDefault="00000000">
      <w:pPr>
        <w:pStyle w:val="Heading1"/>
        <w:spacing w:before="164"/>
      </w:pPr>
      <w:r>
        <w:rPr>
          <w:color w:val="2E3092"/>
        </w:rPr>
        <w:t>Discussion</w:t>
      </w:r>
    </w:p>
    <w:p w14:paraId="60DDA548" w14:textId="77777777" w:rsidR="00287399" w:rsidRDefault="00000000">
      <w:pPr>
        <w:pStyle w:val="BodyText"/>
        <w:spacing w:before="119" w:line="254" w:lineRule="auto"/>
        <w:ind w:left="118" w:right="112"/>
        <w:jc w:val="both"/>
      </w:pPr>
      <w:r>
        <w:rPr>
          <w:color w:val="231F20"/>
        </w:rPr>
        <w:t>In</w:t>
      </w:r>
      <w:r>
        <w:rPr>
          <w:color w:val="231F20"/>
          <w:spacing w:val="-17"/>
        </w:rPr>
        <w:t xml:space="preserve"> </w:t>
      </w:r>
      <w:r>
        <w:rPr>
          <w:color w:val="231F20"/>
        </w:rPr>
        <w:t>our</w:t>
      </w:r>
      <w:r>
        <w:rPr>
          <w:color w:val="231F20"/>
          <w:spacing w:val="-16"/>
        </w:rPr>
        <w:t xml:space="preserve"> </w:t>
      </w:r>
      <w:r>
        <w:rPr>
          <w:color w:val="231F20"/>
          <w:spacing w:val="-4"/>
        </w:rPr>
        <w:t>study,</w:t>
      </w:r>
      <w:r>
        <w:rPr>
          <w:color w:val="231F20"/>
          <w:spacing w:val="-16"/>
        </w:rPr>
        <w:t xml:space="preserve"> </w:t>
      </w:r>
      <w:r>
        <w:rPr>
          <w:color w:val="231F20"/>
        </w:rPr>
        <w:t>geriatric</w:t>
      </w:r>
      <w:r>
        <w:rPr>
          <w:color w:val="231F20"/>
          <w:spacing w:val="-16"/>
        </w:rPr>
        <w:t xml:space="preserve"> </w:t>
      </w:r>
      <w:r>
        <w:rPr>
          <w:color w:val="231F20"/>
        </w:rPr>
        <w:t>trauma</w:t>
      </w:r>
      <w:r>
        <w:rPr>
          <w:color w:val="231F20"/>
          <w:spacing w:val="-17"/>
        </w:rPr>
        <w:t xml:space="preserve"> </w:t>
      </w:r>
      <w:r>
        <w:rPr>
          <w:color w:val="231F20"/>
        </w:rPr>
        <w:t>accounted</w:t>
      </w:r>
      <w:r>
        <w:rPr>
          <w:color w:val="231F20"/>
          <w:spacing w:val="-16"/>
        </w:rPr>
        <w:t xml:space="preserve"> </w:t>
      </w:r>
      <w:r>
        <w:rPr>
          <w:color w:val="231F20"/>
        </w:rPr>
        <w:t>for</w:t>
      </w:r>
      <w:r>
        <w:rPr>
          <w:color w:val="231F20"/>
          <w:spacing w:val="-16"/>
        </w:rPr>
        <w:t xml:space="preserve"> </w:t>
      </w:r>
      <w:r>
        <w:rPr>
          <w:color w:val="231F20"/>
        </w:rPr>
        <w:t>7.6%</w:t>
      </w:r>
      <w:r>
        <w:rPr>
          <w:color w:val="231F20"/>
          <w:spacing w:val="-16"/>
        </w:rPr>
        <w:t xml:space="preserve"> </w:t>
      </w:r>
      <w:r>
        <w:rPr>
          <w:color w:val="231F20"/>
        </w:rPr>
        <w:t>of</w:t>
      </w:r>
      <w:r>
        <w:rPr>
          <w:color w:val="231F20"/>
          <w:spacing w:val="-16"/>
        </w:rPr>
        <w:t xml:space="preserve"> </w:t>
      </w:r>
      <w:r>
        <w:rPr>
          <w:color w:val="231F20"/>
        </w:rPr>
        <w:t>all</w:t>
      </w:r>
      <w:r>
        <w:rPr>
          <w:color w:val="231F20"/>
          <w:spacing w:val="-17"/>
        </w:rPr>
        <w:t xml:space="preserve"> </w:t>
      </w:r>
      <w:r>
        <w:rPr>
          <w:color w:val="231F20"/>
        </w:rPr>
        <w:t xml:space="preserve">trauma admissions in the accident and the emergency department </w:t>
      </w:r>
      <w:r>
        <w:rPr>
          <w:color w:val="231F20"/>
          <w:spacing w:val="-7"/>
        </w:rPr>
        <w:t xml:space="preserve">of </w:t>
      </w:r>
      <w:r>
        <w:rPr>
          <w:color w:val="231F20"/>
        </w:rPr>
        <w:t xml:space="preserve">the University College Hospital, Ibadan, Nigeria. A similar study done in Abuja, Nigeria </w:t>
      </w:r>
      <w:r>
        <w:rPr>
          <w:color w:val="231F20"/>
          <w:spacing w:val="-3"/>
        </w:rPr>
        <w:t xml:space="preserve">showed </w:t>
      </w:r>
      <w:r>
        <w:rPr>
          <w:color w:val="231F20"/>
        </w:rPr>
        <w:t>that geriatric patients accounted for 4% of trauma-related admissions.</w:t>
      </w:r>
      <w:r>
        <w:rPr>
          <w:color w:val="231F20"/>
          <w:vertAlign w:val="superscript"/>
        </w:rPr>
        <w:t>[6]</w:t>
      </w:r>
      <w:r>
        <w:rPr>
          <w:color w:val="231F20"/>
        </w:rPr>
        <w:t xml:space="preserve"> The </w:t>
      </w:r>
      <w:r>
        <w:rPr>
          <w:color w:val="231F20"/>
          <w:spacing w:val="-20"/>
        </w:rPr>
        <w:t xml:space="preserve">sex </w:t>
      </w:r>
      <w:r>
        <w:rPr>
          <w:color w:val="231F20"/>
          <w:spacing w:val="-3"/>
        </w:rPr>
        <w:t>distribution</w:t>
      </w:r>
      <w:r>
        <w:rPr>
          <w:color w:val="231F20"/>
          <w:spacing w:val="-18"/>
        </w:rPr>
        <w:t xml:space="preserve"> </w:t>
      </w:r>
      <w:r>
        <w:rPr>
          <w:color w:val="231F20"/>
        </w:rPr>
        <w:t>in</w:t>
      </w:r>
      <w:r>
        <w:rPr>
          <w:color w:val="231F20"/>
          <w:spacing w:val="-18"/>
        </w:rPr>
        <w:t xml:space="preserve"> </w:t>
      </w:r>
      <w:r>
        <w:rPr>
          <w:color w:val="231F20"/>
        </w:rPr>
        <w:t>our</w:t>
      </w:r>
      <w:r>
        <w:rPr>
          <w:color w:val="231F20"/>
          <w:spacing w:val="-18"/>
        </w:rPr>
        <w:t xml:space="preserve"> </w:t>
      </w:r>
      <w:r>
        <w:rPr>
          <w:color w:val="231F20"/>
          <w:spacing w:val="-5"/>
        </w:rPr>
        <w:t>review</w:t>
      </w:r>
      <w:r>
        <w:rPr>
          <w:color w:val="231F20"/>
          <w:spacing w:val="-18"/>
        </w:rPr>
        <w:t xml:space="preserve"> </w:t>
      </w:r>
      <w:r>
        <w:rPr>
          <w:color w:val="231F20"/>
          <w:spacing w:val="-4"/>
        </w:rPr>
        <w:t>reveals</w:t>
      </w:r>
      <w:r>
        <w:rPr>
          <w:color w:val="231F20"/>
          <w:spacing w:val="-18"/>
        </w:rPr>
        <w:t xml:space="preserve"> </w:t>
      </w:r>
      <w:r>
        <w:rPr>
          <w:color w:val="231F20"/>
          <w:spacing w:val="-3"/>
        </w:rPr>
        <w:t>equal</w:t>
      </w:r>
      <w:r>
        <w:rPr>
          <w:color w:val="231F20"/>
          <w:spacing w:val="-18"/>
        </w:rPr>
        <w:t xml:space="preserve"> </w:t>
      </w:r>
      <w:r>
        <w:rPr>
          <w:color w:val="231F20"/>
          <w:spacing w:val="-3"/>
        </w:rPr>
        <w:t>affectation</w:t>
      </w:r>
      <w:r>
        <w:rPr>
          <w:color w:val="231F20"/>
          <w:spacing w:val="-18"/>
        </w:rPr>
        <w:t xml:space="preserve"> </w:t>
      </w:r>
      <w:r>
        <w:rPr>
          <w:color w:val="231F20"/>
          <w:spacing w:val="-3"/>
        </w:rPr>
        <w:t>(M:F;</w:t>
      </w:r>
      <w:r>
        <w:rPr>
          <w:color w:val="231F20"/>
          <w:spacing w:val="-17"/>
        </w:rPr>
        <w:t xml:space="preserve"> </w:t>
      </w:r>
      <w:r>
        <w:rPr>
          <w:color w:val="231F20"/>
          <w:spacing w:val="-3"/>
        </w:rPr>
        <w:t xml:space="preserve">1:1.1); </w:t>
      </w:r>
      <w:r>
        <w:rPr>
          <w:color w:val="231F20"/>
          <w:spacing w:val="-4"/>
        </w:rPr>
        <w:t xml:space="preserve">however, </w:t>
      </w:r>
      <w:r>
        <w:rPr>
          <w:color w:val="231F20"/>
        </w:rPr>
        <w:t xml:space="preserve">some studies </w:t>
      </w:r>
      <w:r>
        <w:rPr>
          <w:color w:val="231F20"/>
          <w:spacing w:val="-3"/>
        </w:rPr>
        <w:t xml:space="preserve">showed </w:t>
      </w:r>
      <w:r>
        <w:rPr>
          <w:color w:val="231F20"/>
        </w:rPr>
        <w:t>greater affectation in males, whereas</w:t>
      </w:r>
      <w:r>
        <w:rPr>
          <w:color w:val="231F20"/>
          <w:spacing w:val="-15"/>
        </w:rPr>
        <w:t xml:space="preserve"> </w:t>
      </w:r>
      <w:r>
        <w:rPr>
          <w:color w:val="231F20"/>
        </w:rPr>
        <w:t>others</w:t>
      </w:r>
      <w:r>
        <w:rPr>
          <w:color w:val="231F20"/>
          <w:spacing w:val="-14"/>
        </w:rPr>
        <w:t xml:space="preserve"> </w:t>
      </w:r>
      <w:r>
        <w:rPr>
          <w:color w:val="231F20"/>
          <w:spacing w:val="-4"/>
        </w:rPr>
        <w:t>showed</w:t>
      </w:r>
      <w:r>
        <w:rPr>
          <w:color w:val="231F20"/>
          <w:spacing w:val="-14"/>
        </w:rPr>
        <w:t xml:space="preserve"> </w:t>
      </w:r>
      <w:r>
        <w:rPr>
          <w:color w:val="231F20"/>
        </w:rPr>
        <w:t>higher</w:t>
      </w:r>
      <w:r>
        <w:rPr>
          <w:color w:val="231F20"/>
          <w:spacing w:val="-15"/>
        </w:rPr>
        <w:t xml:space="preserve"> </w:t>
      </w:r>
      <w:r>
        <w:rPr>
          <w:color w:val="231F20"/>
        </w:rPr>
        <w:t>affectation</w:t>
      </w:r>
      <w:r>
        <w:rPr>
          <w:color w:val="231F20"/>
          <w:spacing w:val="-14"/>
        </w:rPr>
        <w:t xml:space="preserve"> </w:t>
      </w:r>
      <w:r>
        <w:rPr>
          <w:color w:val="231F20"/>
        </w:rPr>
        <w:t>in</w:t>
      </w:r>
      <w:r>
        <w:rPr>
          <w:color w:val="231F20"/>
          <w:spacing w:val="-14"/>
        </w:rPr>
        <w:t xml:space="preserve"> </w:t>
      </w:r>
      <w:r>
        <w:rPr>
          <w:color w:val="231F20"/>
        </w:rPr>
        <w:t>females.</w:t>
      </w:r>
      <w:r>
        <w:rPr>
          <w:color w:val="231F20"/>
          <w:vertAlign w:val="superscript"/>
        </w:rPr>
        <w:t>[6,24]</w:t>
      </w:r>
      <w:r>
        <w:rPr>
          <w:color w:val="231F20"/>
          <w:spacing w:val="-15"/>
        </w:rPr>
        <w:t xml:space="preserve"> </w:t>
      </w:r>
      <w:r>
        <w:rPr>
          <w:color w:val="231F20"/>
          <w:spacing w:val="-24"/>
        </w:rPr>
        <w:t>Some</w:t>
      </w:r>
    </w:p>
    <w:p w14:paraId="321A92F9" w14:textId="77777777" w:rsidR="00287399" w:rsidRDefault="00287399">
      <w:pPr>
        <w:spacing w:line="254" w:lineRule="auto"/>
        <w:jc w:val="both"/>
        <w:sectPr w:rsidR="00287399">
          <w:type w:val="continuous"/>
          <w:pgSz w:w="12240" w:h="15840"/>
          <w:pgMar w:top="900" w:right="960" w:bottom="280" w:left="960" w:header="720" w:footer="720" w:gutter="0"/>
          <w:cols w:num="2" w:space="720" w:equalWidth="0">
            <w:col w:w="5027" w:space="196"/>
            <w:col w:w="5097"/>
          </w:cols>
        </w:sectPr>
      </w:pPr>
    </w:p>
    <w:p w14:paraId="40852FCD" w14:textId="77777777" w:rsidR="00287399" w:rsidRDefault="00287399">
      <w:pPr>
        <w:pStyle w:val="BodyText"/>
        <w:rPr>
          <w:sz w:val="11"/>
        </w:rPr>
      </w:pPr>
    </w:p>
    <w:p w14:paraId="5087A10A" w14:textId="77777777" w:rsidR="00287399" w:rsidRDefault="00000000">
      <w:pPr>
        <w:tabs>
          <w:tab w:val="left" w:pos="3411"/>
        </w:tabs>
        <w:spacing w:before="93"/>
        <w:ind w:left="115"/>
        <w:rPr>
          <w:rFonts w:ascii="BPG Sans Regular GPL&amp;GNU"/>
          <w:sz w:val="16"/>
        </w:rPr>
      </w:pPr>
      <w:r>
        <w:rPr>
          <w:rFonts w:ascii="BPG Sans Modern GPL&amp;GNU"/>
          <w:color w:val="231F20"/>
          <w:sz w:val="16"/>
        </w:rPr>
        <w:t>14</w:t>
      </w:r>
      <w:r>
        <w:rPr>
          <w:rFonts w:ascii="BPG Sans Modern GPL&amp;GNU"/>
          <w:color w:val="231F20"/>
          <w:sz w:val="16"/>
        </w:rPr>
        <w:tab/>
      </w:r>
      <w:r>
        <w:rPr>
          <w:rFonts w:ascii="BPG Sans Regular GPL&amp;GNU"/>
          <w:color w:val="231F20"/>
          <w:sz w:val="16"/>
        </w:rPr>
        <w:t>Journal</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5"/>
          <w:sz w:val="16"/>
        </w:rPr>
        <w:t xml:space="preserve"> </w:t>
      </w:r>
      <w:r>
        <w:rPr>
          <w:rFonts w:ascii="BPG Sans Regular GPL&amp;GNU"/>
          <w:color w:val="231F20"/>
          <w:sz w:val="16"/>
        </w:rPr>
        <w:t>the</w:t>
      </w:r>
      <w:r>
        <w:rPr>
          <w:rFonts w:ascii="BPG Sans Regular GPL&amp;GNU"/>
          <w:color w:val="231F20"/>
          <w:spacing w:val="-15"/>
          <w:sz w:val="16"/>
        </w:rPr>
        <w:t xml:space="preserve"> </w:t>
      </w:r>
      <w:r>
        <w:rPr>
          <w:rFonts w:ascii="BPG Sans Regular GPL&amp;GNU"/>
          <w:color w:val="231F20"/>
          <w:sz w:val="16"/>
        </w:rPr>
        <w:t>West</w:t>
      </w:r>
      <w:r>
        <w:rPr>
          <w:rFonts w:ascii="BPG Sans Regular GPL&amp;GNU"/>
          <w:color w:val="231F20"/>
          <w:spacing w:val="-20"/>
          <w:sz w:val="16"/>
        </w:rPr>
        <w:t xml:space="preserve"> </w:t>
      </w:r>
      <w:r>
        <w:rPr>
          <w:rFonts w:ascii="BPG Sans Regular GPL&amp;GNU"/>
          <w:color w:val="231F20"/>
          <w:sz w:val="16"/>
        </w:rPr>
        <w:t>African</w:t>
      </w:r>
      <w:r>
        <w:rPr>
          <w:rFonts w:ascii="BPG Sans Regular GPL&amp;GNU"/>
          <w:color w:val="231F20"/>
          <w:spacing w:val="-15"/>
          <w:sz w:val="16"/>
        </w:rPr>
        <w:t xml:space="preserve"> </w:t>
      </w:r>
      <w:r>
        <w:rPr>
          <w:rFonts w:ascii="BPG Sans Regular GPL&amp;GNU"/>
          <w:color w:val="231F20"/>
          <w:sz w:val="16"/>
        </w:rPr>
        <w:t>College</w:t>
      </w:r>
      <w:r>
        <w:rPr>
          <w:rFonts w:ascii="BPG Sans Regular GPL&amp;GNU"/>
          <w:color w:val="231F20"/>
          <w:spacing w:val="-15"/>
          <w:sz w:val="16"/>
        </w:rPr>
        <w:t xml:space="preserve"> </w:t>
      </w:r>
      <w:r>
        <w:rPr>
          <w:rFonts w:ascii="BPG Sans Regular GPL&amp;GNU"/>
          <w:color w:val="231F20"/>
          <w:sz w:val="16"/>
        </w:rPr>
        <w:t>of</w:t>
      </w:r>
      <w:r>
        <w:rPr>
          <w:rFonts w:ascii="BPG Sans Regular GPL&amp;GNU"/>
          <w:color w:val="231F20"/>
          <w:spacing w:val="-15"/>
          <w:sz w:val="16"/>
        </w:rPr>
        <w:t xml:space="preserve"> </w:t>
      </w:r>
      <w:r>
        <w:rPr>
          <w:rFonts w:ascii="BPG Sans Regular GPL&amp;GNU"/>
          <w:color w:val="231F20"/>
          <w:sz w:val="16"/>
        </w:rPr>
        <w:t>Surgeons</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4"/>
          <w:sz w:val="16"/>
        </w:rPr>
        <w:t xml:space="preserve"> </w:t>
      </w:r>
      <w:r>
        <w:rPr>
          <w:rFonts w:ascii="BPG Sans Regular GPL&amp;GNU"/>
          <w:color w:val="231F20"/>
          <w:sz w:val="16"/>
        </w:rPr>
        <w:t>Volume</w:t>
      </w:r>
      <w:r>
        <w:rPr>
          <w:rFonts w:ascii="BPG Sans Regular GPL&amp;GNU"/>
          <w:color w:val="231F20"/>
          <w:spacing w:val="-15"/>
          <w:sz w:val="16"/>
        </w:rPr>
        <w:t xml:space="preserve"> </w:t>
      </w:r>
      <w:r>
        <w:rPr>
          <w:rFonts w:ascii="BPG Sans Regular GPL&amp;GNU"/>
          <w:color w:val="231F20"/>
          <w:spacing w:val="-6"/>
          <w:sz w:val="16"/>
        </w:rPr>
        <w:t>11</w:t>
      </w:r>
      <w:r>
        <w:rPr>
          <w:rFonts w:ascii="BPG Sans Regular GPL&amp;GNU"/>
          <w:color w:val="231F20"/>
          <w:spacing w:val="4"/>
          <w:sz w:val="16"/>
        </w:rPr>
        <w:t xml:space="preserve"> </w:t>
      </w:r>
      <w:r>
        <w:rPr>
          <w:rFonts w:ascii="BPG Sans Regular GPL&amp;GNU"/>
          <w:color w:val="231F20"/>
          <w:sz w:val="16"/>
        </w:rPr>
        <w:t>|</w:t>
      </w:r>
      <w:r>
        <w:rPr>
          <w:rFonts w:ascii="BPG Sans Regular GPL&amp;GNU"/>
          <w:color w:val="231F20"/>
          <w:spacing w:val="4"/>
          <w:sz w:val="16"/>
        </w:rPr>
        <w:t xml:space="preserve"> </w:t>
      </w:r>
      <w:r>
        <w:rPr>
          <w:rFonts w:ascii="BPG Sans Regular GPL&amp;GNU"/>
          <w:color w:val="231F20"/>
          <w:sz w:val="16"/>
        </w:rPr>
        <w:t>Issue</w:t>
      </w:r>
      <w:r>
        <w:rPr>
          <w:rFonts w:ascii="BPG Sans Regular GPL&amp;GNU"/>
          <w:color w:val="231F20"/>
          <w:spacing w:val="-15"/>
          <w:sz w:val="16"/>
        </w:rPr>
        <w:t xml:space="preserve"> </w:t>
      </w:r>
      <w:r>
        <w:rPr>
          <w:rFonts w:ascii="BPG Sans Regular GPL&amp;GNU"/>
          <w:color w:val="231F20"/>
          <w:sz w:val="16"/>
        </w:rPr>
        <w:t>3</w:t>
      </w:r>
      <w:r>
        <w:rPr>
          <w:rFonts w:ascii="BPG Sans Regular GPL&amp;GNU"/>
          <w:color w:val="231F20"/>
          <w:spacing w:val="4"/>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July-September</w:t>
      </w:r>
      <w:r>
        <w:rPr>
          <w:rFonts w:ascii="BPG Sans Regular GPL&amp;GNU"/>
          <w:color w:val="231F20"/>
          <w:spacing w:val="-15"/>
          <w:sz w:val="16"/>
        </w:rPr>
        <w:t xml:space="preserve"> </w:t>
      </w:r>
      <w:r>
        <w:rPr>
          <w:rFonts w:ascii="BPG Sans Regular GPL&amp;GNU"/>
          <w:color w:val="231F20"/>
          <w:sz w:val="16"/>
        </w:rPr>
        <w:t>2021</w:t>
      </w:r>
    </w:p>
    <w:p w14:paraId="7E39E71A" w14:textId="77777777" w:rsidR="00287399" w:rsidRDefault="00287399">
      <w:pPr>
        <w:rPr>
          <w:rFonts w:ascii="BPG Sans Regular GPL&amp;GNU"/>
          <w:sz w:val="16"/>
        </w:rPr>
        <w:sectPr w:rsidR="00287399">
          <w:type w:val="continuous"/>
          <w:pgSz w:w="12240" w:h="15840"/>
          <w:pgMar w:top="900" w:right="960" w:bottom="280" w:left="960" w:header="720" w:footer="720" w:gutter="0"/>
          <w:cols w:space="720"/>
        </w:sectPr>
      </w:pPr>
    </w:p>
    <w:p w14:paraId="0E63D4EC" w14:textId="77777777" w:rsidR="00287399" w:rsidRDefault="00287399">
      <w:pPr>
        <w:pStyle w:val="BodyText"/>
        <w:spacing w:before="11"/>
        <w:rPr>
          <w:rFonts w:ascii="BPG Sans Regular GPL&amp;GNU"/>
          <w:sz w:val="13"/>
        </w:rPr>
      </w:pPr>
    </w:p>
    <w:p w14:paraId="26EC1A9B" w14:textId="77777777" w:rsidR="00287399" w:rsidRDefault="00287399">
      <w:pPr>
        <w:rPr>
          <w:rFonts w:ascii="BPG Sans Regular GPL&amp;GNU"/>
          <w:sz w:val="13"/>
        </w:rPr>
        <w:sectPr w:rsidR="00287399">
          <w:pgSz w:w="12240" w:h="15840"/>
          <w:pgMar w:top="900" w:right="960" w:bottom="280" w:left="960" w:header="215" w:footer="0" w:gutter="0"/>
          <w:cols w:space="720"/>
        </w:sectPr>
      </w:pPr>
    </w:p>
    <w:p w14:paraId="4AC580FA" w14:textId="77777777" w:rsidR="00287399" w:rsidRDefault="00000000">
      <w:pPr>
        <w:pStyle w:val="BodyText"/>
        <w:spacing w:before="89" w:line="268" w:lineRule="auto"/>
        <w:ind w:left="117" w:right="38"/>
        <w:jc w:val="both"/>
      </w:pPr>
      <w:r>
        <w:rPr>
          <w:color w:val="231F20"/>
        </w:rPr>
        <w:t>of</w:t>
      </w:r>
      <w:r>
        <w:rPr>
          <w:color w:val="231F20"/>
          <w:spacing w:val="-23"/>
        </w:rPr>
        <w:t xml:space="preserve"> </w:t>
      </w:r>
      <w:r>
        <w:rPr>
          <w:color w:val="231F20"/>
        </w:rPr>
        <w:t>the</w:t>
      </w:r>
      <w:r>
        <w:rPr>
          <w:color w:val="231F20"/>
          <w:spacing w:val="-22"/>
        </w:rPr>
        <w:t xml:space="preserve"> </w:t>
      </w:r>
      <w:r>
        <w:rPr>
          <w:color w:val="231F20"/>
        </w:rPr>
        <w:t>reasons</w:t>
      </w:r>
      <w:r>
        <w:rPr>
          <w:color w:val="231F20"/>
          <w:spacing w:val="-22"/>
        </w:rPr>
        <w:t xml:space="preserve"> </w:t>
      </w:r>
      <w:r>
        <w:rPr>
          <w:color w:val="231F20"/>
          <w:spacing w:val="-3"/>
        </w:rPr>
        <w:t>given</w:t>
      </w:r>
      <w:r>
        <w:rPr>
          <w:color w:val="231F20"/>
          <w:spacing w:val="-22"/>
        </w:rPr>
        <w:t xml:space="preserve"> </w:t>
      </w:r>
      <w:r>
        <w:rPr>
          <w:color w:val="231F20"/>
        </w:rPr>
        <w:t>for</w:t>
      </w:r>
      <w:r>
        <w:rPr>
          <w:color w:val="231F20"/>
          <w:spacing w:val="-22"/>
        </w:rPr>
        <w:t xml:space="preserve"> </w:t>
      </w:r>
      <w:r>
        <w:rPr>
          <w:color w:val="231F20"/>
        </w:rPr>
        <w:t>increased</w:t>
      </w:r>
      <w:r>
        <w:rPr>
          <w:color w:val="231F20"/>
          <w:spacing w:val="-22"/>
        </w:rPr>
        <w:t xml:space="preserve"> </w:t>
      </w:r>
      <w:r>
        <w:rPr>
          <w:color w:val="231F20"/>
        </w:rPr>
        <w:t>male</w:t>
      </w:r>
      <w:r>
        <w:rPr>
          <w:color w:val="231F20"/>
          <w:spacing w:val="-22"/>
        </w:rPr>
        <w:t xml:space="preserve"> </w:t>
      </w:r>
      <w:r>
        <w:rPr>
          <w:color w:val="231F20"/>
        </w:rPr>
        <w:t>affectation</w:t>
      </w:r>
      <w:r>
        <w:rPr>
          <w:color w:val="231F20"/>
          <w:spacing w:val="-22"/>
        </w:rPr>
        <w:t xml:space="preserve"> </w:t>
      </w:r>
      <w:r>
        <w:rPr>
          <w:color w:val="231F20"/>
        </w:rPr>
        <w:t>include</w:t>
      </w:r>
      <w:r>
        <w:rPr>
          <w:color w:val="231F20"/>
          <w:spacing w:val="-23"/>
        </w:rPr>
        <w:t xml:space="preserve"> </w:t>
      </w:r>
      <w:r>
        <w:rPr>
          <w:color w:val="231F20"/>
        </w:rPr>
        <w:t>men adventurous nature as well as the bread winning role of</w:t>
      </w:r>
      <w:r>
        <w:rPr>
          <w:color w:val="231F20"/>
          <w:spacing w:val="-7"/>
        </w:rPr>
        <w:t xml:space="preserve"> </w:t>
      </w:r>
      <w:r>
        <w:rPr>
          <w:color w:val="231F20"/>
          <w:spacing w:val="-4"/>
        </w:rPr>
        <w:t>men.</w:t>
      </w:r>
    </w:p>
    <w:p w14:paraId="15F1DA67" w14:textId="77777777" w:rsidR="00287399" w:rsidRDefault="00000000">
      <w:pPr>
        <w:pStyle w:val="BodyText"/>
        <w:spacing w:before="122" w:line="268" w:lineRule="auto"/>
        <w:ind w:left="117" w:right="38"/>
        <w:jc w:val="both"/>
      </w:pPr>
      <w:r>
        <w:rPr>
          <w:color w:val="231F20"/>
        </w:rPr>
        <w:t xml:space="preserve">The rates of occurrence of </w:t>
      </w:r>
      <w:r>
        <w:rPr>
          <w:color w:val="231F20"/>
          <w:spacing w:val="-3"/>
        </w:rPr>
        <w:t xml:space="preserve">low </w:t>
      </w:r>
      <w:r>
        <w:rPr>
          <w:color w:val="231F20"/>
        </w:rPr>
        <w:t>energy falls and road traffic crash</w:t>
      </w:r>
      <w:r>
        <w:rPr>
          <w:color w:val="231F20"/>
          <w:spacing w:val="-19"/>
        </w:rPr>
        <w:t xml:space="preserve"> </w:t>
      </w:r>
      <w:r>
        <w:rPr>
          <w:color w:val="231F20"/>
        </w:rPr>
        <w:t>in</w:t>
      </w:r>
      <w:r>
        <w:rPr>
          <w:color w:val="231F20"/>
          <w:spacing w:val="-18"/>
        </w:rPr>
        <w:t xml:space="preserve"> </w:t>
      </w:r>
      <w:r>
        <w:rPr>
          <w:color w:val="231F20"/>
        </w:rPr>
        <w:t>this</w:t>
      </w:r>
      <w:r>
        <w:rPr>
          <w:color w:val="231F20"/>
          <w:spacing w:val="-18"/>
        </w:rPr>
        <w:t xml:space="preserve"> </w:t>
      </w:r>
      <w:r>
        <w:rPr>
          <w:color w:val="231F20"/>
        </w:rPr>
        <w:t>study</w:t>
      </w:r>
      <w:r>
        <w:rPr>
          <w:color w:val="231F20"/>
          <w:spacing w:val="-19"/>
        </w:rPr>
        <w:t xml:space="preserve"> </w:t>
      </w:r>
      <w:r>
        <w:rPr>
          <w:color w:val="231F20"/>
          <w:spacing w:val="-4"/>
        </w:rPr>
        <w:t>were</w:t>
      </w:r>
      <w:r>
        <w:rPr>
          <w:color w:val="231F20"/>
          <w:spacing w:val="-18"/>
        </w:rPr>
        <w:t xml:space="preserve"> </w:t>
      </w:r>
      <w:r>
        <w:rPr>
          <w:color w:val="231F20"/>
        </w:rPr>
        <w:t>48.4%</w:t>
      </w:r>
      <w:r>
        <w:rPr>
          <w:color w:val="231F20"/>
          <w:spacing w:val="-18"/>
        </w:rPr>
        <w:t xml:space="preserve"> </w:t>
      </w:r>
      <w:r>
        <w:rPr>
          <w:color w:val="231F20"/>
        </w:rPr>
        <w:t>and</w:t>
      </w:r>
      <w:r>
        <w:rPr>
          <w:color w:val="231F20"/>
          <w:spacing w:val="-18"/>
        </w:rPr>
        <w:t xml:space="preserve"> </w:t>
      </w:r>
      <w:r>
        <w:rPr>
          <w:color w:val="231F20"/>
        </w:rPr>
        <w:t>43.6%,</w:t>
      </w:r>
      <w:r>
        <w:rPr>
          <w:color w:val="231F20"/>
          <w:spacing w:val="-19"/>
        </w:rPr>
        <w:t xml:space="preserve"> </w:t>
      </w:r>
      <w:r>
        <w:rPr>
          <w:color w:val="231F20"/>
          <w:spacing w:val="-3"/>
        </w:rPr>
        <w:t>respectively</w:t>
      </w:r>
      <w:r>
        <w:rPr>
          <w:color w:val="231F20"/>
          <w:spacing w:val="-18"/>
        </w:rPr>
        <w:t xml:space="preserve"> </w:t>
      </w:r>
      <w:r>
        <w:rPr>
          <w:color w:val="231F20"/>
          <w:spacing w:val="-3"/>
        </w:rPr>
        <w:t xml:space="preserve">[Figure </w:t>
      </w:r>
      <w:r>
        <w:rPr>
          <w:color w:val="231F20"/>
        </w:rPr>
        <w:t>1]</w:t>
      </w:r>
      <w:r>
        <w:rPr>
          <w:color w:val="231F20"/>
          <w:spacing w:val="-9"/>
        </w:rPr>
        <w:t xml:space="preserve"> </w:t>
      </w:r>
      <w:r>
        <w:rPr>
          <w:color w:val="231F20"/>
        </w:rPr>
        <w:t>and</w:t>
      </w:r>
      <w:r>
        <w:rPr>
          <w:color w:val="231F20"/>
          <w:spacing w:val="-9"/>
        </w:rPr>
        <w:t xml:space="preserve"> </w:t>
      </w:r>
      <w:r>
        <w:rPr>
          <w:color w:val="231F20"/>
        </w:rPr>
        <w:t>they</w:t>
      </w:r>
      <w:r>
        <w:rPr>
          <w:color w:val="231F20"/>
          <w:spacing w:val="-9"/>
        </w:rPr>
        <w:t xml:space="preserve"> </w:t>
      </w:r>
      <w:r>
        <w:rPr>
          <w:color w:val="231F20"/>
        </w:rPr>
        <w:t>were</w:t>
      </w:r>
      <w:r>
        <w:rPr>
          <w:color w:val="231F20"/>
          <w:spacing w:val="-8"/>
        </w:rPr>
        <w:t xml:space="preserve"> </w:t>
      </w:r>
      <w:r>
        <w:rPr>
          <w:color w:val="231F20"/>
        </w:rPr>
        <w:t>the</w:t>
      </w:r>
      <w:r>
        <w:rPr>
          <w:color w:val="231F20"/>
          <w:spacing w:val="-9"/>
        </w:rPr>
        <w:t xml:space="preserve"> </w:t>
      </w:r>
      <w:r>
        <w:rPr>
          <w:color w:val="231F20"/>
        </w:rPr>
        <w:t>most</w:t>
      </w:r>
      <w:r>
        <w:rPr>
          <w:color w:val="231F20"/>
          <w:spacing w:val="-9"/>
        </w:rPr>
        <w:t xml:space="preserve"> </w:t>
      </w:r>
      <w:r>
        <w:rPr>
          <w:color w:val="231F20"/>
        </w:rPr>
        <w:t>common</w:t>
      </w:r>
      <w:r>
        <w:rPr>
          <w:color w:val="231F20"/>
          <w:spacing w:val="-9"/>
        </w:rPr>
        <w:t xml:space="preserve"> </w:t>
      </w:r>
      <w:r>
        <w:rPr>
          <w:color w:val="231F20"/>
        </w:rPr>
        <w:t>causes</w:t>
      </w:r>
      <w:r>
        <w:rPr>
          <w:color w:val="231F20"/>
          <w:spacing w:val="-8"/>
        </w:rPr>
        <w:t xml:space="preserve"> </w:t>
      </w:r>
      <w:r>
        <w:rPr>
          <w:color w:val="231F20"/>
        </w:rPr>
        <w:t>of</w:t>
      </w:r>
      <w:r>
        <w:rPr>
          <w:color w:val="231F20"/>
          <w:spacing w:val="-9"/>
        </w:rPr>
        <w:t xml:space="preserve"> </w:t>
      </w:r>
      <w:r>
        <w:rPr>
          <w:color w:val="231F20"/>
        </w:rPr>
        <w:t>traumatic</w:t>
      </w:r>
      <w:r>
        <w:rPr>
          <w:color w:val="231F20"/>
          <w:spacing w:val="-9"/>
        </w:rPr>
        <w:t xml:space="preserve"> </w:t>
      </w:r>
      <w:r>
        <w:rPr>
          <w:color w:val="231F20"/>
        </w:rPr>
        <w:t>injury seen</w:t>
      </w:r>
      <w:r>
        <w:rPr>
          <w:color w:val="231F20"/>
          <w:spacing w:val="-10"/>
        </w:rPr>
        <w:t xml:space="preserve"> </w:t>
      </w:r>
      <w:r>
        <w:rPr>
          <w:color w:val="231F20"/>
        </w:rPr>
        <w:t>in</w:t>
      </w:r>
      <w:r>
        <w:rPr>
          <w:color w:val="231F20"/>
          <w:spacing w:val="-9"/>
        </w:rPr>
        <w:t xml:space="preserve"> </w:t>
      </w:r>
      <w:r>
        <w:rPr>
          <w:color w:val="231F20"/>
        </w:rPr>
        <w:t>this</w:t>
      </w:r>
      <w:r>
        <w:rPr>
          <w:color w:val="231F20"/>
          <w:spacing w:val="-10"/>
        </w:rPr>
        <w:t xml:space="preserve"> </w:t>
      </w:r>
      <w:r>
        <w:rPr>
          <w:color w:val="231F20"/>
          <w:spacing w:val="-3"/>
        </w:rPr>
        <w:t>study.</w:t>
      </w:r>
      <w:r>
        <w:rPr>
          <w:color w:val="231F20"/>
          <w:spacing w:val="-9"/>
        </w:rPr>
        <w:t xml:space="preserve"> </w:t>
      </w:r>
      <w:r>
        <w:rPr>
          <w:color w:val="231F20"/>
          <w:spacing w:val="-3"/>
        </w:rPr>
        <w:t>Low</w:t>
      </w:r>
      <w:r>
        <w:rPr>
          <w:color w:val="231F20"/>
          <w:spacing w:val="-10"/>
        </w:rPr>
        <w:t xml:space="preserve"> </w:t>
      </w:r>
      <w:r>
        <w:rPr>
          <w:color w:val="231F20"/>
        </w:rPr>
        <w:t>energy</w:t>
      </w:r>
      <w:r>
        <w:rPr>
          <w:color w:val="231F20"/>
          <w:spacing w:val="-9"/>
        </w:rPr>
        <w:t xml:space="preserve"> </w:t>
      </w:r>
      <w:r>
        <w:rPr>
          <w:color w:val="231F20"/>
        </w:rPr>
        <w:t>falls</w:t>
      </w:r>
      <w:r>
        <w:rPr>
          <w:color w:val="231F20"/>
          <w:spacing w:val="-10"/>
        </w:rPr>
        <w:t xml:space="preserve"> </w:t>
      </w:r>
      <w:r>
        <w:rPr>
          <w:color w:val="231F20"/>
          <w:spacing w:val="-3"/>
        </w:rPr>
        <w:t>may</w:t>
      </w:r>
      <w:r>
        <w:rPr>
          <w:color w:val="231F20"/>
          <w:spacing w:val="-9"/>
        </w:rPr>
        <w:t xml:space="preserve"> </w:t>
      </w:r>
      <w:r>
        <w:rPr>
          <w:color w:val="231F20"/>
        </w:rPr>
        <w:t>be</w:t>
      </w:r>
      <w:r>
        <w:rPr>
          <w:color w:val="231F20"/>
          <w:spacing w:val="-10"/>
        </w:rPr>
        <w:t xml:space="preserve"> </w:t>
      </w:r>
      <w:r>
        <w:rPr>
          <w:color w:val="231F20"/>
        </w:rPr>
        <w:t>due</w:t>
      </w:r>
      <w:r>
        <w:rPr>
          <w:color w:val="231F20"/>
          <w:spacing w:val="-9"/>
        </w:rPr>
        <w:t xml:space="preserve"> </w:t>
      </w:r>
      <w:r>
        <w:rPr>
          <w:color w:val="231F20"/>
        </w:rPr>
        <w:t>to</w:t>
      </w:r>
      <w:r>
        <w:rPr>
          <w:color w:val="231F20"/>
          <w:spacing w:val="-10"/>
        </w:rPr>
        <w:t xml:space="preserve"> </w:t>
      </w:r>
      <w:r>
        <w:rPr>
          <w:color w:val="231F20"/>
        </w:rPr>
        <w:t>impairment in</w:t>
      </w:r>
      <w:r>
        <w:rPr>
          <w:color w:val="231F20"/>
          <w:spacing w:val="-20"/>
        </w:rPr>
        <w:t xml:space="preserve"> </w:t>
      </w:r>
      <w:r>
        <w:rPr>
          <w:color w:val="231F20"/>
          <w:spacing w:val="-3"/>
        </w:rPr>
        <w:t>cognitive</w:t>
      </w:r>
      <w:r>
        <w:rPr>
          <w:color w:val="231F20"/>
          <w:spacing w:val="-19"/>
        </w:rPr>
        <w:t xml:space="preserve"> </w:t>
      </w:r>
      <w:r>
        <w:rPr>
          <w:color w:val="231F20"/>
        </w:rPr>
        <w:t>functions</w:t>
      </w:r>
      <w:r>
        <w:rPr>
          <w:color w:val="231F20"/>
          <w:spacing w:val="-19"/>
        </w:rPr>
        <w:t xml:space="preserve"> </w:t>
      </w:r>
      <w:r>
        <w:rPr>
          <w:color w:val="231F20"/>
        </w:rPr>
        <w:t>and</w:t>
      </w:r>
      <w:r>
        <w:rPr>
          <w:color w:val="231F20"/>
          <w:spacing w:val="-19"/>
        </w:rPr>
        <w:t xml:space="preserve"> </w:t>
      </w:r>
      <w:r>
        <w:rPr>
          <w:color w:val="231F20"/>
        </w:rPr>
        <w:t>behavioral</w:t>
      </w:r>
      <w:r>
        <w:rPr>
          <w:color w:val="231F20"/>
          <w:spacing w:val="-19"/>
        </w:rPr>
        <w:t xml:space="preserve"> </w:t>
      </w:r>
      <w:r>
        <w:rPr>
          <w:color w:val="231F20"/>
        </w:rPr>
        <w:t>functions.</w:t>
      </w:r>
      <w:r>
        <w:rPr>
          <w:color w:val="231F20"/>
          <w:spacing w:val="-27"/>
        </w:rPr>
        <w:t xml:space="preserve"> </w:t>
      </w:r>
      <w:r>
        <w:rPr>
          <w:color w:val="231F20"/>
        </w:rPr>
        <w:t>The</w:t>
      </w:r>
      <w:r>
        <w:rPr>
          <w:color w:val="231F20"/>
          <w:spacing w:val="-20"/>
        </w:rPr>
        <w:t xml:space="preserve"> </w:t>
      </w:r>
      <w:r>
        <w:rPr>
          <w:color w:val="231F20"/>
        </w:rPr>
        <w:t>incidence is between 30% and 40% among community dwellers and about 50% in individuals in long-term care settings.</w:t>
      </w:r>
      <w:r>
        <w:rPr>
          <w:color w:val="231F20"/>
          <w:vertAlign w:val="superscript"/>
        </w:rPr>
        <w:t>[25]</w:t>
      </w:r>
      <w:r>
        <w:rPr>
          <w:color w:val="231F20"/>
        </w:rPr>
        <w:t xml:space="preserve"> </w:t>
      </w:r>
      <w:r>
        <w:rPr>
          <w:color w:val="231F20"/>
          <w:spacing w:val="-15"/>
        </w:rPr>
        <w:t xml:space="preserve">Other </w:t>
      </w:r>
      <w:r>
        <w:rPr>
          <w:color w:val="231F20"/>
        </w:rPr>
        <w:t xml:space="preserve">contributing factors to falls include increasing age, visual impairment, depression, presence of osteoarthritis, </w:t>
      </w:r>
      <w:r>
        <w:rPr>
          <w:color w:val="231F20"/>
          <w:spacing w:val="-3"/>
        </w:rPr>
        <w:t xml:space="preserve">previous </w:t>
      </w:r>
      <w:r>
        <w:rPr>
          <w:color w:val="231F20"/>
        </w:rPr>
        <w:t>history</w:t>
      </w:r>
      <w:r>
        <w:rPr>
          <w:color w:val="231F20"/>
          <w:spacing w:val="-15"/>
        </w:rPr>
        <w:t xml:space="preserve"> </w:t>
      </w:r>
      <w:r>
        <w:rPr>
          <w:color w:val="231F20"/>
        </w:rPr>
        <w:t>of</w:t>
      </w:r>
      <w:r>
        <w:rPr>
          <w:color w:val="231F20"/>
          <w:spacing w:val="-14"/>
        </w:rPr>
        <w:t xml:space="preserve"> </w:t>
      </w:r>
      <w:r>
        <w:rPr>
          <w:color w:val="231F20"/>
        </w:rPr>
        <w:t>fall,</w:t>
      </w:r>
      <w:r>
        <w:rPr>
          <w:color w:val="231F20"/>
          <w:spacing w:val="-15"/>
        </w:rPr>
        <w:t xml:space="preserve"> </w:t>
      </w:r>
      <w:r>
        <w:rPr>
          <w:color w:val="231F20"/>
          <w:spacing w:val="-3"/>
        </w:rPr>
        <w:t>vertigo,</w:t>
      </w:r>
      <w:r>
        <w:rPr>
          <w:color w:val="231F20"/>
          <w:spacing w:val="-14"/>
        </w:rPr>
        <w:t xml:space="preserve"> </w:t>
      </w:r>
      <w:r>
        <w:rPr>
          <w:color w:val="231F20"/>
        </w:rPr>
        <w:t>and</w:t>
      </w:r>
      <w:r>
        <w:rPr>
          <w:color w:val="231F20"/>
          <w:spacing w:val="-15"/>
        </w:rPr>
        <w:t xml:space="preserve"> </w:t>
      </w:r>
      <w:r>
        <w:rPr>
          <w:color w:val="231F20"/>
        </w:rPr>
        <w:t>the</w:t>
      </w:r>
      <w:r>
        <w:rPr>
          <w:color w:val="231F20"/>
          <w:spacing w:val="-14"/>
        </w:rPr>
        <w:t xml:space="preserve"> </w:t>
      </w:r>
      <w:r>
        <w:rPr>
          <w:color w:val="231F20"/>
          <w:spacing w:val="-3"/>
        </w:rPr>
        <w:t>female</w:t>
      </w:r>
      <w:r>
        <w:rPr>
          <w:color w:val="231F20"/>
          <w:spacing w:val="-14"/>
        </w:rPr>
        <w:t xml:space="preserve"> </w:t>
      </w:r>
      <w:r>
        <w:rPr>
          <w:color w:val="231F20"/>
          <w:spacing w:val="-4"/>
        </w:rPr>
        <w:t>gender.</w:t>
      </w:r>
      <w:r>
        <w:rPr>
          <w:color w:val="231F20"/>
          <w:spacing w:val="-4"/>
          <w:vertAlign w:val="superscript"/>
        </w:rPr>
        <w:t>[26]</w:t>
      </w:r>
      <w:r>
        <w:rPr>
          <w:color w:val="231F20"/>
          <w:spacing w:val="-14"/>
        </w:rPr>
        <w:t xml:space="preserve"> </w:t>
      </w:r>
      <w:r>
        <w:rPr>
          <w:color w:val="231F20"/>
          <w:spacing w:val="-3"/>
        </w:rPr>
        <w:t>Similar</w:t>
      </w:r>
      <w:r>
        <w:rPr>
          <w:color w:val="231F20"/>
          <w:spacing w:val="-14"/>
        </w:rPr>
        <w:t xml:space="preserve"> </w:t>
      </w:r>
      <w:r>
        <w:rPr>
          <w:color w:val="231F20"/>
          <w:spacing w:val="-8"/>
        </w:rPr>
        <w:t xml:space="preserve">studies </w:t>
      </w:r>
      <w:r>
        <w:rPr>
          <w:color w:val="231F20"/>
        </w:rPr>
        <w:t xml:space="preserve">from </w:t>
      </w:r>
      <w:r>
        <w:rPr>
          <w:color w:val="231F20"/>
          <w:spacing w:val="-5"/>
        </w:rPr>
        <w:t xml:space="preserve">Norway, </w:t>
      </w:r>
      <w:r>
        <w:rPr>
          <w:color w:val="231F20"/>
        </w:rPr>
        <w:t xml:space="preserve">USA, and </w:t>
      </w:r>
      <w:r>
        <w:rPr>
          <w:color w:val="231F20"/>
          <w:spacing w:val="-5"/>
        </w:rPr>
        <w:t xml:space="preserve">UAE </w:t>
      </w:r>
      <w:r>
        <w:rPr>
          <w:color w:val="231F20"/>
        </w:rPr>
        <w:t xml:space="preserve">also </w:t>
      </w:r>
      <w:r>
        <w:rPr>
          <w:color w:val="231F20"/>
          <w:spacing w:val="-3"/>
        </w:rPr>
        <w:t xml:space="preserve">showed low </w:t>
      </w:r>
      <w:r>
        <w:rPr>
          <w:color w:val="231F20"/>
        </w:rPr>
        <w:t xml:space="preserve">energy </w:t>
      </w:r>
      <w:r>
        <w:rPr>
          <w:color w:val="231F20"/>
          <w:spacing w:val="-3"/>
        </w:rPr>
        <w:t xml:space="preserve">falls </w:t>
      </w:r>
      <w:r>
        <w:rPr>
          <w:color w:val="231F20"/>
        </w:rPr>
        <w:t xml:space="preserve">as the most common cause of traumatic injury in the </w:t>
      </w:r>
      <w:r>
        <w:rPr>
          <w:color w:val="231F20"/>
          <w:spacing w:val="-3"/>
        </w:rPr>
        <w:t xml:space="preserve">older </w:t>
      </w:r>
      <w:r>
        <w:rPr>
          <w:color w:val="231F20"/>
        </w:rPr>
        <w:t>persons in these</w:t>
      </w:r>
      <w:r>
        <w:rPr>
          <w:color w:val="231F20"/>
          <w:spacing w:val="2"/>
        </w:rPr>
        <w:t xml:space="preserve"> </w:t>
      </w:r>
      <w:r>
        <w:rPr>
          <w:color w:val="231F20"/>
        </w:rPr>
        <w:t>climes.</w:t>
      </w:r>
      <w:r>
        <w:rPr>
          <w:color w:val="231F20"/>
          <w:vertAlign w:val="superscript"/>
        </w:rPr>
        <w:t>[24]</w:t>
      </w:r>
    </w:p>
    <w:p w14:paraId="7A546440" w14:textId="77777777" w:rsidR="00287399" w:rsidRDefault="00000000">
      <w:pPr>
        <w:pStyle w:val="BodyText"/>
        <w:spacing w:before="89" w:line="252" w:lineRule="auto"/>
        <w:ind w:left="117" w:right="115"/>
        <w:jc w:val="both"/>
      </w:pPr>
      <w:r>
        <w:br w:type="column"/>
      </w:r>
      <w:r>
        <w:rPr>
          <w:color w:val="231F20"/>
        </w:rPr>
        <w:t xml:space="preserve">Long bone fractures and head injury were the most </w:t>
      </w:r>
      <w:r>
        <w:rPr>
          <w:color w:val="231F20"/>
          <w:spacing w:val="-3"/>
        </w:rPr>
        <w:t xml:space="preserve">common </w:t>
      </w:r>
      <w:r>
        <w:rPr>
          <w:color w:val="231F20"/>
        </w:rPr>
        <w:t>injuries</w:t>
      </w:r>
      <w:r>
        <w:rPr>
          <w:color w:val="231F20"/>
          <w:spacing w:val="-5"/>
        </w:rPr>
        <w:t xml:space="preserve"> </w:t>
      </w:r>
      <w:r>
        <w:rPr>
          <w:color w:val="231F20"/>
        </w:rPr>
        <w:t>observed</w:t>
      </w:r>
      <w:r>
        <w:rPr>
          <w:color w:val="231F20"/>
          <w:spacing w:val="-4"/>
        </w:rPr>
        <w:t xml:space="preserve"> </w:t>
      </w:r>
      <w:r>
        <w:rPr>
          <w:color w:val="231F20"/>
        </w:rPr>
        <w:t>in</w:t>
      </w:r>
      <w:r>
        <w:rPr>
          <w:color w:val="231F20"/>
          <w:spacing w:val="-5"/>
        </w:rPr>
        <w:t xml:space="preserve"> </w:t>
      </w:r>
      <w:r>
        <w:rPr>
          <w:color w:val="231F20"/>
        </w:rPr>
        <w:t>this</w:t>
      </w:r>
      <w:r>
        <w:rPr>
          <w:color w:val="231F20"/>
          <w:spacing w:val="-4"/>
        </w:rPr>
        <w:t xml:space="preserve"> </w:t>
      </w:r>
      <w:r>
        <w:rPr>
          <w:color w:val="231F20"/>
        </w:rPr>
        <w:t>study</w:t>
      </w:r>
      <w:r>
        <w:rPr>
          <w:color w:val="231F20"/>
          <w:spacing w:val="-4"/>
        </w:rPr>
        <w:t xml:space="preserve"> </w:t>
      </w:r>
      <w:r>
        <w:rPr>
          <w:color w:val="231F20"/>
        </w:rPr>
        <w:t>[Figure</w:t>
      </w:r>
      <w:r>
        <w:rPr>
          <w:color w:val="231F20"/>
          <w:spacing w:val="-5"/>
        </w:rPr>
        <w:t xml:space="preserve"> </w:t>
      </w:r>
      <w:r>
        <w:rPr>
          <w:color w:val="231F20"/>
        </w:rPr>
        <w:t>2].</w:t>
      </w:r>
      <w:r>
        <w:rPr>
          <w:color w:val="231F20"/>
          <w:spacing w:val="-14"/>
        </w:rPr>
        <w:t xml:space="preserve"> </w:t>
      </w:r>
      <w:r>
        <w:rPr>
          <w:color w:val="231F20"/>
        </w:rPr>
        <w:t>They</w:t>
      </w:r>
      <w:r>
        <w:rPr>
          <w:color w:val="231F20"/>
          <w:spacing w:val="-4"/>
        </w:rPr>
        <w:t xml:space="preserve"> </w:t>
      </w:r>
      <w:r>
        <w:rPr>
          <w:color w:val="231F20"/>
        </w:rPr>
        <w:t>accounted</w:t>
      </w:r>
      <w:r>
        <w:rPr>
          <w:color w:val="231F20"/>
          <w:spacing w:val="-5"/>
        </w:rPr>
        <w:t xml:space="preserve"> for </w:t>
      </w:r>
      <w:r>
        <w:rPr>
          <w:color w:val="231F20"/>
        </w:rPr>
        <w:t>64.33%</w:t>
      </w:r>
      <w:r>
        <w:rPr>
          <w:color w:val="231F20"/>
          <w:spacing w:val="-13"/>
        </w:rPr>
        <w:t xml:space="preserve"> </w:t>
      </w:r>
      <w:r>
        <w:rPr>
          <w:color w:val="231F20"/>
        </w:rPr>
        <w:t>and</w:t>
      </w:r>
      <w:r>
        <w:rPr>
          <w:color w:val="231F20"/>
          <w:spacing w:val="-12"/>
        </w:rPr>
        <w:t xml:space="preserve"> </w:t>
      </w:r>
      <w:r>
        <w:rPr>
          <w:color w:val="231F20"/>
        </w:rPr>
        <w:t>15.01%</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cases,</w:t>
      </w:r>
      <w:r>
        <w:rPr>
          <w:color w:val="231F20"/>
          <w:spacing w:val="-12"/>
        </w:rPr>
        <w:t xml:space="preserve"> </w:t>
      </w:r>
      <w:r>
        <w:rPr>
          <w:color w:val="231F20"/>
          <w:spacing w:val="-3"/>
        </w:rPr>
        <w:t>respectively.</w:t>
      </w:r>
      <w:r>
        <w:rPr>
          <w:color w:val="231F20"/>
          <w:spacing w:val="-22"/>
        </w:rPr>
        <w:t xml:space="preserve"> </w:t>
      </w:r>
      <w:r>
        <w:rPr>
          <w:color w:val="231F20"/>
        </w:rPr>
        <w:t>The</w:t>
      </w:r>
      <w:r>
        <w:rPr>
          <w:color w:val="231F20"/>
          <w:spacing w:val="-12"/>
        </w:rPr>
        <w:t xml:space="preserve"> </w:t>
      </w:r>
      <w:r>
        <w:rPr>
          <w:color w:val="231F20"/>
        </w:rPr>
        <w:t>reasons</w:t>
      </w:r>
      <w:r>
        <w:rPr>
          <w:color w:val="231F20"/>
          <w:spacing w:val="-12"/>
        </w:rPr>
        <w:t xml:space="preserve"> </w:t>
      </w:r>
      <w:r>
        <w:rPr>
          <w:color w:val="231F20"/>
          <w:spacing w:val="-4"/>
        </w:rPr>
        <w:t xml:space="preserve">for </w:t>
      </w:r>
      <w:r>
        <w:rPr>
          <w:color w:val="231F20"/>
        </w:rPr>
        <w:t>this</w:t>
      </w:r>
      <w:r>
        <w:rPr>
          <w:color w:val="231F20"/>
          <w:spacing w:val="-7"/>
        </w:rPr>
        <w:t xml:space="preserve"> </w:t>
      </w:r>
      <w:r>
        <w:rPr>
          <w:color w:val="231F20"/>
          <w:spacing w:val="-3"/>
        </w:rPr>
        <w:t>may</w:t>
      </w:r>
      <w:r>
        <w:rPr>
          <w:color w:val="231F20"/>
          <w:spacing w:val="-7"/>
        </w:rPr>
        <w:t xml:space="preserve"> </w:t>
      </w:r>
      <w:r>
        <w:rPr>
          <w:color w:val="231F20"/>
        </w:rPr>
        <w:t>be</w:t>
      </w:r>
      <w:r>
        <w:rPr>
          <w:color w:val="231F20"/>
          <w:spacing w:val="-7"/>
        </w:rPr>
        <w:t xml:space="preserve"> </w:t>
      </w:r>
      <w:r>
        <w:rPr>
          <w:color w:val="231F20"/>
        </w:rPr>
        <w:t>due</w:t>
      </w:r>
      <w:r>
        <w:rPr>
          <w:color w:val="231F20"/>
          <w:spacing w:val="-7"/>
        </w:rPr>
        <w:t xml:space="preserve"> </w:t>
      </w:r>
      <w:r>
        <w:rPr>
          <w:color w:val="231F20"/>
        </w:rPr>
        <w:t>to</w:t>
      </w:r>
      <w:r>
        <w:rPr>
          <w:color w:val="231F20"/>
          <w:spacing w:val="-6"/>
        </w:rPr>
        <w:t xml:space="preserve"> </w:t>
      </w:r>
      <w:r>
        <w:rPr>
          <w:color w:val="231F20"/>
        </w:rPr>
        <w:t>deteriorating</w:t>
      </w:r>
      <w:r>
        <w:rPr>
          <w:color w:val="231F20"/>
          <w:spacing w:val="-7"/>
        </w:rPr>
        <w:t xml:space="preserve"> </w:t>
      </w:r>
      <w:r>
        <w:rPr>
          <w:color w:val="231F20"/>
        </w:rPr>
        <w:t>bone</w:t>
      </w:r>
      <w:r>
        <w:rPr>
          <w:color w:val="231F20"/>
          <w:spacing w:val="-7"/>
        </w:rPr>
        <w:t xml:space="preserve"> </w:t>
      </w:r>
      <w:r>
        <w:rPr>
          <w:color w:val="231F20"/>
        </w:rPr>
        <w:t>stock</w:t>
      </w:r>
      <w:r>
        <w:rPr>
          <w:color w:val="231F20"/>
          <w:spacing w:val="-7"/>
        </w:rPr>
        <w:t xml:space="preserve"> </w:t>
      </w:r>
      <w:r>
        <w:rPr>
          <w:color w:val="231F20"/>
        </w:rPr>
        <w:t>and</w:t>
      </w:r>
      <w:r>
        <w:rPr>
          <w:color w:val="231F20"/>
          <w:spacing w:val="-6"/>
        </w:rPr>
        <w:t xml:space="preserve"> </w:t>
      </w:r>
      <w:r>
        <w:rPr>
          <w:color w:val="231F20"/>
        </w:rPr>
        <w:t>an</w:t>
      </w:r>
      <w:r>
        <w:rPr>
          <w:color w:val="231F20"/>
          <w:spacing w:val="-7"/>
        </w:rPr>
        <w:t xml:space="preserve"> </w:t>
      </w:r>
      <w:r>
        <w:rPr>
          <w:color w:val="231F20"/>
        </w:rPr>
        <w:t>increase</w:t>
      </w:r>
      <w:r>
        <w:rPr>
          <w:color w:val="231F20"/>
          <w:spacing w:val="-7"/>
        </w:rPr>
        <w:t xml:space="preserve"> </w:t>
      </w:r>
      <w:r>
        <w:rPr>
          <w:color w:val="231F20"/>
        </w:rPr>
        <w:t>in the incidence of falls.</w:t>
      </w:r>
      <w:r>
        <w:rPr>
          <w:color w:val="231F20"/>
          <w:vertAlign w:val="superscript"/>
        </w:rPr>
        <w:t>[27]</w:t>
      </w:r>
      <w:r>
        <w:rPr>
          <w:color w:val="231F20"/>
        </w:rPr>
        <w:t xml:space="preserve"> Similar finding was noted in</w:t>
      </w:r>
      <w:r>
        <w:rPr>
          <w:color w:val="231F20"/>
          <w:spacing w:val="-26"/>
        </w:rPr>
        <w:t xml:space="preserve"> </w:t>
      </w:r>
      <w:r>
        <w:rPr>
          <w:color w:val="231F20"/>
          <w:spacing w:val="-15"/>
        </w:rPr>
        <w:t xml:space="preserve">Norway </w:t>
      </w:r>
      <w:r>
        <w:rPr>
          <w:color w:val="231F20"/>
        </w:rPr>
        <w:t xml:space="preserve">and </w:t>
      </w:r>
      <w:r>
        <w:rPr>
          <w:color w:val="231F20"/>
          <w:spacing w:val="-5"/>
        </w:rPr>
        <w:t xml:space="preserve">UAE </w:t>
      </w:r>
      <w:r>
        <w:rPr>
          <w:color w:val="231F20"/>
        </w:rPr>
        <w:t xml:space="preserve">where bone fractures were the most common </w:t>
      </w:r>
      <w:r>
        <w:rPr>
          <w:color w:val="231F20"/>
          <w:spacing w:val="-3"/>
        </w:rPr>
        <w:t xml:space="preserve">type </w:t>
      </w:r>
      <w:r>
        <w:rPr>
          <w:color w:val="231F20"/>
        </w:rPr>
        <w:t>of</w:t>
      </w:r>
      <w:r>
        <w:rPr>
          <w:color w:val="231F20"/>
          <w:spacing w:val="-9"/>
        </w:rPr>
        <w:t xml:space="preserve"> </w:t>
      </w:r>
      <w:r>
        <w:rPr>
          <w:color w:val="231F20"/>
        </w:rPr>
        <w:t>injuries</w:t>
      </w:r>
      <w:r>
        <w:rPr>
          <w:color w:val="231F20"/>
          <w:spacing w:val="-9"/>
        </w:rPr>
        <w:t xml:space="preserve"> </w:t>
      </w:r>
      <w:r>
        <w:rPr>
          <w:color w:val="231F20"/>
        </w:rPr>
        <w:t>observed;</w:t>
      </w:r>
      <w:r>
        <w:rPr>
          <w:color w:val="231F20"/>
          <w:spacing w:val="-9"/>
        </w:rPr>
        <w:t xml:space="preserve"> </w:t>
      </w:r>
      <w:r>
        <w:rPr>
          <w:color w:val="231F20"/>
          <w:spacing w:val="-4"/>
        </w:rPr>
        <w:t>however,</w:t>
      </w:r>
      <w:r>
        <w:rPr>
          <w:color w:val="231F20"/>
          <w:spacing w:val="-8"/>
        </w:rPr>
        <w:t xml:space="preserve"> </w:t>
      </w:r>
      <w:r>
        <w:rPr>
          <w:color w:val="231F20"/>
        </w:rPr>
        <w:t>head</w:t>
      </w:r>
      <w:r>
        <w:rPr>
          <w:color w:val="231F20"/>
          <w:spacing w:val="-9"/>
        </w:rPr>
        <w:t xml:space="preserve"> </w:t>
      </w:r>
      <w:r>
        <w:rPr>
          <w:color w:val="231F20"/>
        </w:rPr>
        <w:t>injury</w:t>
      </w:r>
      <w:r>
        <w:rPr>
          <w:color w:val="231F20"/>
          <w:spacing w:val="-9"/>
        </w:rPr>
        <w:t xml:space="preserve"> </w:t>
      </w:r>
      <w:r>
        <w:rPr>
          <w:color w:val="231F20"/>
        </w:rPr>
        <w:t>was</w:t>
      </w:r>
      <w:r>
        <w:rPr>
          <w:color w:val="231F20"/>
          <w:spacing w:val="-9"/>
        </w:rPr>
        <w:t xml:space="preserve"> </w:t>
      </w:r>
      <w:r>
        <w:rPr>
          <w:color w:val="231F20"/>
        </w:rPr>
        <w:t>observed</w:t>
      </w:r>
      <w:r>
        <w:rPr>
          <w:color w:val="231F20"/>
          <w:spacing w:val="-8"/>
        </w:rPr>
        <w:t xml:space="preserve"> </w:t>
      </w:r>
      <w:r>
        <w:rPr>
          <w:color w:val="231F20"/>
        </w:rPr>
        <w:t>to</w:t>
      </w:r>
      <w:r>
        <w:rPr>
          <w:color w:val="231F20"/>
          <w:spacing w:val="-9"/>
        </w:rPr>
        <w:t xml:space="preserve"> </w:t>
      </w:r>
      <w:r>
        <w:rPr>
          <w:color w:val="231F20"/>
        </w:rPr>
        <w:t xml:space="preserve">be the most common form of injury reported in the study </w:t>
      </w:r>
      <w:r>
        <w:rPr>
          <w:color w:val="231F20"/>
          <w:spacing w:val="-3"/>
        </w:rPr>
        <w:t xml:space="preserve">done </w:t>
      </w:r>
      <w:r>
        <w:rPr>
          <w:color w:val="231F20"/>
        </w:rPr>
        <w:t>in Abuja,</w:t>
      </w:r>
      <w:r>
        <w:rPr>
          <w:color w:val="231F20"/>
          <w:spacing w:val="-12"/>
        </w:rPr>
        <w:t xml:space="preserve"> </w:t>
      </w:r>
      <w:r>
        <w:rPr>
          <w:color w:val="231F20"/>
        </w:rPr>
        <w:t>Nigeria.</w:t>
      </w:r>
    </w:p>
    <w:p w14:paraId="1296EC5B" w14:textId="77777777" w:rsidR="00287399" w:rsidRDefault="00000000">
      <w:pPr>
        <w:pStyle w:val="BodyText"/>
        <w:spacing w:before="118" w:line="252" w:lineRule="auto"/>
        <w:ind w:left="117" w:right="115"/>
        <w:jc w:val="both"/>
      </w:pPr>
      <w:r>
        <w:rPr>
          <w:color w:val="231F20"/>
        </w:rPr>
        <w:t xml:space="preserve">Fractures involving the femur, the tibia, and fibula were the most commonly observed in this study [Figure 3]. </w:t>
      </w:r>
      <w:r>
        <w:rPr>
          <w:color w:val="231F20"/>
          <w:spacing w:val="-3"/>
        </w:rPr>
        <w:t xml:space="preserve">Fractures </w:t>
      </w:r>
      <w:r>
        <w:rPr>
          <w:color w:val="231F20"/>
        </w:rPr>
        <w:t>involving</w:t>
      </w:r>
      <w:r>
        <w:rPr>
          <w:color w:val="231F20"/>
          <w:spacing w:val="-9"/>
        </w:rPr>
        <w:t xml:space="preserve"> </w:t>
      </w:r>
      <w:r>
        <w:rPr>
          <w:color w:val="231F20"/>
        </w:rPr>
        <w:t>the</w:t>
      </w:r>
      <w:r>
        <w:rPr>
          <w:color w:val="231F20"/>
          <w:spacing w:val="-8"/>
        </w:rPr>
        <w:t xml:space="preserve"> </w:t>
      </w:r>
      <w:r>
        <w:rPr>
          <w:color w:val="231F20"/>
        </w:rPr>
        <w:t>femur</w:t>
      </w:r>
      <w:r>
        <w:rPr>
          <w:color w:val="231F20"/>
          <w:spacing w:val="-8"/>
        </w:rPr>
        <w:t xml:space="preserve"> </w:t>
      </w:r>
      <w:r>
        <w:rPr>
          <w:color w:val="231F20"/>
        </w:rPr>
        <w:t>accounted</w:t>
      </w:r>
      <w:r>
        <w:rPr>
          <w:color w:val="231F20"/>
          <w:spacing w:val="-8"/>
        </w:rPr>
        <w:t xml:space="preserve"> </w:t>
      </w:r>
      <w:r>
        <w:rPr>
          <w:color w:val="231F20"/>
        </w:rPr>
        <w:t>for</w:t>
      </w:r>
      <w:r>
        <w:rPr>
          <w:color w:val="231F20"/>
          <w:spacing w:val="-8"/>
        </w:rPr>
        <w:t xml:space="preserve"> </w:t>
      </w:r>
      <w:r>
        <w:rPr>
          <w:color w:val="231F20"/>
        </w:rPr>
        <w:t>41.64%,</w:t>
      </w:r>
      <w:r>
        <w:rPr>
          <w:color w:val="231F20"/>
          <w:spacing w:val="-8"/>
        </w:rPr>
        <w:t xml:space="preserve"> </w:t>
      </w:r>
      <w:r>
        <w:rPr>
          <w:color w:val="231F20"/>
        </w:rPr>
        <w:t>whereas</w:t>
      </w:r>
      <w:r>
        <w:rPr>
          <w:color w:val="231F20"/>
          <w:spacing w:val="-8"/>
        </w:rPr>
        <w:t xml:space="preserve"> </w:t>
      </w:r>
      <w:r>
        <w:rPr>
          <w:color w:val="231F20"/>
        </w:rPr>
        <w:t>fractures involving</w:t>
      </w:r>
      <w:r>
        <w:rPr>
          <w:color w:val="231F20"/>
          <w:spacing w:val="-16"/>
        </w:rPr>
        <w:t xml:space="preserve"> </w:t>
      </w:r>
      <w:r>
        <w:rPr>
          <w:color w:val="231F20"/>
        </w:rPr>
        <w:t>the</w:t>
      </w:r>
      <w:r>
        <w:rPr>
          <w:color w:val="231F20"/>
          <w:spacing w:val="-15"/>
        </w:rPr>
        <w:t xml:space="preserve"> </w:t>
      </w:r>
      <w:r>
        <w:rPr>
          <w:color w:val="231F20"/>
        </w:rPr>
        <w:t>tibia</w:t>
      </w:r>
      <w:r>
        <w:rPr>
          <w:color w:val="231F20"/>
          <w:spacing w:val="-16"/>
        </w:rPr>
        <w:t xml:space="preserve"> </w:t>
      </w:r>
      <w:r>
        <w:rPr>
          <w:color w:val="231F20"/>
        </w:rPr>
        <w:t>and</w:t>
      </w:r>
      <w:r>
        <w:rPr>
          <w:color w:val="231F20"/>
          <w:spacing w:val="-15"/>
        </w:rPr>
        <w:t xml:space="preserve"> </w:t>
      </w:r>
      <w:r>
        <w:rPr>
          <w:color w:val="231F20"/>
        </w:rPr>
        <w:t>fibula</w:t>
      </w:r>
      <w:r>
        <w:rPr>
          <w:color w:val="231F20"/>
          <w:spacing w:val="-15"/>
        </w:rPr>
        <w:t xml:space="preserve"> </w:t>
      </w:r>
      <w:r>
        <w:rPr>
          <w:color w:val="231F20"/>
        </w:rPr>
        <w:t>accounted</w:t>
      </w:r>
      <w:r>
        <w:rPr>
          <w:color w:val="231F20"/>
          <w:spacing w:val="-16"/>
        </w:rPr>
        <w:t xml:space="preserve"> </w:t>
      </w:r>
      <w:r>
        <w:rPr>
          <w:color w:val="231F20"/>
        </w:rPr>
        <w:t>for</w:t>
      </w:r>
      <w:r>
        <w:rPr>
          <w:color w:val="231F20"/>
          <w:spacing w:val="-15"/>
        </w:rPr>
        <w:t xml:space="preserve"> </w:t>
      </w:r>
      <w:r>
        <w:rPr>
          <w:color w:val="231F20"/>
        </w:rPr>
        <w:t>19.10%.</w:t>
      </w:r>
      <w:r>
        <w:rPr>
          <w:color w:val="231F20"/>
          <w:spacing w:val="-25"/>
        </w:rPr>
        <w:t xml:space="preserve"> </w:t>
      </w:r>
      <w:r>
        <w:rPr>
          <w:color w:val="231F20"/>
        </w:rPr>
        <w:t>These</w:t>
      </w:r>
      <w:r>
        <w:rPr>
          <w:color w:val="231F20"/>
          <w:spacing w:val="-15"/>
        </w:rPr>
        <w:t xml:space="preserve"> </w:t>
      </w:r>
      <w:r>
        <w:rPr>
          <w:color w:val="231F20"/>
        </w:rPr>
        <w:t>are similar</w:t>
      </w:r>
      <w:r>
        <w:rPr>
          <w:color w:val="231F20"/>
          <w:spacing w:val="-7"/>
        </w:rPr>
        <w:t xml:space="preserve"> </w:t>
      </w:r>
      <w:r>
        <w:rPr>
          <w:color w:val="231F20"/>
        </w:rPr>
        <w:t>to</w:t>
      </w:r>
      <w:r>
        <w:rPr>
          <w:color w:val="231F20"/>
          <w:spacing w:val="-6"/>
        </w:rPr>
        <w:t xml:space="preserve"> </w:t>
      </w:r>
      <w:r>
        <w:rPr>
          <w:color w:val="231F20"/>
        </w:rPr>
        <w:t>the</w:t>
      </w:r>
      <w:r>
        <w:rPr>
          <w:color w:val="231F20"/>
          <w:spacing w:val="-7"/>
        </w:rPr>
        <w:t xml:space="preserve"> </w:t>
      </w:r>
      <w:r>
        <w:rPr>
          <w:color w:val="231F20"/>
        </w:rPr>
        <w:t>findings</w:t>
      </w:r>
      <w:r>
        <w:rPr>
          <w:color w:val="231F20"/>
          <w:spacing w:val="-6"/>
        </w:rPr>
        <w:t xml:space="preserve"> </w:t>
      </w:r>
      <w:r>
        <w:rPr>
          <w:color w:val="231F20"/>
        </w:rPr>
        <w:t>in</w:t>
      </w:r>
      <w:r>
        <w:rPr>
          <w:color w:val="231F20"/>
          <w:spacing w:val="-6"/>
        </w:rPr>
        <w:t xml:space="preserve"> </w:t>
      </w:r>
      <w:r>
        <w:rPr>
          <w:color w:val="231F20"/>
        </w:rPr>
        <w:t>Norway</w:t>
      </w:r>
      <w:r>
        <w:rPr>
          <w:color w:val="231F20"/>
          <w:spacing w:val="-7"/>
        </w:rPr>
        <w:t xml:space="preserve"> </w:t>
      </w:r>
      <w:r>
        <w:rPr>
          <w:color w:val="231F20"/>
        </w:rPr>
        <w:t>and</w:t>
      </w:r>
      <w:r>
        <w:rPr>
          <w:color w:val="231F20"/>
          <w:spacing w:val="-6"/>
        </w:rPr>
        <w:t xml:space="preserve"> </w:t>
      </w:r>
      <w:r>
        <w:rPr>
          <w:color w:val="231F20"/>
          <w:spacing w:val="-4"/>
        </w:rPr>
        <w:t>UAE,</w:t>
      </w:r>
      <w:r>
        <w:rPr>
          <w:color w:val="231F20"/>
          <w:spacing w:val="-6"/>
        </w:rPr>
        <w:t xml:space="preserve"> </w:t>
      </w:r>
      <w:r>
        <w:rPr>
          <w:color w:val="231F20"/>
        </w:rPr>
        <w:t>whereas</w:t>
      </w:r>
      <w:r>
        <w:rPr>
          <w:color w:val="231F20"/>
          <w:spacing w:val="-7"/>
        </w:rPr>
        <w:t xml:space="preserve"> </w:t>
      </w:r>
      <w:r>
        <w:rPr>
          <w:color w:val="231F20"/>
        </w:rPr>
        <w:t>findings in</w:t>
      </w:r>
      <w:r>
        <w:rPr>
          <w:color w:val="231F20"/>
          <w:spacing w:val="-9"/>
        </w:rPr>
        <w:t xml:space="preserve"> </w:t>
      </w:r>
      <w:r>
        <w:rPr>
          <w:color w:val="231F20"/>
        </w:rPr>
        <w:t>Kazakhstan</w:t>
      </w:r>
      <w:r>
        <w:rPr>
          <w:color w:val="231F20"/>
          <w:spacing w:val="-8"/>
        </w:rPr>
        <w:t xml:space="preserve"> </w:t>
      </w:r>
      <w:r>
        <w:rPr>
          <w:color w:val="231F20"/>
          <w:spacing w:val="-3"/>
        </w:rPr>
        <w:t>showed</w:t>
      </w:r>
      <w:r>
        <w:rPr>
          <w:color w:val="231F20"/>
          <w:spacing w:val="-8"/>
        </w:rPr>
        <w:t xml:space="preserve"> </w:t>
      </w:r>
      <w:r>
        <w:rPr>
          <w:color w:val="231F20"/>
        </w:rPr>
        <w:t>higher</w:t>
      </w:r>
      <w:r>
        <w:rPr>
          <w:color w:val="231F20"/>
          <w:spacing w:val="-8"/>
        </w:rPr>
        <w:t xml:space="preserve"> </w:t>
      </w:r>
      <w:r>
        <w:rPr>
          <w:color w:val="231F20"/>
        </w:rPr>
        <w:t>involvement</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bones</w:t>
      </w:r>
      <w:r>
        <w:rPr>
          <w:color w:val="231F20"/>
          <w:spacing w:val="-8"/>
        </w:rPr>
        <w:t xml:space="preserve"> </w:t>
      </w:r>
      <w:r>
        <w:rPr>
          <w:color w:val="231F20"/>
        </w:rPr>
        <w:t>of</w:t>
      </w:r>
      <w:r>
        <w:rPr>
          <w:color w:val="231F20"/>
          <w:spacing w:val="-8"/>
        </w:rPr>
        <w:t xml:space="preserve"> </w:t>
      </w:r>
      <w:r>
        <w:rPr>
          <w:color w:val="231F20"/>
          <w:spacing w:val="-4"/>
        </w:rPr>
        <w:t xml:space="preserve">the </w:t>
      </w:r>
      <w:r>
        <w:rPr>
          <w:color w:val="231F20"/>
        </w:rPr>
        <w:t>upper limb within the age</w:t>
      </w:r>
      <w:r>
        <w:rPr>
          <w:color w:val="231F20"/>
          <w:spacing w:val="2"/>
        </w:rPr>
        <w:t xml:space="preserve"> </w:t>
      </w:r>
      <w:r>
        <w:rPr>
          <w:color w:val="231F20"/>
        </w:rPr>
        <w:t>category.</w:t>
      </w:r>
      <w:r>
        <w:rPr>
          <w:color w:val="231F20"/>
          <w:vertAlign w:val="superscript"/>
        </w:rPr>
        <w:t>[28]</w:t>
      </w:r>
    </w:p>
    <w:p w14:paraId="42F61156" w14:textId="77777777" w:rsidR="00287399" w:rsidRDefault="00287399">
      <w:pPr>
        <w:spacing w:line="252" w:lineRule="auto"/>
        <w:jc w:val="both"/>
        <w:sectPr w:rsidR="00287399">
          <w:type w:val="continuous"/>
          <w:pgSz w:w="12240" w:h="15840"/>
          <w:pgMar w:top="900" w:right="960" w:bottom="280" w:left="960" w:header="720" w:footer="720" w:gutter="0"/>
          <w:cols w:num="2" w:space="720" w:equalWidth="0">
            <w:col w:w="5023" w:space="199"/>
            <w:col w:w="5098"/>
          </w:cols>
        </w:sectPr>
      </w:pPr>
    </w:p>
    <w:p w14:paraId="7503E582" w14:textId="77777777" w:rsidR="00287399" w:rsidRDefault="00287399">
      <w:pPr>
        <w:pStyle w:val="BodyText"/>
        <w:spacing w:before="7"/>
      </w:pPr>
    </w:p>
    <w:p w14:paraId="3188A131" w14:textId="77777777" w:rsidR="00287399" w:rsidRDefault="00000000">
      <w:pPr>
        <w:pStyle w:val="BodyText"/>
        <w:ind w:left="1360"/>
      </w:pPr>
      <w:r>
        <w:rPr>
          <w:noProof/>
        </w:rPr>
        <w:drawing>
          <wp:inline distT="0" distB="0" distL="0" distR="0" wp14:anchorId="628E078A" wp14:editId="7DC422DA">
            <wp:extent cx="4745543" cy="265176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4745543" cy="2651760"/>
                    </a:xfrm>
                    <a:prstGeom prst="rect">
                      <a:avLst/>
                    </a:prstGeom>
                  </pic:spPr>
                </pic:pic>
              </a:graphicData>
            </a:graphic>
          </wp:inline>
        </w:drawing>
      </w:r>
    </w:p>
    <w:p w14:paraId="619C9D1B" w14:textId="77777777" w:rsidR="00287399" w:rsidRDefault="00287399">
      <w:pPr>
        <w:pStyle w:val="BodyText"/>
        <w:spacing w:before="2"/>
        <w:rPr>
          <w:sz w:val="14"/>
        </w:rPr>
      </w:pPr>
    </w:p>
    <w:p w14:paraId="5043F983" w14:textId="77777777" w:rsidR="00287399" w:rsidRDefault="00000000">
      <w:pPr>
        <w:ind w:left="117"/>
        <w:rPr>
          <w:rFonts w:ascii="Arial"/>
          <w:b/>
          <w:sz w:val="14"/>
        </w:rPr>
      </w:pPr>
      <w:r>
        <w:rPr>
          <w:noProof/>
        </w:rPr>
        <w:drawing>
          <wp:anchor distT="0" distB="0" distL="0" distR="0" simplePos="0" relativeHeight="487440896" behindDoc="1" locked="0" layoutInCell="1" allowOverlap="1" wp14:anchorId="687A10B6" wp14:editId="2DDFF85A">
            <wp:simplePos x="0" y="0"/>
            <wp:positionH relativeFrom="page">
              <wp:posOffset>3200400</wp:posOffset>
            </wp:positionH>
            <wp:positionV relativeFrom="paragraph">
              <wp:posOffset>-1777670</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rFonts w:ascii="Arial"/>
          <w:b/>
          <w:color w:val="231F20"/>
          <w:sz w:val="14"/>
        </w:rPr>
        <w:t>Figure 1: Mechanism of injury (with the frequency of occurrence)</w:t>
      </w:r>
    </w:p>
    <w:p w14:paraId="5AC7F539" w14:textId="77777777" w:rsidR="00287399" w:rsidRDefault="00000000">
      <w:pPr>
        <w:pStyle w:val="BodyText"/>
        <w:spacing w:before="8"/>
        <w:rPr>
          <w:rFonts w:ascii="Arial"/>
          <w:b/>
          <w:sz w:val="21"/>
        </w:rPr>
      </w:pPr>
      <w:r>
        <w:rPr>
          <w:noProof/>
        </w:rPr>
        <w:drawing>
          <wp:anchor distT="0" distB="0" distL="0" distR="0" simplePos="0" relativeHeight="9" behindDoc="0" locked="0" layoutInCell="1" allowOverlap="1" wp14:anchorId="04474D32" wp14:editId="3E6928FE">
            <wp:simplePos x="0" y="0"/>
            <wp:positionH relativeFrom="page">
              <wp:posOffset>1484442</wp:posOffset>
            </wp:positionH>
            <wp:positionV relativeFrom="paragraph">
              <wp:posOffset>183611</wp:posOffset>
            </wp:positionV>
            <wp:extent cx="4880596" cy="2688907"/>
            <wp:effectExtent l="0" t="0" r="0" b="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6" cstate="print"/>
                    <a:stretch>
                      <a:fillRect/>
                    </a:stretch>
                  </pic:blipFill>
                  <pic:spPr>
                    <a:xfrm>
                      <a:off x="0" y="0"/>
                      <a:ext cx="4880596" cy="2688907"/>
                    </a:xfrm>
                    <a:prstGeom prst="rect">
                      <a:avLst/>
                    </a:prstGeom>
                  </pic:spPr>
                </pic:pic>
              </a:graphicData>
            </a:graphic>
          </wp:anchor>
        </w:drawing>
      </w:r>
    </w:p>
    <w:p w14:paraId="4417755B" w14:textId="77777777" w:rsidR="00287399" w:rsidRDefault="00000000">
      <w:pPr>
        <w:spacing w:before="16"/>
        <w:ind w:left="117"/>
        <w:rPr>
          <w:rFonts w:ascii="Arial"/>
          <w:b/>
          <w:sz w:val="14"/>
        </w:rPr>
      </w:pPr>
      <w:r>
        <w:rPr>
          <w:rFonts w:ascii="Arial"/>
          <w:b/>
          <w:color w:val="231F20"/>
          <w:sz w:val="14"/>
        </w:rPr>
        <w:t>Figure 2: Distribution of injuries</w:t>
      </w:r>
    </w:p>
    <w:p w14:paraId="52FE023E" w14:textId="77777777" w:rsidR="00287399" w:rsidRDefault="00287399">
      <w:pPr>
        <w:pStyle w:val="BodyText"/>
        <w:spacing w:before="8"/>
        <w:rPr>
          <w:rFonts w:ascii="Arial"/>
          <w:b/>
          <w:sz w:val="14"/>
        </w:rPr>
      </w:pPr>
    </w:p>
    <w:p w14:paraId="75A8EAB9" w14:textId="77777777" w:rsidR="00287399" w:rsidRDefault="00000000">
      <w:pPr>
        <w:tabs>
          <w:tab w:val="right" w:pos="10201"/>
        </w:tabs>
        <w:spacing w:before="93"/>
        <w:ind w:left="118"/>
        <w:rPr>
          <w:rFonts w:ascii="BPG Sans Modern GPL&amp;GNU"/>
          <w:sz w:val="16"/>
        </w:rPr>
      </w:pPr>
      <w:r>
        <w:rPr>
          <w:rFonts w:ascii="BPG Sans Regular GPL&amp;GNU"/>
          <w:color w:val="231F20"/>
          <w:sz w:val="16"/>
        </w:rPr>
        <w:t xml:space="preserve">Journal of the West African College of Surgeons | Volume </w:t>
      </w:r>
      <w:r>
        <w:rPr>
          <w:rFonts w:ascii="BPG Sans Regular GPL&amp;GNU"/>
          <w:color w:val="231F20"/>
          <w:spacing w:val="-6"/>
          <w:sz w:val="16"/>
        </w:rPr>
        <w:t xml:space="preserve">11 </w:t>
      </w:r>
      <w:r>
        <w:rPr>
          <w:rFonts w:ascii="BPG Sans Regular GPL&amp;GNU"/>
          <w:color w:val="231F20"/>
          <w:sz w:val="16"/>
        </w:rPr>
        <w:t>| Issue 3 |</w:t>
      </w:r>
      <w:r>
        <w:rPr>
          <w:rFonts w:ascii="BPG Sans Regular GPL&amp;GNU"/>
          <w:color w:val="231F20"/>
          <w:spacing w:val="-9"/>
          <w:sz w:val="16"/>
        </w:rPr>
        <w:t xml:space="preserve"> </w:t>
      </w:r>
      <w:r>
        <w:rPr>
          <w:rFonts w:ascii="BPG Sans Regular GPL&amp;GNU"/>
          <w:color w:val="231F20"/>
          <w:sz w:val="16"/>
        </w:rPr>
        <w:t>July-September 2021</w:t>
      </w:r>
      <w:r>
        <w:rPr>
          <w:rFonts w:ascii="BPG Sans Regular GPL&amp;GNU"/>
          <w:color w:val="231F20"/>
          <w:sz w:val="16"/>
        </w:rPr>
        <w:tab/>
      </w:r>
      <w:r>
        <w:rPr>
          <w:rFonts w:ascii="BPG Sans Modern GPL&amp;GNU"/>
          <w:color w:val="231F20"/>
          <w:sz w:val="16"/>
        </w:rPr>
        <w:t>15</w:t>
      </w:r>
    </w:p>
    <w:p w14:paraId="6C41B21E" w14:textId="77777777" w:rsidR="00287399" w:rsidRDefault="00287399">
      <w:pPr>
        <w:rPr>
          <w:rFonts w:ascii="BPG Sans Modern GPL&amp;GNU"/>
          <w:sz w:val="16"/>
        </w:rPr>
        <w:sectPr w:rsidR="00287399">
          <w:type w:val="continuous"/>
          <w:pgSz w:w="12240" w:h="15840"/>
          <w:pgMar w:top="900" w:right="960" w:bottom="280" w:left="960" w:header="720" w:footer="720" w:gutter="0"/>
          <w:cols w:space="720"/>
        </w:sectPr>
      </w:pPr>
    </w:p>
    <w:p w14:paraId="2F5B0CEE" w14:textId="77777777" w:rsidR="00287399" w:rsidRDefault="00287399">
      <w:pPr>
        <w:pStyle w:val="BodyText"/>
        <w:spacing w:before="1"/>
        <w:rPr>
          <w:rFonts w:ascii="BPG Sans Modern GPL&amp;GNU"/>
          <w:sz w:val="27"/>
        </w:rPr>
      </w:pPr>
    </w:p>
    <w:p w14:paraId="530BCCD1" w14:textId="77777777" w:rsidR="00287399" w:rsidRDefault="00000000">
      <w:pPr>
        <w:pStyle w:val="BodyText"/>
        <w:ind w:left="1377"/>
        <w:rPr>
          <w:rFonts w:ascii="BPG Sans Modern GPL&amp;GNU"/>
        </w:rPr>
      </w:pPr>
      <w:r>
        <w:rPr>
          <w:rFonts w:ascii="BPG Sans Modern GPL&amp;GNU"/>
          <w:noProof/>
        </w:rPr>
        <w:drawing>
          <wp:inline distT="0" distB="0" distL="0" distR="0" wp14:anchorId="63566A18" wp14:editId="0531020C">
            <wp:extent cx="4880616" cy="2714625"/>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7" cstate="print"/>
                    <a:stretch>
                      <a:fillRect/>
                    </a:stretch>
                  </pic:blipFill>
                  <pic:spPr>
                    <a:xfrm>
                      <a:off x="0" y="0"/>
                      <a:ext cx="4880616" cy="2714625"/>
                    </a:xfrm>
                    <a:prstGeom prst="rect">
                      <a:avLst/>
                    </a:prstGeom>
                  </pic:spPr>
                </pic:pic>
              </a:graphicData>
            </a:graphic>
          </wp:inline>
        </w:drawing>
      </w:r>
    </w:p>
    <w:p w14:paraId="06BD5D46" w14:textId="77777777" w:rsidR="00287399" w:rsidRDefault="00000000">
      <w:pPr>
        <w:spacing w:before="45"/>
        <w:ind w:left="117"/>
        <w:rPr>
          <w:rFonts w:ascii="Arial"/>
          <w:b/>
          <w:sz w:val="14"/>
        </w:rPr>
      </w:pPr>
      <w:r>
        <w:rPr>
          <w:noProof/>
        </w:rPr>
        <w:drawing>
          <wp:anchor distT="0" distB="0" distL="0" distR="0" simplePos="0" relativeHeight="487441920" behindDoc="1" locked="0" layoutInCell="1" allowOverlap="1" wp14:anchorId="44284C58" wp14:editId="59059878">
            <wp:simplePos x="0" y="0"/>
            <wp:positionH relativeFrom="page">
              <wp:posOffset>3200400</wp:posOffset>
            </wp:positionH>
            <wp:positionV relativeFrom="paragraph">
              <wp:posOffset>903540</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r>
        <w:rPr>
          <w:rFonts w:ascii="Arial"/>
          <w:b/>
          <w:color w:val="231F20"/>
          <w:sz w:val="14"/>
        </w:rPr>
        <w:t>Figure 3: Fractures (distribution and frequency)</w:t>
      </w:r>
    </w:p>
    <w:p w14:paraId="29AFF6C3" w14:textId="77777777" w:rsidR="00287399" w:rsidRDefault="00000000">
      <w:pPr>
        <w:pStyle w:val="BodyText"/>
        <w:spacing w:before="1"/>
        <w:rPr>
          <w:rFonts w:ascii="Arial"/>
          <w:b/>
          <w:sz w:val="24"/>
        </w:rPr>
      </w:pPr>
      <w:r>
        <w:rPr>
          <w:noProof/>
        </w:rPr>
        <w:drawing>
          <wp:anchor distT="0" distB="0" distL="0" distR="0" simplePos="0" relativeHeight="11" behindDoc="0" locked="0" layoutInCell="1" allowOverlap="1" wp14:anchorId="46B71EE4" wp14:editId="7A28EEDC">
            <wp:simplePos x="0" y="0"/>
            <wp:positionH relativeFrom="page">
              <wp:posOffset>1473403</wp:posOffset>
            </wp:positionH>
            <wp:positionV relativeFrom="paragraph">
              <wp:posOffset>201122</wp:posOffset>
            </wp:positionV>
            <wp:extent cx="4745565" cy="2621375"/>
            <wp:effectExtent l="0" t="0" r="0" b="0"/>
            <wp:wrapTopAndBottom/>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8" cstate="print"/>
                    <a:stretch>
                      <a:fillRect/>
                    </a:stretch>
                  </pic:blipFill>
                  <pic:spPr>
                    <a:xfrm>
                      <a:off x="0" y="0"/>
                      <a:ext cx="4745565" cy="2621375"/>
                    </a:xfrm>
                    <a:prstGeom prst="rect">
                      <a:avLst/>
                    </a:prstGeom>
                  </pic:spPr>
                </pic:pic>
              </a:graphicData>
            </a:graphic>
          </wp:anchor>
        </w:drawing>
      </w:r>
    </w:p>
    <w:p w14:paraId="5E9A5062" w14:textId="77777777" w:rsidR="00287399" w:rsidRDefault="00000000">
      <w:pPr>
        <w:spacing w:before="133"/>
        <w:ind w:left="118"/>
        <w:rPr>
          <w:rFonts w:ascii="Arial"/>
          <w:b/>
          <w:sz w:val="14"/>
        </w:rPr>
      </w:pPr>
      <w:r>
        <w:rPr>
          <w:rFonts w:ascii="Arial"/>
          <w:b/>
          <w:color w:val="231F20"/>
          <w:sz w:val="14"/>
        </w:rPr>
        <w:t>Figure 4: The distribution of fractures involving the femur (the bone most frequently fractured)</w:t>
      </w:r>
    </w:p>
    <w:p w14:paraId="610AAC9F" w14:textId="77777777" w:rsidR="00287399" w:rsidRDefault="00287399">
      <w:pPr>
        <w:pStyle w:val="BodyText"/>
        <w:rPr>
          <w:rFonts w:ascii="Arial"/>
          <w:b/>
          <w:sz w:val="13"/>
        </w:rPr>
      </w:pPr>
    </w:p>
    <w:p w14:paraId="718D349D" w14:textId="77777777" w:rsidR="00287399" w:rsidRDefault="00287399">
      <w:pPr>
        <w:rPr>
          <w:rFonts w:ascii="Arial"/>
          <w:sz w:val="13"/>
        </w:rPr>
        <w:sectPr w:rsidR="00287399">
          <w:pgSz w:w="12240" w:h="15840"/>
          <w:pgMar w:top="900" w:right="960" w:bottom="280" w:left="960" w:header="215" w:footer="0" w:gutter="0"/>
          <w:cols w:space="720"/>
        </w:sectPr>
      </w:pPr>
    </w:p>
    <w:p w14:paraId="5128579B" w14:textId="77777777" w:rsidR="00287399" w:rsidRDefault="00000000">
      <w:pPr>
        <w:pStyle w:val="BodyText"/>
        <w:spacing w:before="89" w:line="252" w:lineRule="auto"/>
        <w:ind w:left="118" w:right="40"/>
        <w:jc w:val="both"/>
      </w:pPr>
      <w:r>
        <w:rPr>
          <w:color w:val="231F20"/>
          <w:spacing w:val="-12"/>
        </w:rPr>
        <w:t xml:space="preserve">We </w:t>
      </w:r>
      <w:r>
        <w:rPr>
          <w:color w:val="231F20"/>
          <w:spacing w:val="-3"/>
        </w:rPr>
        <w:t xml:space="preserve">observed </w:t>
      </w:r>
      <w:r>
        <w:rPr>
          <w:color w:val="231F20"/>
        </w:rPr>
        <w:t xml:space="preserve">a </w:t>
      </w:r>
      <w:r>
        <w:rPr>
          <w:color w:val="231F20"/>
          <w:spacing w:val="-3"/>
        </w:rPr>
        <w:t xml:space="preserve">mortality </w:t>
      </w:r>
      <w:r>
        <w:rPr>
          <w:color w:val="231F20"/>
        </w:rPr>
        <w:t xml:space="preserve">of </w:t>
      </w:r>
      <w:r>
        <w:rPr>
          <w:color w:val="231F20"/>
          <w:spacing w:val="-3"/>
        </w:rPr>
        <w:t xml:space="preserve">0.5% </w:t>
      </w:r>
      <w:r>
        <w:rPr>
          <w:color w:val="231F20"/>
        </w:rPr>
        <w:t xml:space="preserve">in </w:t>
      </w:r>
      <w:r>
        <w:rPr>
          <w:color w:val="231F20"/>
          <w:spacing w:val="-3"/>
        </w:rPr>
        <w:t xml:space="preserve">this </w:t>
      </w:r>
      <w:r>
        <w:rPr>
          <w:color w:val="231F20"/>
          <w:spacing w:val="-6"/>
        </w:rPr>
        <w:t xml:space="preserve">study. </w:t>
      </w:r>
      <w:r>
        <w:rPr>
          <w:color w:val="231F20"/>
          <w:spacing w:val="-3"/>
        </w:rPr>
        <w:t xml:space="preserve">Other studies </w:t>
      </w:r>
      <w:r>
        <w:rPr>
          <w:color w:val="231F20"/>
          <w:spacing w:val="-5"/>
        </w:rPr>
        <w:t xml:space="preserve">showed </w:t>
      </w:r>
      <w:r>
        <w:rPr>
          <w:color w:val="231F20"/>
        </w:rPr>
        <w:t xml:space="preserve">a </w:t>
      </w:r>
      <w:r>
        <w:rPr>
          <w:color w:val="231F20"/>
          <w:spacing w:val="-3"/>
        </w:rPr>
        <w:t xml:space="preserve">mortality rate that ranged </w:t>
      </w:r>
      <w:r>
        <w:rPr>
          <w:color w:val="231F20"/>
          <w:spacing w:val="-4"/>
        </w:rPr>
        <w:t xml:space="preserve">between </w:t>
      </w:r>
      <w:r>
        <w:rPr>
          <w:color w:val="231F20"/>
          <w:spacing w:val="-3"/>
        </w:rPr>
        <w:t xml:space="preserve">7.6% </w:t>
      </w:r>
      <w:r>
        <w:rPr>
          <w:color w:val="231F20"/>
        </w:rPr>
        <w:t xml:space="preserve">and </w:t>
      </w:r>
      <w:r>
        <w:rPr>
          <w:color w:val="231F20"/>
          <w:spacing w:val="-3"/>
        </w:rPr>
        <w:t xml:space="preserve">9.0%. </w:t>
      </w:r>
      <w:r>
        <w:rPr>
          <w:color w:val="231F20"/>
        </w:rPr>
        <w:t>The</w:t>
      </w:r>
      <w:r>
        <w:rPr>
          <w:color w:val="231F20"/>
          <w:spacing w:val="-13"/>
        </w:rPr>
        <w:t xml:space="preserve"> </w:t>
      </w:r>
      <w:r>
        <w:rPr>
          <w:color w:val="231F20"/>
          <w:spacing w:val="-3"/>
        </w:rPr>
        <w:t>reason</w:t>
      </w:r>
      <w:r>
        <w:rPr>
          <w:color w:val="231F20"/>
          <w:spacing w:val="-12"/>
        </w:rPr>
        <w:t xml:space="preserve"> </w:t>
      </w:r>
      <w:r>
        <w:rPr>
          <w:color w:val="231F20"/>
        </w:rPr>
        <w:t>for</w:t>
      </w:r>
      <w:r>
        <w:rPr>
          <w:color w:val="231F20"/>
          <w:spacing w:val="-12"/>
        </w:rPr>
        <w:t xml:space="preserve"> </w:t>
      </w:r>
      <w:r>
        <w:rPr>
          <w:color w:val="231F20"/>
          <w:spacing w:val="-3"/>
        </w:rPr>
        <w:t>this</w:t>
      </w:r>
      <w:r>
        <w:rPr>
          <w:color w:val="231F20"/>
          <w:spacing w:val="-12"/>
        </w:rPr>
        <w:t xml:space="preserve"> </w:t>
      </w:r>
      <w:r>
        <w:rPr>
          <w:color w:val="231F20"/>
          <w:spacing w:val="-5"/>
        </w:rPr>
        <w:t>may</w:t>
      </w:r>
      <w:r>
        <w:rPr>
          <w:color w:val="231F20"/>
          <w:spacing w:val="-13"/>
        </w:rPr>
        <w:t xml:space="preserve"> </w:t>
      </w:r>
      <w:r>
        <w:rPr>
          <w:color w:val="231F20"/>
        </w:rPr>
        <w:t>be</w:t>
      </w:r>
      <w:r>
        <w:rPr>
          <w:color w:val="231F20"/>
          <w:spacing w:val="-12"/>
        </w:rPr>
        <w:t xml:space="preserve"> </w:t>
      </w:r>
      <w:r>
        <w:rPr>
          <w:color w:val="231F20"/>
        </w:rPr>
        <w:t>due</w:t>
      </w:r>
      <w:r>
        <w:rPr>
          <w:color w:val="231F20"/>
          <w:spacing w:val="-12"/>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rPr>
        <w:t>fact</w:t>
      </w:r>
      <w:r>
        <w:rPr>
          <w:color w:val="231F20"/>
          <w:spacing w:val="-13"/>
        </w:rPr>
        <w:t xml:space="preserve"> </w:t>
      </w:r>
      <w:r>
        <w:rPr>
          <w:color w:val="231F20"/>
          <w:spacing w:val="-3"/>
        </w:rPr>
        <w:t>that</w:t>
      </w:r>
      <w:r>
        <w:rPr>
          <w:color w:val="231F20"/>
          <w:spacing w:val="-12"/>
        </w:rPr>
        <w:t xml:space="preserve"> </w:t>
      </w:r>
      <w:r>
        <w:rPr>
          <w:color w:val="231F20"/>
        </w:rPr>
        <w:t>the</w:t>
      </w:r>
      <w:r>
        <w:rPr>
          <w:color w:val="231F20"/>
          <w:spacing w:val="-12"/>
        </w:rPr>
        <w:t xml:space="preserve"> </w:t>
      </w:r>
      <w:r>
        <w:rPr>
          <w:color w:val="231F20"/>
          <w:spacing w:val="-3"/>
        </w:rPr>
        <w:t>data</w:t>
      </w:r>
      <w:r>
        <w:rPr>
          <w:color w:val="231F20"/>
          <w:spacing w:val="-12"/>
        </w:rPr>
        <w:t xml:space="preserve"> </w:t>
      </w:r>
      <w:r>
        <w:rPr>
          <w:color w:val="231F20"/>
          <w:spacing w:val="-8"/>
        </w:rPr>
        <w:t xml:space="preserve">reviewed </w:t>
      </w:r>
      <w:r>
        <w:rPr>
          <w:color w:val="231F20"/>
          <w:spacing w:val="-4"/>
        </w:rPr>
        <w:t>only</w:t>
      </w:r>
      <w:r>
        <w:rPr>
          <w:color w:val="231F20"/>
          <w:spacing w:val="-11"/>
        </w:rPr>
        <w:t xml:space="preserve"> </w:t>
      </w:r>
      <w:r>
        <w:rPr>
          <w:color w:val="231F20"/>
          <w:spacing w:val="-5"/>
        </w:rPr>
        <w:t>involved</w:t>
      </w:r>
      <w:r>
        <w:rPr>
          <w:color w:val="231F20"/>
          <w:spacing w:val="-10"/>
        </w:rPr>
        <w:t xml:space="preserve"> </w:t>
      </w:r>
      <w:r>
        <w:rPr>
          <w:color w:val="231F20"/>
        </w:rPr>
        <w:t>the</w:t>
      </w:r>
      <w:r>
        <w:rPr>
          <w:color w:val="231F20"/>
          <w:spacing w:val="-10"/>
        </w:rPr>
        <w:t xml:space="preserve"> </w:t>
      </w:r>
      <w:r>
        <w:rPr>
          <w:color w:val="231F20"/>
          <w:spacing w:val="-3"/>
        </w:rPr>
        <w:t>period</w:t>
      </w:r>
      <w:r>
        <w:rPr>
          <w:color w:val="231F20"/>
          <w:spacing w:val="-10"/>
        </w:rPr>
        <w:t xml:space="preserve"> </w:t>
      </w:r>
      <w:r>
        <w:rPr>
          <w:color w:val="231F20"/>
          <w:spacing w:val="-3"/>
        </w:rPr>
        <w:t>these</w:t>
      </w:r>
      <w:r>
        <w:rPr>
          <w:color w:val="231F20"/>
          <w:spacing w:val="-10"/>
        </w:rPr>
        <w:t xml:space="preserve"> </w:t>
      </w:r>
      <w:r>
        <w:rPr>
          <w:color w:val="231F20"/>
          <w:spacing w:val="-3"/>
        </w:rPr>
        <w:t>patients</w:t>
      </w:r>
      <w:r>
        <w:rPr>
          <w:color w:val="231F20"/>
          <w:spacing w:val="-10"/>
        </w:rPr>
        <w:t xml:space="preserve"> </w:t>
      </w:r>
      <w:r>
        <w:rPr>
          <w:color w:val="231F20"/>
          <w:spacing w:val="-3"/>
        </w:rPr>
        <w:t>spent</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spacing w:val="-3"/>
        </w:rPr>
        <w:t>accident</w:t>
      </w:r>
      <w:r>
        <w:rPr>
          <w:color w:val="231F20"/>
          <w:spacing w:val="-10"/>
        </w:rPr>
        <w:t xml:space="preserve"> </w:t>
      </w:r>
      <w:r>
        <w:rPr>
          <w:color w:val="231F20"/>
          <w:spacing w:val="-8"/>
        </w:rPr>
        <w:t xml:space="preserve">and </w:t>
      </w:r>
      <w:r>
        <w:rPr>
          <w:color w:val="231F20"/>
          <w:spacing w:val="-4"/>
        </w:rPr>
        <w:t xml:space="preserve">emergency </w:t>
      </w:r>
      <w:r>
        <w:rPr>
          <w:color w:val="231F20"/>
          <w:spacing w:val="-3"/>
        </w:rPr>
        <w:t xml:space="preserve">department </w:t>
      </w:r>
      <w:r>
        <w:rPr>
          <w:color w:val="231F20"/>
        </w:rPr>
        <w:t xml:space="preserve">as </w:t>
      </w:r>
      <w:r>
        <w:rPr>
          <w:color w:val="231F20"/>
          <w:spacing w:val="-3"/>
        </w:rPr>
        <w:t xml:space="preserve">they </w:t>
      </w:r>
      <w:r>
        <w:rPr>
          <w:color w:val="231F20"/>
          <w:spacing w:val="-4"/>
        </w:rPr>
        <w:t xml:space="preserve">were </w:t>
      </w:r>
      <w:r>
        <w:rPr>
          <w:color w:val="231F20"/>
        </w:rPr>
        <w:t xml:space="preserve">not </w:t>
      </w:r>
      <w:r>
        <w:rPr>
          <w:color w:val="231F20"/>
          <w:spacing w:val="-5"/>
        </w:rPr>
        <w:t xml:space="preserve">followed </w:t>
      </w:r>
      <w:r>
        <w:rPr>
          <w:color w:val="231F20"/>
        </w:rPr>
        <w:t xml:space="preserve">up </w:t>
      </w:r>
      <w:r>
        <w:rPr>
          <w:color w:val="231F20"/>
          <w:spacing w:val="-3"/>
        </w:rPr>
        <w:t>during</w:t>
      </w:r>
      <w:r>
        <w:rPr>
          <w:color w:val="231F20"/>
          <w:spacing w:val="-29"/>
        </w:rPr>
        <w:t xml:space="preserve"> </w:t>
      </w:r>
      <w:r>
        <w:rPr>
          <w:color w:val="231F20"/>
          <w:spacing w:val="-3"/>
        </w:rPr>
        <w:t xml:space="preserve">the </w:t>
      </w:r>
      <w:r>
        <w:rPr>
          <w:color w:val="231F20"/>
          <w:spacing w:val="-5"/>
        </w:rPr>
        <w:t>admission</w:t>
      </w:r>
      <w:r>
        <w:rPr>
          <w:color w:val="231F20"/>
          <w:spacing w:val="-20"/>
        </w:rPr>
        <w:t xml:space="preserve"> </w:t>
      </w:r>
      <w:r>
        <w:rPr>
          <w:color w:val="231F20"/>
          <w:spacing w:val="-4"/>
        </w:rPr>
        <w:t>into</w:t>
      </w:r>
      <w:r>
        <w:rPr>
          <w:color w:val="231F20"/>
          <w:spacing w:val="-20"/>
        </w:rPr>
        <w:t xml:space="preserve"> </w:t>
      </w:r>
      <w:r>
        <w:rPr>
          <w:color w:val="231F20"/>
          <w:spacing w:val="-4"/>
        </w:rPr>
        <w:t>the</w:t>
      </w:r>
      <w:r>
        <w:rPr>
          <w:color w:val="231F20"/>
          <w:spacing w:val="-19"/>
        </w:rPr>
        <w:t xml:space="preserve"> </w:t>
      </w:r>
      <w:r>
        <w:rPr>
          <w:color w:val="231F20"/>
          <w:spacing w:val="-5"/>
        </w:rPr>
        <w:t>specialist</w:t>
      </w:r>
      <w:r>
        <w:rPr>
          <w:color w:val="231F20"/>
          <w:spacing w:val="-20"/>
        </w:rPr>
        <w:t xml:space="preserve"> </w:t>
      </w:r>
      <w:r>
        <w:rPr>
          <w:color w:val="231F20"/>
          <w:spacing w:val="-5"/>
        </w:rPr>
        <w:t>wards</w:t>
      </w:r>
      <w:r>
        <w:rPr>
          <w:color w:val="231F20"/>
          <w:spacing w:val="-20"/>
        </w:rPr>
        <w:t xml:space="preserve"> </w:t>
      </w:r>
      <w:r>
        <w:rPr>
          <w:color w:val="231F20"/>
          <w:spacing w:val="-3"/>
        </w:rPr>
        <w:t>to</w:t>
      </w:r>
      <w:r>
        <w:rPr>
          <w:color w:val="231F20"/>
          <w:spacing w:val="-19"/>
        </w:rPr>
        <w:t xml:space="preserve"> </w:t>
      </w:r>
      <w:r>
        <w:rPr>
          <w:color w:val="231F20"/>
          <w:spacing w:val="-4"/>
        </w:rPr>
        <w:t>further</w:t>
      </w:r>
      <w:r>
        <w:rPr>
          <w:color w:val="231F20"/>
          <w:spacing w:val="-20"/>
        </w:rPr>
        <w:t xml:space="preserve"> </w:t>
      </w:r>
      <w:r>
        <w:rPr>
          <w:color w:val="231F20"/>
          <w:spacing w:val="-6"/>
        </w:rPr>
        <w:t>review</w:t>
      </w:r>
      <w:r>
        <w:rPr>
          <w:color w:val="231F20"/>
          <w:spacing w:val="-20"/>
        </w:rPr>
        <w:t xml:space="preserve"> </w:t>
      </w:r>
      <w:r>
        <w:rPr>
          <w:color w:val="231F20"/>
          <w:spacing w:val="-4"/>
        </w:rPr>
        <w:t>the</w:t>
      </w:r>
      <w:r>
        <w:rPr>
          <w:color w:val="231F20"/>
          <w:spacing w:val="-19"/>
        </w:rPr>
        <w:t xml:space="preserve"> </w:t>
      </w:r>
      <w:r>
        <w:rPr>
          <w:color w:val="231F20"/>
          <w:spacing w:val="-5"/>
        </w:rPr>
        <w:t>outcome.</w:t>
      </w:r>
    </w:p>
    <w:p w14:paraId="13B5B6CB" w14:textId="77777777" w:rsidR="00287399" w:rsidRDefault="00000000">
      <w:pPr>
        <w:pStyle w:val="BodyText"/>
        <w:spacing w:before="121" w:line="252" w:lineRule="auto"/>
        <w:ind w:left="118" w:right="38"/>
        <w:jc w:val="both"/>
      </w:pPr>
      <w:r>
        <w:rPr>
          <w:color w:val="231F20"/>
        </w:rPr>
        <w:t>The</w:t>
      </w:r>
      <w:r>
        <w:rPr>
          <w:color w:val="231F20"/>
          <w:spacing w:val="-22"/>
        </w:rPr>
        <w:t xml:space="preserve"> </w:t>
      </w:r>
      <w:r>
        <w:rPr>
          <w:color w:val="231F20"/>
        </w:rPr>
        <w:t>risk</w:t>
      </w:r>
      <w:r>
        <w:rPr>
          <w:color w:val="231F20"/>
          <w:spacing w:val="-22"/>
        </w:rPr>
        <w:t xml:space="preserve"> </w:t>
      </w:r>
      <w:r>
        <w:rPr>
          <w:color w:val="231F20"/>
        </w:rPr>
        <w:t>of</w:t>
      </w:r>
      <w:r>
        <w:rPr>
          <w:color w:val="231F20"/>
          <w:spacing w:val="-23"/>
        </w:rPr>
        <w:t xml:space="preserve"> </w:t>
      </w:r>
      <w:r>
        <w:rPr>
          <w:color w:val="231F20"/>
        </w:rPr>
        <w:t>inpatient</w:t>
      </w:r>
      <w:r>
        <w:rPr>
          <w:color w:val="231F20"/>
          <w:spacing w:val="-21"/>
        </w:rPr>
        <w:t xml:space="preserve"> </w:t>
      </w:r>
      <w:r>
        <w:rPr>
          <w:color w:val="231F20"/>
        </w:rPr>
        <w:t>death</w:t>
      </w:r>
      <w:r>
        <w:rPr>
          <w:color w:val="231F20"/>
          <w:spacing w:val="-22"/>
        </w:rPr>
        <w:t xml:space="preserve"> </w:t>
      </w:r>
      <w:r>
        <w:rPr>
          <w:color w:val="231F20"/>
          <w:spacing w:val="-3"/>
        </w:rPr>
        <w:t>following</w:t>
      </w:r>
      <w:r>
        <w:rPr>
          <w:color w:val="231F20"/>
          <w:spacing w:val="-21"/>
        </w:rPr>
        <w:t xml:space="preserve"> </w:t>
      </w:r>
      <w:r>
        <w:rPr>
          <w:color w:val="231F20"/>
        </w:rPr>
        <w:t>trauma</w:t>
      </w:r>
      <w:r>
        <w:rPr>
          <w:color w:val="231F20"/>
          <w:spacing w:val="-23"/>
        </w:rPr>
        <w:t xml:space="preserve"> </w:t>
      </w:r>
      <w:r>
        <w:rPr>
          <w:color w:val="231F20"/>
        </w:rPr>
        <w:t>has</w:t>
      </w:r>
      <w:r>
        <w:rPr>
          <w:color w:val="231F20"/>
          <w:spacing w:val="-21"/>
        </w:rPr>
        <w:t xml:space="preserve"> </w:t>
      </w:r>
      <w:r>
        <w:rPr>
          <w:color w:val="231F20"/>
        </w:rPr>
        <w:t>been</w:t>
      </w:r>
      <w:r>
        <w:rPr>
          <w:color w:val="231F20"/>
          <w:spacing w:val="-23"/>
        </w:rPr>
        <w:t xml:space="preserve"> </w:t>
      </w:r>
      <w:r>
        <w:rPr>
          <w:color w:val="231F20"/>
        </w:rPr>
        <w:t>observed to</w:t>
      </w:r>
      <w:r>
        <w:rPr>
          <w:color w:val="231F20"/>
          <w:spacing w:val="-20"/>
        </w:rPr>
        <w:t xml:space="preserve"> </w:t>
      </w:r>
      <w:r>
        <w:rPr>
          <w:color w:val="231F20"/>
        </w:rPr>
        <w:t>increase</w:t>
      </w:r>
      <w:r>
        <w:rPr>
          <w:color w:val="231F20"/>
          <w:spacing w:val="-19"/>
        </w:rPr>
        <w:t xml:space="preserve"> </w:t>
      </w:r>
      <w:r>
        <w:rPr>
          <w:color w:val="231F20"/>
        </w:rPr>
        <w:t>with</w:t>
      </w:r>
      <w:r>
        <w:rPr>
          <w:color w:val="231F20"/>
          <w:spacing w:val="-19"/>
        </w:rPr>
        <w:t xml:space="preserve"> </w:t>
      </w:r>
      <w:r>
        <w:rPr>
          <w:color w:val="231F20"/>
        </w:rPr>
        <w:t>age,</w:t>
      </w:r>
      <w:r>
        <w:rPr>
          <w:color w:val="231F20"/>
          <w:spacing w:val="-19"/>
        </w:rPr>
        <w:t xml:space="preserve"> </w:t>
      </w:r>
      <w:r>
        <w:rPr>
          <w:color w:val="231F20"/>
        </w:rPr>
        <w:t>male</w:t>
      </w:r>
      <w:r>
        <w:rPr>
          <w:color w:val="231F20"/>
          <w:spacing w:val="-19"/>
        </w:rPr>
        <w:t xml:space="preserve"> </w:t>
      </w:r>
      <w:r>
        <w:rPr>
          <w:color w:val="231F20"/>
          <w:spacing w:val="-3"/>
        </w:rPr>
        <w:t>gender,</w:t>
      </w:r>
      <w:r>
        <w:rPr>
          <w:color w:val="231F20"/>
          <w:spacing w:val="-19"/>
        </w:rPr>
        <w:t xml:space="preserve"> </w:t>
      </w:r>
      <w:r>
        <w:rPr>
          <w:color w:val="231F20"/>
          <w:spacing w:val="-3"/>
        </w:rPr>
        <w:t>black</w:t>
      </w:r>
      <w:r>
        <w:rPr>
          <w:color w:val="231F20"/>
          <w:spacing w:val="-20"/>
        </w:rPr>
        <w:t xml:space="preserve"> </w:t>
      </w:r>
      <w:r>
        <w:rPr>
          <w:color w:val="231F20"/>
        </w:rPr>
        <w:t>race,</w:t>
      </w:r>
      <w:r>
        <w:rPr>
          <w:color w:val="231F20"/>
          <w:spacing w:val="-19"/>
        </w:rPr>
        <w:t xml:space="preserve"> </w:t>
      </w:r>
      <w:r>
        <w:rPr>
          <w:color w:val="231F20"/>
          <w:spacing w:val="-3"/>
        </w:rPr>
        <w:t>severity</w:t>
      </w:r>
      <w:r>
        <w:rPr>
          <w:color w:val="231F20"/>
          <w:spacing w:val="-19"/>
        </w:rPr>
        <w:t xml:space="preserve"> </w:t>
      </w:r>
      <w:r>
        <w:rPr>
          <w:color w:val="231F20"/>
        </w:rPr>
        <w:t>of</w:t>
      </w:r>
      <w:r>
        <w:rPr>
          <w:color w:val="231F20"/>
          <w:spacing w:val="-19"/>
        </w:rPr>
        <w:t xml:space="preserve"> </w:t>
      </w:r>
      <w:r>
        <w:rPr>
          <w:color w:val="231F20"/>
          <w:spacing w:val="-4"/>
        </w:rPr>
        <w:t xml:space="preserve">injury, </w:t>
      </w:r>
      <w:r>
        <w:rPr>
          <w:color w:val="231F20"/>
          <w:w w:val="105"/>
        </w:rPr>
        <w:t>and the presence of</w:t>
      </w:r>
      <w:r>
        <w:rPr>
          <w:color w:val="231F20"/>
          <w:spacing w:val="-20"/>
          <w:w w:val="105"/>
        </w:rPr>
        <w:t xml:space="preserve"> </w:t>
      </w:r>
      <w:r>
        <w:rPr>
          <w:color w:val="231F20"/>
          <w:w w:val="105"/>
        </w:rPr>
        <w:t>co-morbidity.</w:t>
      </w:r>
      <w:r>
        <w:rPr>
          <w:color w:val="231F20"/>
          <w:w w:val="105"/>
          <w:vertAlign w:val="superscript"/>
        </w:rPr>
        <w:t>[29,30]</w:t>
      </w:r>
    </w:p>
    <w:p w14:paraId="3D324949" w14:textId="77777777" w:rsidR="00287399" w:rsidRDefault="00000000">
      <w:pPr>
        <w:pStyle w:val="Heading1"/>
        <w:spacing w:before="166"/>
      </w:pPr>
      <w:r>
        <w:rPr>
          <w:color w:val="2E3092"/>
        </w:rPr>
        <w:t>Conclusion</w:t>
      </w:r>
    </w:p>
    <w:p w14:paraId="4D32508F" w14:textId="77777777" w:rsidR="00287399" w:rsidRDefault="00000000">
      <w:pPr>
        <w:pStyle w:val="BodyText"/>
        <w:spacing w:before="118" w:line="252" w:lineRule="auto"/>
        <w:ind w:left="118" w:right="40"/>
        <w:jc w:val="both"/>
      </w:pPr>
      <w:r>
        <w:rPr>
          <w:color w:val="231F20"/>
        </w:rPr>
        <w:t xml:space="preserve">Less than 10% of the patients with traumatic </w:t>
      </w:r>
      <w:r>
        <w:rPr>
          <w:color w:val="231F20"/>
          <w:spacing w:val="2"/>
        </w:rPr>
        <w:t xml:space="preserve">injury </w:t>
      </w:r>
      <w:r>
        <w:rPr>
          <w:color w:val="231F20"/>
        </w:rPr>
        <w:t>who presented</w:t>
      </w:r>
      <w:r>
        <w:rPr>
          <w:color w:val="231F20"/>
          <w:spacing w:val="-6"/>
        </w:rPr>
        <w:t xml:space="preserve"> </w:t>
      </w:r>
      <w:r>
        <w:rPr>
          <w:color w:val="231F20"/>
        </w:rPr>
        <w:t>to</w:t>
      </w:r>
      <w:r>
        <w:rPr>
          <w:color w:val="231F20"/>
          <w:spacing w:val="-6"/>
        </w:rPr>
        <w:t xml:space="preserve"> </w:t>
      </w:r>
      <w:r>
        <w:rPr>
          <w:color w:val="231F20"/>
        </w:rPr>
        <w:t>the</w:t>
      </w:r>
      <w:r>
        <w:rPr>
          <w:color w:val="231F20"/>
          <w:spacing w:val="-5"/>
        </w:rPr>
        <w:t xml:space="preserve"> </w:t>
      </w:r>
      <w:r>
        <w:rPr>
          <w:color w:val="231F20"/>
        </w:rPr>
        <w:t>University</w:t>
      </w:r>
      <w:r>
        <w:rPr>
          <w:color w:val="231F20"/>
          <w:spacing w:val="-6"/>
        </w:rPr>
        <w:t xml:space="preserve"> </w:t>
      </w:r>
      <w:r>
        <w:rPr>
          <w:color w:val="231F20"/>
        </w:rPr>
        <w:t>College</w:t>
      </w:r>
      <w:r>
        <w:rPr>
          <w:color w:val="231F20"/>
          <w:spacing w:val="-5"/>
        </w:rPr>
        <w:t xml:space="preserve"> </w:t>
      </w:r>
      <w:r>
        <w:rPr>
          <w:color w:val="231F20"/>
        </w:rPr>
        <w:t>Hospital,</w:t>
      </w:r>
      <w:r>
        <w:rPr>
          <w:color w:val="231F20"/>
          <w:spacing w:val="-6"/>
        </w:rPr>
        <w:t xml:space="preserve"> </w:t>
      </w:r>
      <w:r>
        <w:rPr>
          <w:color w:val="231F20"/>
        </w:rPr>
        <w:t>Ibadan,</w:t>
      </w:r>
      <w:r>
        <w:rPr>
          <w:color w:val="231F20"/>
          <w:spacing w:val="-5"/>
        </w:rPr>
        <w:t xml:space="preserve"> </w:t>
      </w:r>
      <w:r>
        <w:rPr>
          <w:color w:val="231F20"/>
          <w:spacing w:val="-3"/>
        </w:rPr>
        <w:t xml:space="preserve">Nigeria </w:t>
      </w:r>
      <w:r>
        <w:rPr>
          <w:color w:val="231F20"/>
        </w:rPr>
        <w:t xml:space="preserve">are in the geriatric age group. Most of the traumatic </w:t>
      </w:r>
      <w:r>
        <w:rPr>
          <w:color w:val="231F20"/>
          <w:spacing w:val="-3"/>
        </w:rPr>
        <w:t xml:space="preserve">injury </w:t>
      </w:r>
      <w:r>
        <w:rPr>
          <w:color w:val="231F20"/>
        </w:rPr>
        <w:t>involving geriatric patients in our environment is due to</w:t>
      </w:r>
      <w:r>
        <w:rPr>
          <w:color w:val="231F20"/>
          <w:spacing w:val="6"/>
        </w:rPr>
        <w:t xml:space="preserve"> </w:t>
      </w:r>
      <w:r>
        <w:rPr>
          <w:color w:val="231F20"/>
          <w:spacing w:val="-9"/>
        </w:rPr>
        <w:t>low</w:t>
      </w:r>
    </w:p>
    <w:p w14:paraId="1E494C07" w14:textId="77777777" w:rsidR="00287399" w:rsidRDefault="00000000">
      <w:pPr>
        <w:pStyle w:val="BodyText"/>
        <w:spacing w:before="90" w:line="252" w:lineRule="auto"/>
        <w:ind w:left="118" w:right="112"/>
        <w:jc w:val="both"/>
      </w:pPr>
      <w:r>
        <w:br w:type="column"/>
      </w:r>
      <w:r>
        <w:rPr>
          <w:color w:val="231F20"/>
        </w:rPr>
        <w:t>energy</w:t>
      </w:r>
      <w:r>
        <w:rPr>
          <w:color w:val="231F20"/>
          <w:spacing w:val="-13"/>
        </w:rPr>
        <w:t xml:space="preserve"> </w:t>
      </w:r>
      <w:r>
        <w:rPr>
          <w:color w:val="231F20"/>
        </w:rPr>
        <w:t>falls,</w:t>
      </w:r>
      <w:r>
        <w:rPr>
          <w:color w:val="231F20"/>
          <w:spacing w:val="-13"/>
        </w:rPr>
        <w:t xml:space="preserve"> </w:t>
      </w:r>
      <w:r>
        <w:rPr>
          <w:color w:val="231F20"/>
        </w:rPr>
        <w:t>and</w:t>
      </w:r>
      <w:r>
        <w:rPr>
          <w:color w:val="231F20"/>
          <w:spacing w:val="-13"/>
        </w:rPr>
        <w:t xml:space="preserve"> </w:t>
      </w:r>
      <w:r>
        <w:rPr>
          <w:color w:val="231F20"/>
        </w:rPr>
        <w:t>fracture</w:t>
      </w:r>
      <w:r>
        <w:rPr>
          <w:color w:val="231F20"/>
          <w:spacing w:val="-13"/>
        </w:rPr>
        <w:t xml:space="preserve"> </w:t>
      </w:r>
      <w:r>
        <w:rPr>
          <w:color w:val="231F20"/>
        </w:rPr>
        <w:t>is</w:t>
      </w:r>
      <w:r>
        <w:rPr>
          <w:color w:val="231F20"/>
          <w:spacing w:val="-13"/>
        </w:rPr>
        <w:t xml:space="preserve"> </w:t>
      </w:r>
      <w:r>
        <w:rPr>
          <w:color w:val="231F20"/>
        </w:rPr>
        <w:t>the</w:t>
      </w:r>
      <w:r>
        <w:rPr>
          <w:color w:val="231F20"/>
          <w:spacing w:val="-13"/>
        </w:rPr>
        <w:t xml:space="preserve"> </w:t>
      </w:r>
      <w:r>
        <w:rPr>
          <w:color w:val="231F20"/>
        </w:rPr>
        <w:t>most</w:t>
      </w:r>
      <w:r>
        <w:rPr>
          <w:color w:val="231F20"/>
          <w:spacing w:val="-13"/>
        </w:rPr>
        <w:t xml:space="preserve"> </w:t>
      </w:r>
      <w:r>
        <w:rPr>
          <w:color w:val="231F20"/>
        </w:rPr>
        <w:t>common</w:t>
      </w:r>
      <w:r>
        <w:rPr>
          <w:color w:val="231F20"/>
          <w:spacing w:val="-13"/>
        </w:rPr>
        <w:t xml:space="preserve"> </w:t>
      </w:r>
      <w:r>
        <w:rPr>
          <w:color w:val="231F20"/>
        </w:rPr>
        <w:t>injury</w:t>
      </w:r>
      <w:r>
        <w:rPr>
          <w:color w:val="231F20"/>
          <w:spacing w:val="-13"/>
        </w:rPr>
        <w:t xml:space="preserve"> </w:t>
      </w:r>
      <w:r>
        <w:rPr>
          <w:color w:val="231F20"/>
        </w:rPr>
        <w:t xml:space="preserve">observed </w:t>
      </w:r>
      <w:r>
        <w:rPr>
          <w:color w:val="231F20"/>
          <w:spacing w:val="2"/>
        </w:rPr>
        <w:t xml:space="preserve">with </w:t>
      </w:r>
      <w:r>
        <w:rPr>
          <w:color w:val="231F20"/>
        </w:rPr>
        <w:t xml:space="preserve">the </w:t>
      </w:r>
      <w:r>
        <w:rPr>
          <w:color w:val="231F20"/>
          <w:spacing w:val="2"/>
        </w:rPr>
        <w:t xml:space="preserve">femur being </w:t>
      </w:r>
      <w:r>
        <w:rPr>
          <w:color w:val="231F20"/>
        </w:rPr>
        <w:t xml:space="preserve">the </w:t>
      </w:r>
      <w:r>
        <w:rPr>
          <w:color w:val="231F20"/>
          <w:spacing w:val="2"/>
        </w:rPr>
        <w:t xml:space="preserve">most </w:t>
      </w:r>
      <w:r>
        <w:rPr>
          <w:color w:val="231F20"/>
        </w:rPr>
        <w:t xml:space="preserve">affected </w:t>
      </w:r>
      <w:r>
        <w:rPr>
          <w:color w:val="231F20"/>
          <w:spacing w:val="2"/>
        </w:rPr>
        <w:t xml:space="preserve">bone. Therefore, </w:t>
      </w:r>
      <w:r>
        <w:rPr>
          <w:color w:val="231F20"/>
        </w:rPr>
        <w:t>interventions</w:t>
      </w:r>
      <w:r>
        <w:rPr>
          <w:color w:val="231F20"/>
          <w:spacing w:val="-8"/>
        </w:rPr>
        <w:t xml:space="preserve"> </w:t>
      </w:r>
      <w:r>
        <w:rPr>
          <w:color w:val="231F20"/>
        </w:rPr>
        <w:t>directed</w:t>
      </w:r>
      <w:r>
        <w:rPr>
          <w:color w:val="231F20"/>
          <w:spacing w:val="-8"/>
        </w:rPr>
        <w:t xml:space="preserve"> </w:t>
      </w:r>
      <w:r>
        <w:rPr>
          <w:color w:val="231F20"/>
        </w:rPr>
        <w:t>at</w:t>
      </w:r>
      <w:r>
        <w:rPr>
          <w:color w:val="231F20"/>
          <w:spacing w:val="-8"/>
        </w:rPr>
        <w:t xml:space="preserve"> </w:t>
      </w:r>
      <w:r>
        <w:rPr>
          <w:color w:val="231F20"/>
        </w:rPr>
        <w:t>reducing</w:t>
      </w:r>
      <w:r>
        <w:rPr>
          <w:color w:val="231F20"/>
          <w:spacing w:val="-7"/>
        </w:rPr>
        <w:t xml:space="preserve"> </w:t>
      </w:r>
      <w:r>
        <w:rPr>
          <w:color w:val="231F20"/>
        </w:rPr>
        <w:t>the</w:t>
      </w:r>
      <w:r>
        <w:rPr>
          <w:color w:val="231F20"/>
          <w:spacing w:val="-8"/>
        </w:rPr>
        <w:t xml:space="preserve"> </w:t>
      </w:r>
      <w:r>
        <w:rPr>
          <w:color w:val="231F20"/>
        </w:rPr>
        <w:t>incidence</w:t>
      </w:r>
      <w:r>
        <w:rPr>
          <w:color w:val="231F20"/>
          <w:spacing w:val="-8"/>
        </w:rPr>
        <w:t xml:space="preserve"> </w:t>
      </w:r>
      <w:r>
        <w:rPr>
          <w:color w:val="231F20"/>
        </w:rPr>
        <w:t>of</w:t>
      </w:r>
      <w:r>
        <w:rPr>
          <w:color w:val="231F20"/>
          <w:spacing w:val="-7"/>
        </w:rPr>
        <w:t xml:space="preserve"> </w:t>
      </w:r>
      <w:r>
        <w:rPr>
          <w:color w:val="231F20"/>
        </w:rPr>
        <w:t>falls</w:t>
      </w:r>
      <w:r>
        <w:rPr>
          <w:color w:val="231F20"/>
          <w:spacing w:val="-8"/>
        </w:rPr>
        <w:t xml:space="preserve"> </w:t>
      </w:r>
      <w:r>
        <w:rPr>
          <w:color w:val="231F20"/>
        </w:rPr>
        <w:t>in</w:t>
      </w:r>
      <w:r>
        <w:rPr>
          <w:color w:val="231F20"/>
          <w:spacing w:val="-8"/>
        </w:rPr>
        <w:t xml:space="preserve"> </w:t>
      </w:r>
      <w:r>
        <w:rPr>
          <w:color w:val="231F20"/>
        </w:rPr>
        <w:t xml:space="preserve">our environment will hopefully help in reducing the incidence </w:t>
      </w:r>
      <w:r>
        <w:rPr>
          <w:color w:val="231F20"/>
          <w:spacing w:val="-7"/>
        </w:rPr>
        <w:t xml:space="preserve">of </w:t>
      </w:r>
      <w:r>
        <w:rPr>
          <w:color w:val="231F20"/>
        </w:rPr>
        <w:t>traumatic injuries in the older persons.</w:t>
      </w:r>
    </w:p>
    <w:p w14:paraId="7CF6665B" w14:textId="77777777" w:rsidR="00287399" w:rsidRDefault="00000000">
      <w:pPr>
        <w:pStyle w:val="Heading2"/>
      </w:pPr>
      <w:r>
        <w:rPr>
          <w:color w:val="2E3092"/>
        </w:rPr>
        <w:t>Financial support and sponsorship</w:t>
      </w:r>
    </w:p>
    <w:p w14:paraId="13C1ABA5" w14:textId="77777777" w:rsidR="00287399" w:rsidRDefault="00000000">
      <w:pPr>
        <w:pStyle w:val="BodyText"/>
        <w:spacing w:before="118"/>
        <w:ind w:left="118"/>
      </w:pPr>
      <w:r>
        <w:rPr>
          <w:color w:val="231F20"/>
        </w:rPr>
        <w:t>Nil.</w:t>
      </w:r>
    </w:p>
    <w:p w14:paraId="07E292B7" w14:textId="77777777" w:rsidR="00287399" w:rsidRDefault="00000000">
      <w:pPr>
        <w:pStyle w:val="Heading2"/>
        <w:spacing w:before="132"/>
      </w:pPr>
      <w:r>
        <w:rPr>
          <w:color w:val="2E3092"/>
        </w:rPr>
        <w:t>Conflicts of interest</w:t>
      </w:r>
    </w:p>
    <w:p w14:paraId="1A232BAF" w14:textId="77777777" w:rsidR="00287399" w:rsidRDefault="00000000">
      <w:pPr>
        <w:pStyle w:val="BodyText"/>
        <w:spacing w:before="117"/>
        <w:ind w:left="118"/>
      </w:pPr>
      <w:r>
        <w:rPr>
          <w:color w:val="231F20"/>
        </w:rPr>
        <w:t>There are no conflicts of interest.</w:t>
      </w:r>
    </w:p>
    <w:p w14:paraId="524F8AB3" w14:textId="77777777" w:rsidR="00287399" w:rsidRDefault="00000000">
      <w:pPr>
        <w:pStyle w:val="Heading1"/>
        <w:spacing w:before="177"/>
      </w:pPr>
      <w:r>
        <w:rPr>
          <w:color w:val="2E3092"/>
        </w:rPr>
        <w:t>References</w:t>
      </w:r>
    </w:p>
    <w:p w14:paraId="5088E2B9" w14:textId="77777777" w:rsidR="00287399" w:rsidRDefault="00000000">
      <w:pPr>
        <w:pStyle w:val="ListParagraph"/>
        <w:numPr>
          <w:ilvl w:val="0"/>
          <w:numId w:val="1"/>
        </w:numPr>
        <w:tabs>
          <w:tab w:val="left" w:pos="459"/>
        </w:tabs>
        <w:spacing w:before="116" w:line="259" w:lineRule="auto"/>
        <w:ind w:right="111"/>
        <w:jc w:val="both"/>
        <w:rPr>
          <w:sz w:val="17"/>
        </w:rPr>
      </w:pPr>
      <w:r>
        <w:rPr>
          <w:color w:val="231F20"/>
          <w:sz w:val="17"/>
        </w:rPr>
        <w:t xml:space="preserve">Barlow </w:t>
      </w:r>
      <w:r>
        <w:rPr>
          <w:color w:val="231F20"/>
          <w:spacing w:val="-7"/>
          <w:sz w:val="17"/>
        </w:rPr>
        <w:t xml:space="preserve">AP, </w:t>
      </w:r>
      <w:r>
        <w:rPr>
          <w:color w:val="231F20"/>
          <w:spacing w:val="2"/>
          <w:sz w:val="17"/>
        </w:rPr>
        <w:t xml:space="preserve">Zarifa </w:t>
      </w:r>
      <w:r>
        <w:rPr>
          <w:color w:val="231F20"/>
          <w:sz w:val="17"/>
        </w:rPr>
        <w:t xml:space="preserve">Z, </w:t>
      </w:r>
      <w:r>
        <w:rPr>
          <w:color w:val="231F20"/>
          <w:spacing w:val="2"/>
          <w:sz w:val="17"/>
        </w:rPr>
        <w:t xml:space="preserve">Shillito </w:t>
      </w:r>
      <w:r>
        <w:rPr>
          <w:color w:val="231F20"/>
          <w:sz w:val="17"/>
        </w:rPr>
        <w:t xml:space="preserve">RG, </w:t>
      </w:r>
      <w:r>
        <w:rPr>
          <w:color w:val="231F20"/>
          <w:spacing w:val="3"/>
          <w:sz w:val="17"/>
        </w:rPr>
        <w:t xml:space="preserve">Crumplin </w:t>
      </w:r>
      <w:r>
        <w:rPr>
          <w:color w:val="231F20"/>
          <w:sz w:val="17"/>
        </w:rPr>
        <w:t xml:space="preserve">MK, Edwards </w:t>
      </w:r>
      <w:r>
        <w:rPr>
          <w:color w:val="231F20"/>
          <w:spacing w:val="3"/>
          <w:sz w:val="17"/>
        </w:rPr>
        <w:t xml:space="preserve">E, </w:t>
      </w:r>
      <w:r>
        <w:rPr>
          <w:color w:val="231F20"/>
          <w:spacing w:val="-3"/>
          <w:sz w:val="17"/>
        </w:rPr>
        <w:t>McCarthy</w:t>
      </w:r>
      <w:r>
        <w:rPr>
          <w:color w:val="231F20"/>
          <w:spacing w:val="-18"/>
          <w:sz w:val="17"/>
        </w:rPr>
        <w:t xml:space="preserve"> </w:t>
      </w:r>
      <w:r>
        <w:rPr>
          <w:color w:val="231F20"/>
          <w:sz w:val="17"/>
        </w:rPr>
        <w:t>JM.</w:t>
      </w:r>
      <w:r>
        <w:rPr>
          <w:color w:val="231F20"/>
          <w:spacing w:val="-17"/>
          <w:sz w:val="17"/>
        </w:rPr>
        <w:t xml:space="preserve"> </w:t>
      </w:r>
      <w:r>
        <w:rPr>
          <w:color w:val="231F20"/>
          <w:spacing w:val="-3"/>
          <w:sz w:val="17"/>
        </w:rPr>
        <w:t>Surgery</w:t>
      </w:r>
      <w:r>
        <w:rPr>
          <w:color w:val="231F20"/>
          <w:spacing w:val="-17"/>
          <w:sz w:val="17"/>
        </w:rPr>
        <w:t xml:space="preserve"> </w:t>
      </w:r>
      <w:r>
        <w:rPr>
          <w:color w:val="231F20"/>
          <w:sz w:val="17"/>
        </w:rPr>
        <w:t>in</w:t>
      </w:r>
      <w:r>
        <w:rPr>
          <w:color w:val="231F20"/>
          <w:spacing w:val="-17"/>
          <w:sz w:val="17"/>
        </w:rPr>
        <w:t xml:space="preserve"> </w:t>
      </w:r>
      <w:r>
        <w:rPr>
          <w:color w:val="231F20"/>
          <w:sz w:val="17"/>
        </w:rPr>
        <w:t>a</w:t>
      </w:r>
      <w:r>
        <w:rPr>
          <w:color w:val="231F20"/>
          <w:spacing w:val="-17"/>
          <w:sz w:val="17"/>
        </w:rPr>
        <w:t xml:space="preserve"> </w:t>
      </w:r>
      <w:r>
        <w:rPr>
          <w:color w:val="231F20"/>
          <w:spacing w:val="-3"/>
          <w:sz w:val="17"/>
        </w:rPr>
        <w:t>geriatric</w:t>
      </w:r>
      <w:r>
        <w:rPr>
          <w:color w:val="231F20"/>
          <w:spacing w:val="-17"/>
          <w:sz w:val="17"/>
        </w:rPr>
        <w:t xml:space="preserve"> </w:t>
      </w:r>
      <w:r>
        <w:rPr>
          <w:color w:val="231F20"/>
          <w:spacing w:val="-3"/>
          <w:sz w:val="17"/>
        </w:rPr>
        <w:t>population.</w:t>
      </w:r>
      <w:r>
        <w:rPr>
          <w:color w:val="231F20"/>
          <w:spacing w:val="-26"/>
          <w:sz w:val="17"/>
        </w:rPr>
        <w:t xml:space="preserve"> </w:t>
      </w:r>
      <w:r>
        <w:rPr>
          <w:color w:val="231F20"/>
          <w:sz w:val="17"/>
        </w:rPr>
        <w:t>Ann</w:t>
      </w:r>
      <w:r>
        <w:rPr>
          <w:color w:val="231F20"/>
          <w:spacing w:val="-18"/>
          <w:sz w:val="17"/>
        </w:rPr>
        <w:t xml:space="preserve"> </w:t>
      </w:r>
      <w:r>
        <w:rPr>
          <w:color w:val="231F20"/>
          <w:sz w:val="17"/>
        </w:rPr>
        <w:t>R</w:t>
      </w:r>
      <w:r>
        <w:rPr>
          <w:color w:val="231F20"/>
          <w:spacing w:val="-17"/>
          <w:sz w:val="17"/>
        </w:rPr>
        <w:t xml:space="preserve"> </w:t>
      </w:r>
      <w:r>
        <w:rPr>
          <w:color w:val="231F20"/>
          <w:spacing w:val="-3"/>
          <w:sz w:val="17"/>
        </w:rPr>
        <w:t>Coll</w:t>
      </w:r>
      <w:r>
        <w:rPr>
          <w:color w:val="231F20"/>
          <w:spacing w:val="-17"/>
          <w:sz w:val="17"/>
        </w:rPr>
        <w:t xml:space="preserve"> </w:t>
      </w:r>
      <w:r>
        <w:rPr>
          <w:color w:val="231F20"/>
          <w:spacing w:val="-3"/>
          <w:sz w:val="17"/>
        </w:rPr>
        <w:t>Surg</w:t>
      </w:r>
      <w:r>
        <w:rPr>
          <w:color w:val="231F20"/>
          <w:spacing w:val="-17"/>
          <w:sz w:val="17"/>
        </w:rPr>
        <w:t xml:space="preserve"> </w:t>
      </w:r>
      <w:r>
        <w:rPr>
          <w:color w:val="231F20"/>
          <w:spacing w:val="-3"/>
          <w:sz w:val="17"/>
        </w:rPr>
        <w:t>Engl 1989;71:110-4.</w:t>
      </w:r>
    </w:p>
    <w:p w14:paraId="2E6EAA0D" w14:textId="77777777" w:rsidR="00287399" w:rsidRDefault="00287399">
      <w:pPr>
        <w:spacing w:line="259" w:lineRule="auto"/>
        <w:jc w:val="both"/>
        <w:rPr>
          <w:sz w:val="17"/>
        </w:rPr>
        <w:sectPr w:rsidR="00287399">
          <w:type w:val="continuous"/>
          <w:pgSz w:w="12240" w:h="15840"/>
          <w:pgMar w:top="900" w:right="960" w:bottom="280" w:left="960" w:header="720" w:footer="720" w:gutter="0"/>
          <w:cols w:num="2" w:space="720" w:equalWidth="0">
            <w:col w:w="5023" w:space="199"/>
            <w:col w:w="5098"/>
          </w:cols>
        </w:sectPr>
      </w:pPr>
    </w:p>
    <w:p w14:paraId="667E7C34" w14:textId="77777777" w:rsidR="00287399" w:rsidRDefault="00287399">
      <w:pPr>
        <w:pStyle w:val="BodyText"/>
        <w:spacing w:before="7"/>
        <w:rPr>
          <w:sz w:val="22"/>
        </w:rPr>
      </w:pPr>
    </w:p>
    <w:p w14:paraId="1D6FBBAC" w14:textId="77777777" w:rsidR="00287399" w:rsidRDefault="00000000">
      <w:pPr>
        <w:tabs>
          <w:tab w:val="left" w:pos="3411"/>
        </w:tabs>
        <w:spacing w:before="93"/>
        <w:ind w:left="115"/>
        <w:rPr>
          <w:rFonts w:ascii="BPG Sans Regular GPL&amp;GNU"/>
          <w:sz w:val="16"/>
        </w:rPr>
      </w:pPr>
      <w:r>
        <w:rPr>
          <w:rFonts w:ascii="BPG Sans Modern GPL&amp;GNU"/>
          <w:color w:val="231F20"/>
          <w:sz w:val="16"/>
        </w:rPr>
        <w:t>16</w:t>
      </w:r>
      <w:r>
        <w:rPr>
          <w:rFonts w:ascii="BPG Sans Modern GPL&amp;GNU"/>
          <w:color w:val="231F20"/>
          <w:sz w:val="16"/>
        </w:rPr>
        <w:tab/>
      </w:r>
      <w:r>
        <w:rPr>
          <w:rFonts w:ascii="BPG Sans Regular GPL&amp;GNU"/>
          <w:color w:val="231F20"/>
          <w:sz w:val="16"/>
        </w:rPr>
        <w:t>Journal</w:t>
      </w:r>
      <w:r>
        <w:rPr>
          <w:rFonts w:ascii="BPG Sans Regular GPL&amp;GNU"/>
          <w:color w:val="231F20"/>
          <w:spacing w:val="-16"/>
          <w:sz w:val="16"/>
        </w:rPr>
        <w:t xml:space="preserve"> </w:t>
      </w:r>
      <w:r>
        <w:rPr>
          <w:rFonts w:ascii="BPG Sans Regular GPL&amp;GNU"/>
          <w:color w:val="231F20"/>
          <w:sz w:val="16"/>
        </w:rPr>
        <w:t>of</w:t>
      </w:r>
      <w:r>
        <w:rPr>
          <w:rFonts w:ascii="BPG Sans Regular GPL&amp;GNU"/>
          <w:color w:val="231F20"/>
          <w:spacing w:val="-15"/>
          <w:sz w:val="16"/>
        </w:rPr>
        <w:t xml:space="preserve"> </w:t>
      </w:r>
      <w:r>
        <w:rPr>
          <w:rFonts w:ascii="BPG Sans Regular GPL&amp;GNU"/>
          <w:color w:val="231F20"/>
          <w:sz w:val="16"/>
        </w:rPr>
        <w:t>the</w:t>
      </w:r>
      <w:r>
        <w:rPr>
          <w:rFonts w:ascii="BPG Sans Regular GPL&amp;GNU"/>
          <w:color w:val="231F20"/>
          <w:spacing w:val="-15"/>
          <w:sz w:val="16"/>
        </w:rPr>
        <w:t xml:space="preserve"> </w:t>
      </w:r>
      <w:r>
        <w:rPr>
          <w:rFonts w:ascii="BPG Sans Regular GPL&amp;GNU"/>
          <w:color w:val="231F20"/>
          <w:sz w:val="16"/>
        </w:rPr>
        <w:t>West</w:t>
      </w:r>
      <w:r>
        <w:rPr>
          <w:rFonts w:ascii="BPG Sans Regular GPL&amp;GNU"/>
          <w:color w:val="231F20"/>
          <w:spacing w:val="-20"/>
          <w:sz w:val="16"/>
        </w:rPr>
        <w:t xml:space="preserve"> </w:t>
      </w:r>
      <w:r>
        <w:rPr>
          <w:rFonts w:ascii="BPG Sans Regular GPL&amp;GNU"/>
          <w:color w:val="231F20"/>
          <w:sz w:val="16"/>
        </w:rPr>
        <w:t>African</w:t>
      </w:r>
      <w:r>
        <w:rPr>
          <w:rFonts w:ascii="BPG Sans Regular GPL&amp;GNU"/>
          <w:color w:val="231F20"/>
          <w:spacing w:val="-15"/>
          <w:sz w:val="16"/>
        </w:rPr>
        <w:t xml:space="preserve"> </w:t>
      </w:r>
      <w:r>
        <w:rPr>
          <w:rFonts w:ascii="BPG Sans Regular GPL&amp;GNU"/>
          <w:color w:val="231F20"/>
          <w:sz w:val="16"/>
        </w:rPr>
        <w:t>College</w:t>
      </w:r>
      <w:r>
        <w:rPr>
          <w:rFonts w:ascii="BPG Sans Regular GPL&amp;GNU"/>
          <w:color w:val="231F20"/>
          <w:spacing w:val="-15"/>
          <w:sz w:val="16"/>
        </w:rPr>
        <w:t xml:space="preserve"> </w:t>
      </w:r>
      <w:r>
        <w:rPr>
          <w:rFonts w:ascii="BPG Sans Regular GPL&amp;GNU"/>
          <w:color w:val="231F20"/>
          <w:sz w:val="16"/>
        </w:rPr>
        <w:t>of</w:t>
      </w:r>
      <w:r>
        <w:rPr>
          <w:rFonts w:ascii="BPG Sans Regular GPL&amp;GNU"/>
          <w:color w:val="231F20"/>
          <w:spacing w:val="-15"/>
          <w:sz w:val="16"/>
        </w:rPr>
        <w:t xml:space="preserve"> </w:t>
      </w:r>
      <w:r>
        <w:rPr>
          <w:rFonts w:ascii="BPG Sans Regular GPL&amp;GNU"/>
          <w:color w:val="231F20"/>
          <w:sz w:val="16"/>
        </w:rPr>
        <w:t>Surgeons</w:t>
      </w:r>
      <w:r>
        <w:rPr>
          <w:rFonts w:ascii="BPG Sans Regular GPL&amp;GNU"/>
          <w:color w:val="231F20"/>
          <w:spacing w:val="3"/>
          <w:sz w:val="16"/>
        </w:rPr>
        <w:t xml:space="preserve"> </w:t>
      </w:r>
      <w:r>
        <w:rPr>
          <w:rFonts w:ascii="BPG Sans Regular GPL&amp;GNU"/>
          <w:color w:val="231F20"/>
          <w:sz w:val="16"/>
        </w:rPr>
        <w:t>|</w:t>
      </w:r>
      <w:r>
        <w:rPr>
          <w:rFonts w:ascii="BPG Sans Regular GPL&amp;GNU"/>
          <w:color w:val="231F20"/>
          <w:spacing w:val="4"/>
          <w:sz w:val="16"/>
        </w:rPr>
        <w:t xml:space="preserve"> </w:t>
      </w:r>
      <w:r>
        <w:rPr>
          <w:rFonts w:ascii="BPG Sans Regular GPL&amp;GNU"/>
          <w:color w:val="231F20"/>
          <w:sz w:val="16"/>
        </w:rPr>
        <w:t>Volume</w:t>
      </w:r>
      <w:r>
        <w:rPr>
          <w:rFonts w:ascii="BPG Sans Regular GPL&amp;GNU"/>
          <w:color w:val="231F20"/>
          <w:spacing w:val="-15"/>
          <w:sz w:val="16"/>
        </w:rPr>
        <w:t xml:space="preserve"> </w:t>
      </w:r>
      <w:r>
        <w:rPr>
          <w:rFonts w:ascii="BPG Sans Regular GPL&amp;GNU"/>
          <w:color w:val="231F20"/>
          <w:spacing w:val="-6"/>
          <w:sz w:val="16"/>
        </w:rPr>
        <w:t>11</w:t>
      </w:r>
      <w:r>
        <w:rPr>
          <w:rFonts w:ascii="BPG Sans Regular GPL&amp;GNU"/>
          <w:color w:val="231F20"/>
          <w:spacing w:val="4"/>
          <w:sz w:val="16"/>
        </w:rPr>
        <w:t xml:space="preserve"> </w:t>
      </w:r>
      <w:r>
        <w:rPr>
          <w:rFonts w:ascii="BPG Sans Regular GPL&amp;GNU"/>
          <w:color w:val="231F20"/>
          <w:sz w:val="16"/>
        </w:rPr>
        <w:t>|</w:t>
      </w:r>
      <w:r>
        <w:rPr>
          <w:rFonts w:ascii="BPG Sans Regular GPL&amp;GNU"/>
          <w:color w:val="231F20"/>
          <w:spacing w:val="4"/>
          <w:sz w:val="16"/>
        </w:rPr>
        <w:t xml:space="preserve"> </w:t>
      </w:r>
      <w:r>
        <w:rPr>
          <w:rFonts w:ascii="BPG Sans Regular GPL&amp;GNU"/>
          <w:color w:val="231F20"/>
          <w:sz w:val="16"/>
        </w:rPr>
        <w:t>Issue</w:t>
      </w:r>
      <w:r>
        <w:rPr>
          <w:rFonts w:ascii="BPG Sans Regular GPL&amp;GNU"/>
          <w:color w:val="231F20"/>
          <w:spacing w:val="-15"/>
          <w:sz w:val="16"/>
        </w:rPr>
        <w:t xml:space="preserve"> </w:t>
      </w:r>
      <w:r>
        <w:rPr>
          <w:rFonts w:ascii="BPG Sans Regular GPL&amp;GNU"/>
          <w:color w:val="231F20"/>
          <w:sz w:val="16"/>
        </w:rPr>
        <w:t>3</w:t>
      </w:r>
      <w:r>
        <w:rPr>
          <w:rFonts w:ascii="BPG Sans Regular GPL&amp;GNU"/>
          <w:color w:val="231F20"/>
          <w:spacing w:val="4"/>
          <w:sz w:val="16"/>
        </w:rPr>
        <w:t xml:space="preserve"> </w:t>
      </w:r>
      <w:r>
        <w:rPr>
          <w:rFonts w:ascii="BPG Sans Regular GPL&amp;GNU"/>
          <w:color w:val="231F20"/>
          <w:sz w:val="16"/>
        </w:rPr>
        <w:t>|</w:t>
      </w:r>
      <w:r>
        <w:rPr>
          <w:rFonts w:ascii="BPG Sans Regular GPL&amp;GNU"/>
          <w:color w:val="231F20"/>
          <w:spacing w:val="3"/>
          <w:sz w:val="16"/>
        </w:rPr>
        <w:t xml:space="preserve"> </w:t>
      </w:r>
      <w:r>
        <w:rPr>
          <w:rFonts w:ascii="BPG Sans Regular GPL&amp;GNU"/>
          <w:color w:val="231F20"/>
          <w:sz w:val="16"/>
        </w:rPr>
        <w:t>July-September</w:t>
      </w:r>
      <w:r>
        <w:rPr>
          <w:rFonts w:ascii="BPG Sans Regular GPL&amp;GNU"/>
          <w:color w:val="231F20"/>
          <w:spacing w:val="-15"/>
          <w:sz w:val="16"/>
        </w:rPr>
        <w:t xml:space="preserve"> </w:t>
      </w:r>
      <w:r>
        <w:rPr>
          <w:rFonts w:ascii="BPG Sans Regular GPL&amp;GNU"/>
          <w:color w:val="231F20"/>
          <w:sz w:val="16"/>
        </w:rPr>
        <w:t>2021</w:t>
      </w:r>
    </w:p>
    <w:p w14:paraId="627F74B9" w14:textId="77777777" w:rsidR="00287399" w:rsidRDefault="00287399">
      <w:pPr>
        <w:rPr>
          <w:rFonts w:ascii="BPG Sans Regular GPL&amp;GNU"/>
          <w:sz w:val="16"/>
        </w:rPr>
        <w:sectPr w:rsidR="00287399">
          <w:type w:val="continuous"/>
          <w:pgSz w:w="12240" w:h="15840"/>
          <w:pgMar w:top="900" w:right="960" w:bottom="280" w:left="960" w:header="720" w:footer="720" w:gutter="0"/>
          <w:cols w:space="720"/>
        </w:sectPr>
      </w:pPr>
    </w:p>
    <w:p w14:paraId="4EADC2BC" w14:textId="77777777" w:rsidR="00287399" w:rsidRDefault="00287399">
      <w:pPr>
        <w:pStyle w:val="BodyText"/>
        <w:spacing w:before="3"/>
        <w:rPr>
          <w:rFonts w:ascii="BPG Sans Regular GPL&amp;GNU"/>
          <w:sz w:val="14"/>
        </w:rPr>
      </w:pPr>
    </w:p>
    <w:p w14:paraId="7B1484DA" w14:textId="77777777" w:rsidR="00287399" w:rsidRDefault="00287399">
      <w:pPr>
        <w:rPr>
          <w:rFonts w:ascii="BPG Sans Regular GPL&amp;GNU"/>
          <w:sz w:val="14"/>
        </w:rPr>
        <w:sectPr w:rsidR="00287399">
          <w:pgSz w:w="12240" w:h="15840"/>
          <w:pgMar w:top="900" w:right="960" w:bottom="280" w:left="960" w:header="215" w:footer="0" w:gutter="0"/>
          <w:cols w:space="720"/>
        </w:sectPr>
      </w:pPr>
    </w:p>
    <w:p w14:paraId="5D39A83D" w14:textId="77777777" w:rsidR="00287399" w:rsidRDefault="00000000">
      <w:pPr>
        <w:pStyle w:val="ListParagraph"/>
        <w:numPr>
          <w:ilvl w:val="0"/>
          <w:numId w:val="1"/>
        </w:numPr>
        <w:tabs>
          <w:tab w:val="left" w:pos="458"/>
        </w:tabs>
        <w:spacing w:before="92" w:line="256" w:lineRule="auto"/>
        <w:ind w:left="457" w:right="38"/>
        <w:jc w:val="both"/>
        <w:rPr>
          <w:sz w:val="17"/>
        </w:rPr>
      </w:pPr>
      <w:r>
        <w:rPr>
          <w:color w:val="231F20"/>
          <w:spacing w:val="2"/>
          <w:sz w:val="17"/>
        </w:rPr>
        <w:t xml:space="preserve">United Nations. </w:t>
      </w:r>
      <w:r>
        <w:rPr>
          <w:color w:val="231F20"/>
          <w:spacing w:val="3"/>
          <w:sz w:val="17"/>
        </w:rPr>
        <w:t xml:space="preserve">Department </w:t>
      </w:r>
      <w:r>
        <w:rPr>
          <w:color w:val="231F20"/>
          <w:sz w:val="17"/>
        </w:rPr>
        <w:t xml:space="preserve">of </w:t>
      </w:r>
      <w:r>
        <w:rPr>
          <w:color w:val="231F20"/>
          <w:spacing w:val="2"/>
          <w:sz w:val="17"/>
        </w:rPr>
        <w:t xml:space="preserve">Economic </w:t>
      </w:r>
      <w:r>
        <w:rPr>
          <w:color w:val="231F20"/>
          <w:sz w:val="17"/>
        </w:rPr>
        <w:t xml:space="preserve">and </w:t>
      </w:r>
      <w:r>
        <w:rPr>
          <w:color w:val="231F20"/>
          <w:spacing w:val="2"/>
          <w:sz w:val="17"/>
        </w:rPr>
        <w:t xml:space="preserve">Social Affairs, </w:t>
      </w:r>
      <w:r>
        <w:rPr>
          <w:color w:val="231F20"/>
          <w:sz w:val="17"/>
        </w:rPr>
        <w:t xml:space="preserve">Population </w:t>
      </w:r>
      <w:r>
        <w:rPr>
          <w:color w:val="231F20"/>
          <w:spacing w:val="2"/>
          <w:sz w:val="17"/>
        </w:rPr>
        <w:t xml:space="preserve">Division. </w:t>
      </w:r>
      <w:r>
        <w:rPr>
          <w:color w:val="231F20"/>
          <w:sz w:val="17"/>
        </w:rPr>
        <w:t xml:space="preserve">World </w:t>
      </w:r>
      <w:r>
        <w:rPr>
          <w:color w:val="231F20"/>
          <w:spacing w:val="2"/>
          <w:sz w:val="17"/>
        </w:rPr>
        <w:t xml:space="preserve">Urbanization Prospects. </w:t>
      </w:r>
      <w:r>
        <w:rPr>
          <w:color w:val="231F20"/>
          <w:sz w:val="17"/>
        </w:rPr>
        <w:t xml:space="preserve">The </w:t>
      </w:r>
      <w:r>
        <w:rPr>
          <w:color w:val="231F20"/>
          <w:spacing w:val="3"/>
          <w:sz w:val="17"/>
        </w:rPr>
        <w:t xml:space="preserve">2017 </w:t>
      </w:r>
      <w:r>
        <w:rPr>
          <w:color w:val="231F20"/>
          <w:sz w:val="17"/>
        </w:rPr>
        <w:t>Revision, Highlights (ST/ESA/SER. A/352).</w:t>
      </w:r>
      <w:r>
        <w:rPr>
          <w:color w:val="231F20"/>
          <w:spacing w:val="-11"/>
          <w:sz w:val="17"/>
        </w:rPr>
        <w:t xml:space="preserve"> </w:t>
      </w:r>
      <w:r>
        <w:rPr>
          <w:color w:val="231F20"/>
          <w:sz w:val="17"/>
        </w:rPr>
        <w:t>2017.</w:t>
      </w:r>
    </w:p>
    <w:p w14:paraId="07F80E8B" w14:textId="77777777" w:rsidR="00287399" w:rsidRDefault="00000000">
      <w:pPr>
        <w:pStyle w:val="ListParagraph"/>
        <w:numPr>
          <w:ilvl w:val="0"/>
          <w:numId w:val="1"/>
        </w:numPr>
        <w:tabs>
          <w:tab w:val="left" w:pos="458"/>
        </w:tabs>
        <w:spacing w:line="256" w:lineRule="auto"/>
        <w:ind w:left="457" w:right="43"/>
        <w:jc w:val="both"/>
        <w:rPr>
          <w:sz w:val="17"/>
        </w:rPr>
      </w:pPr>
      <w:r>
        <w:rPr>
          <w:color w:val="231F20"/>
          <w:spacing w:val="-3"/>
          <w:sz w:val="17"/>
        </w:rPr>
        <w:t>Okhakhu</w:t>
      </w:r>
      <w:r>
        <w:rPr>
          <w:color w:val="231F20"/>
          <w:spacing w:val="-26"/>
          <w:sz w:val="17"/>
        </w:rPr>
        <w:t xml:space="preserve"> </w:t>
      </w:r>
      <w:r>
        <w:rPr>
          <w:color w:val="231F20"/>
          <w:sz w:val="17"/>
        </w:rPr>
        <w:t>A,</w:t>
      </w:r>
      <w:r>
        <w:rPr>
          <w:color w:val="231F20"/>
          <w:spacing w:val="-14"/>
          <w:sz w:val="17"/>
        </w:rPr>
        <w:t xml:space="preserve"> </w:t>
      </w:r>
      <w:r>
        <w:rPr>
          <w:color w:val="231F20"/>
          <w:spacing w:val="-3"/>
          <w:sz w:val="17"/>
        </w:rPr>
        <w:t>Okolugbo</w:t>
      </w:r>
      <w:r>
        <w:rPr>
          <w:color w:val="231F20"/>
          <w:spacing w:val="-15"/>
          <w:sz w:val="17"/>
        </w:rPr>
        <w:t xml:space="preserve"> </w:t>
      </w:r>
      <w:r>
        <w:rPr>
          <w:color w:val="231F20"/>
          <w:spacing w:val="-4"/>
          <w:sz w:val="17"/>
        </w:rPr>
        <w:t>N,</w:t>
      </w:r>
      <w:r>
        <w:rPr>
          <w:color w:val="231F20"/>
          <w:spacing w:val="-15"/>
          <w:sz w:val="17"/>
        </w:rPr>
        <w:t xml:space="preserve"> </w:t>
      </w:r>
      <w:r>
        <w:rPr>
          <w:color w:val="231F20"/>
          <w:spacing w:val="-4"/>
          <w:sz w:val="17"/>
        </w:rPr>
        <w:t>Onyeaguara</w:t>
      </w:r>
      <w:r>
        <w:rPr>
          <w:color w:val="231F20"/>
          <w:spacing w:val="-14"/>
          <w:sz w:val="17"/>
        </w:rPr>
        <w:t xml:space="preserve"> </w:t>
      </w:r>
      <w:r>
        <w:rPr>
          <w:color w:val="231F20"/>
          <w:spacing w:val="-4"/>
          <w:sz w:val="17"/>
        </w:rPr>
        <w:t>N.</w:t>
      </w:r>
      <w:r>
        <w:rPr>
          <w:color w:val="231F20"/>
          <w:spacing w:val="-15"/>
          <w:sz w:val="17"/>
        </w:rPr>
        <w:t xml:space="preserve"> </w:t>
      </w:r>
      <w:r>
        <w:rPr>
          <w:color w:val="231F20"/>
          <w:spacing w:val="-3"/>
          <w:sz w:val="17"/>
        </w:rPr>
        <w:t>Pattern</w:t>
      </w:r>
      <w:r>
        <w:rPr>
          <w:color w:val="231F20"/>
          <w:spacing w:val="-15"/>
          <w:sz w:val="17"/>
        </w:rPr>
        <w:t xml:space="preserve"> </w:t>
      </w:r>
      <w:r>
        <w:rPr>
          <w:color w:val="231F20"/>
          <w:sz w:val="17"/>
        </w:rPr>
        <w:t>of</w:t>
      </w:r>
      <w:r>
        <w:rPr>
          <w:color w:val="231F20"/>
          <w:spacing w:val="-14"/>
          <w:sz w:val="17"/>
        </w:rPr>
        <w:t xml:space="preserve"> </w:t>
      </w:r>
      <w:r>
        <w:rPr>
          <w:color w:val="231F20"/>
          <w:spacing w:val="-3"/>
          <w:sz w:val="17"/>
        </w:rPr>
        <w:t xml:space="preserve">otolaryngological </w:t>
      </w:r>
      <w:r>
        <w:rPr>
          <w:color w:val="231F20"/>
          <w:sz w:val="17"/>
        </w:rPr>
        <w:t xml:space="preserve">disorders amongst geriatric population in Benin </w:t>
      </w:r>
      <w:r>
        <w:rPr>
          <w:color w:val="231F20"/>
          <w:spacing w:val="-3"/>
          <w:sz w:val="17"/>
        </w:rPr>
        <w:t xml:space="preserve">city, </w:t>
      </w:r>
      <w:r>
        <w:rPr>
          <w:color w:val="231F20"/>
          <w:sz w:val="17"/>
        </w:rPr>
        <w:t xml:space="preserve">Nigeria. Int </w:t>
      </w:r>
      <w:r>
        <w:rPr>
          <w:color w:val="231F20"/>
          <w:spacing w:val="-18"/>
          <w:sz w:val="17"/>
        </w:rPr>
        <w:t xml:space="preserve">J </w:t>
      </w:r>
      <w:r>
        <w:rPr>
          <w:color w:val="231F20"/>
          <w:sz w:val="17"/>
        </w:rPr>
        <w:t>Mod Altern Med Res</w:t>
      </w:r>
      <w:r>
        <w:rPr>
          <w:color w:val="231F20"/>
          <w:spacing w:val="-10"/>
          <w:sz w:val="17"/>
        </w:rPr>
        <w:t xml:space="preserve"> </w:t>
      </w:r>
      <w:r>
        <w:rPr>
          <w:color w:val="231F20"/>
          <w:sz w:val="17"/>
        </w:rPr>
        <w:t>2013;1:14-9.</w:t>
      </w:r>
    </w:p>
    <w:p w14:paraId="5252B0EE" w14:textId="77777777" w:rsidR="00287399" w:rsidRDefault="00000000">
      <w:pPr>
        <w:pStyle w:val="ListParagraph"/>
        <w:numPr>
          <w:ilvl w:val="0"/>
          <w:numId w:val="1"/>
        </w:numPr>
        <w:tabs>
          <w:tab w:val="left" w:pos="458"/>
        </w:tabs>
        <w:spacing w:before="23" w:line="256" w:lineRule="auto"/>
        <w:ind w:left="457"/>
        <w:jc w:val="both"/>
        <w:rPr>
          <w:sz w:val="17"/>
        </w:rPr>
      </w:pPr>
      <w:r>
        <w:rPr>
          <w:color w:val="231F20"/>
          <w:sz w:val="17"/>
        </w:rPr>
        <w:t>Luchette</w:t>
      </w:r>
      <w:r>
        <w:rPr>
          <w:color w:val="231F20"/>
          <w:spacing w:val="-4"/>
          <w:sz w:val="17"/>
        </w:rPr>
        <w:t xml:space="preserve"> </w:t>
      </w:r>
      <w:r>
        <w:rPr>
          <w:color w:val="231F20"/>
          <w:spacing w:val="-7"/>
          <w:sz w:val="17"/>
        </w:rPr>
        <w:t>FA,</w:t>
      </w:r>
      <w:r>
        <w:rPr>
          <w:color w:val="231F20"/>
          <w:spacing w:val="-20"/>
          <w:sz w:val="17"/>
        </w:rPr>
        <w:t xml:space="preserve"> </w:t>
      </w:r>
      <w:r>
        <w:rPr>
          <w:color w:val="231F20"/>
          <w:spacing w:val="-6"/>
          <w:sz w:val="17"/>
        </w:rPr>
        <w:t>Yelon</w:t>
      </w:r>
      <w:r>
        <w:rPr>
          <w:color w:val="231F20"/>
          <w:spacing w:val="-4"/>
          <w:sz w:val="17"/>
        </w:rPr>
        <w:t xml:space="preserve"> </w:t>
      </w:r>
      <w:r>
        <w:rPr>
          <w:color w:val="231F20"/>
          <w:spacing w:val="-3"/>
          <w:sz w:val="17"/>
        </w:rPr>
        <w:t>JA,</w:t>
      </w:r>
      <w:r>
        <w:rPr>
          <w:color w:val="231F20"/>
          <w:spacing w:val="-4"/>
          <w:sz w:val="17"/>
        </w:rPr>
        <w:t xml:space="preserve"> </w:t>
      </w:r>
      <w:r>
        <w:rPr>
          <w:color w:val="231F20"/>
          <w:sz w:val="17"/>
        </w:rPr>
        <w:t>editors.</w:t>
      </w:r>
      <w:r>
        <w:rPr>
          <w:color w:val="231F20"/>
          <w:spacing w:val="-4"/>
          <w:sz w:val="17"/>
        </w:rPr>
        <w:t xml:space="preserve"> </w:t>
      </w:r>
      <w:r>
        <w:rPr>
          <w:color w:val="231F20"/>
          <w:sz w:val="17"/>
        </w:rPr>
        <w:t>Geriatric</w:t>
      </w:r>
      <w:r>
        <w:rPr>
          <w:color w:val="231F20"/>
          <w:spacing w:val="-13"/>
          <w:sz w:val="17"/>
        </w:rPr>
        <w:t xml:space="preserve"> </w:t>
      </w:r>
      <w:r>
        <w:rPr>
          <w:color w:val="231F20"/>
          <w:sz w:val="17"/>
        </w:rPr>
        <w:t>Trauma</w:t>
      </w:r>
      <w:r>
        <w:rPr>
          <w:color w:val="231F20"/>
          <w:spacing w:val="-4"/>
          <w:sz w:val="17"/>
        </w:rPr>
        <w:t xml:space="preserve"> </w:t>
      </w:r>
      <w:r>
        <w:rPr>
          <w:color w:val="231F20"/>
          <w:sz w:val="17"/>
        </w:rPr>
        <w:t>and</w:t>
      </w:r>
      <w:r>
        <w:rPr>
          <w:color w:val="231F20"/>
          <w:spacing w:val="-4"/>
          <w:sz w:val="17"/>
        </w:rPr>
        <w:t xml:space="preserve"> </w:t>
      </w:r>
      <w:r>
        <w:rPr>
          <w:color w:val="231F20"/>
          <w:sz w:val="17"/>
        </w:rPr>
        <w:t>Critical</w:t>
      </w:r>
      <w:r>
        <w:rPr>
          <w:color w:val="231F20"/>
          <w:spacing w:val="-4"/>
          <w:sz w:val="17"/>
        </w:rPr>
        <w:t xml:space="preserve"> </w:t>
      </w:r>
      <w:r>
        <w:rPr>
          <w:color w:val="231F20"/>
          <w:spacing w:val="-3"/>
          <w:sz w:val="17"/>
        </w:rPr>
        <w:t xml:space="preserve">Care. </w:t>
      </w:r>
      <w:r>
        <w:rPr>
          <w:color w:val="231F20"/>
          <w:sz w:val="17"/>
        </w:rPr>
        <w:t>Cham: Springer; 2017.</w:t>
      </w:r>
    </w:p>
    <w:p w14:paraId="495A6A69" w14:textId="77777777" w:rsidR="00287399" w:rsidRDefault="00000000">
      <w:pPr>
        <w:pStyle w:val="ListParagraph"/>
        <w:numPr>
          <w:ilvl w:val="0"/>
          <w:numId w:val="1"/>
        </w:numPr>
        <w:tabs>
          <w:tab w:val="left" w:pos="458"/>
        </w:tabs>
        <w:spacing w:before="21" w:line="256" w:lineRule="auto"/>
        <w:ind w:left="457" w:right="41"/>
        <w:jc w:val="both"/>
        <w:rPr>
          <w:sz w:val="17"/>
        </w:rPr>
      </w:pPr>
      <w:r>
        <w:rPr>
          <w:color w:val="231F20"/>
          <w:spacing w:val="2"/>
          <w:sz w:val="17"/>
        </w:rPr>
        <w:t xml:space="preserve">Frohlich </w:t>
      </w:r>
      <w:r>
        <w:rPr>
          <w:color w:val="231F20"/>
          <w:sz w:val="17"/>
        </w:rPr>
        <w:t xml:space="preserve">M, </w:t>
      </w:r>
      <w:r>
        <w:rPr>
          <w:color w:val="231F20"/>
          <w:spacing w:val="2"/>
          <w:sz w:val="17"/>
        </w:rPr>
        <w:t xml:space="preserve">Caspers </w:t>
      </w:r>
      <w:r>
        <w:rPr>
          <w:color w:val="231F20"/>
          <w:sz w:val="17"/>
        </w:rPr>
        <w:t xml:space="preserve">M, </w:t>
      </w:r>
      <w:r>
        <w:rPr>
          <w:color w:val="231F20"/>
          <w:spacing w:val="2"/>
          <w:sz w:val="17"/>
        </w:rPr>
        <w:t xml:space="preserve">Lefering </w:t>
      </w:r>
      <w:r>
        <w:rPr>
          <w:color w:val="231F20"/>
          <w:sz w:val="17"/>
        </w:rPr>
        <w:t xml:space="preserve">R, </w:t>
      </w:r>
      <w:r>
        <w:rPr>
          <w:color w:val="231F20"/>
          <w:spacing w:val="2"/>
          <w:sz w:val="17"/>
        </w:rPr>
        <w:t xml:space="preserve">Driessen </w:t>
      </w:r>
      <w:r>
        <w:rPr>
          <w:color w:val="231F20"/>
          <w:sz w:val="17"/>
        </w:rPr>
        <w:t xml:space="preserve">A, </w:t>
      </w:r>
      <w:r>
        <w:rPr>
          <w:color w:val="231F20"/>
          <w:spacing w:val="2"/>
          <w:sz w:val="17"/>
        </w:rPr>
        <w:t xml:space="preserve">Bouillon </w:t>
      </w:r>
      <w:r>
        <w:rPr>
          <w:color w:val="231F20"/>
          <w:sz w:val="17"/>
        </w:rPr>
        <w:t xml:space="preserve">B, Maegele M, </w:t>
      </w:r>
      <w:r>
        <w:rPr>
          <w:i/>
          <w:color w:val="231F20"/>
          <w:sz w:val="17"/>
        </w:rPr>
        <w:t>et al</w:t>
      </w:r>
      <w:r>
        <w:rPr>
          <w:color w:val="231F20"/>
          <w:sz w:val="17"/>
        </w:rPr>
        <w:t>. Do elderly trauma patients receive the required treatment? Epidemiology and outcome of geriatric trauma patients treated</w:t>
      </w:r>
      <w:r>
        <w:rPr>
          <w:color w:val="231F20"/>
          <w:spacing w:val="-6"/>
          <w:sz w:val="17"/>
        </w:rPr>
        <w:t xml:space="preserve"> </w:t>
      </w:r>
      <w:r>
        <w:rPr>
          <w:color w:val="231F20"/>
          <w:sz w:val="17"/>
        </w:rPr>
        <w:t>at</w:t>
      </w:r>
      <w:r>
        <w:rPr>
          <w:color w:val="231F20"/>
          <w:spacing w:val="-5"/>
          <w:sz w:val="17"/>
        </w:rPr>
        <w:t xml:space="preserve"> </w:t>
      </w:r>
      <w:r>
        <w:rPr>
          <w:color w:val="231F20"/>
          <w:sz w:val="17"/>
        </w:rPr>
        <w:t>different</w:t>
      </w:r>
      <w:r>
        <w:rPr>
          <w:color w:val="231F20"/>
          <w:spacing w:val="-5"/>
          <w:sz w:val="17"/>
        </w:rPr>
        <w:t xml:space="preserve"> </w:t>
      </w:r>
      <w:r>
        <w:rPr>
          <w:color w:val="231F20"/>
          <w:sz w:val="17"/>
        </w:rPr>
        <w:t>levels</w:t>
      </w:r>
      <w:r>
        <w:rPr>
          <w:color w:val="231F20"/>
          <w:spacing w:val="-5"/>
          <w:sz w:val="17"/>
        </w:rPr>
        <w:t xml:space="preserve"> </w:t>
      </w:r>
      <w:r>
        <w:rPr>
          <w:color w:val="231F20"/>
          <w:sz w:val="17"/>
        </w:rPr>
        <w:t>of</w:t>
      </w:r>
      <w:r>
        <w:rPr>
          <w:color w:val="231F20"/>
          <w:spacing w:val="-5"/>
          <w:sz w:val="17"/>
        </w:rPr>
        <w:t xml:space="preserve"> </w:t>
      </w:r>
      <w:r>
        <w:rPr>
          <w:color w:val="231F20"/>
          <w:sz w:val="17"/>
        </w:rPr>
        <w:t>trauma</w:t>
      </w:r>
      <w:r>
        <w:rPr>
          <w:color w:val="231F20"/>
          <w:spacing w:val="-5"/>
          <w:sz w:val="17"/>
        </w:rPr>
        <w:t xml:space="preserve"> </w:t>
      </w:r>
      <w:r>
        <w:rPr>
          <w:color w:val="231F20"/>
          <w:sz w:val="17"/>
        </w:rPr>
        <w:t>care.</w:t>
      </w:r>
      <w:r>
        <w:rPr>
          <w:color w:val="231F20"/>
          <w:spacing w:val="-5"/>
          <w:sz w:val="17"/>
        </w:rPr>
        <w:t xml:space="preserve"> </w:t>
      </w:r>
      <w:r>
        <w:rPr>
          <w:color w:val="231F20"/>
          <w:sz w:val="17"/>
        </w:rPr>
        <w:t>Eur</w:t>
      </w:r>
      <w:r>
        <w:rPr>
          <w:color w:val="231F20"/>
          <w:spacing w:val="-5"/>
          <w:sz w:val="17"/>
        </w:rPr>
        <w:t xml:space="preserve"> </w:t>
      </w:r>
      <w:r>
        <w:rPr>
          <w:color w:val="231F20"/>
          <w:sz w:val="17"/>
        </w:rPr>
        <w:t>J</w:t>
      </w:r>
      <w:r>
        <w:rPr>
          <w:color w:val="231F20"/>
          <w:spacing w:val="-13"/>
          <w:sz w:val="17"/>
        </w:rPr>
        <w:t xml:space="preserve"> </w:t>
      </w:r>
      <w:r>
        <w:rPr>
          <w:color w:val="231F20"/>
          <w:sz w:val="17"/>
        </w:rPr>
        <w:t>Trauma</w:t>
      </w:r>
      <w:r>
        <w:rPr>
          <w:color w:val="231F20"/>
          <w:spacing w:val="-5"/>
          <w:sz w:val="17"/>
        </w:rPr>
        <w:t xml:space="preserve"> </w:t>
      </w:r>
      <w:r>
        <w:rPr>
          <w:color w:val="231F20"/>
          <w:sz w:val="17"/>
        </w:rPr>
        <w:t>Emerg</w:t>
      </w:r>
      <w:r>
        <w:rPr>
          <w:color w:val="231F20"/>
          <w:spacing w:val="-5"/>
          <w:sz w:val="17"/>
        </w:rPr>
        <w:t xml:space="preserve"> </w:t>
      </w:r>
      <w:r>
        <w:rPr>
          <w:color w:val="231F20"/>
          <w:spacing w:val="-4"/>
          <w:sz w:val="17"/>
        </w:rPr>
        <w:t xml:space="preserve">Surg </w:t>
      </w:r>
      <w:r>
        <w:rPr>
          <w:color w:val="231F20"/>
          <w:sz w:val="17"/>
        </w:rPr>
        <w:t>2020;46:1463-9.</w:t>
      </w:r>
    </w:p>
    <w:p w14:paraId="2CB110B8" w14:textId="77777777" w:rsidR="00287399" w:rsidRDefault="00000000">
      <w:pPr>
        <w:pStyle w:val="ListParagraph"/>
        <w:numPr>
          <w:ilvl w:val="0"/>
          <w:numId w:val="1"/>
        </w:numPr>
        <w:tabs>
          <w:tab w:val="left" w:pos="458"/>
        </w:tabs>
        <w:spacing w:before="24" w:line="256" w:lineRule="auto"/>
        <w:ind w:left="457" w:right="43"/>
        <w:jc w:val="both"/>
        <w:rPr>
          <w:sz w:val="17"/>
        </w:rPr>
      </w:pPr>
      <w:r>
        <w:rPr>
          <w:color w:val="231F20"/>
          <w:spacing w:val="-5"/>
          <w:sz w:val="17"/>
        </w:rPr>
        <w:t>Okoye</w:t>
      </w:r>
      <w:r>
        <w:rPr>
          <w:color w:val="231F20"/>
          <w:spacing w:val="-17"/>
          <w:sz w:val="17"/>
        </w:rPr>
        <w:t xml:space="preserve"> </w:t>
      </w:r>
      <w:r>
        <w:rPr>
          <w:color w:val="231F20"/>
          <w:sz w:val="17"/>
        </w:rPr>
        <w:t>OG,</w:t>
      </w:r>
      <w:r>
        <w:rPr>
          <w:color w:val="231F20"/>
          <w:spacing w:val="-17"/>
          <w:sz w:val="17"/>
        </w:rPr>
        <w:t xml:space="preserve"> </w:t>
      </w:r>
      <w:r>
        <w:rPr>
          <w:color w:val="231F20"/>
          <w:sz w:val="17"/>
        </w:rPr>
        <w:t>Olaomi</w:t>
      </w:r>
      <w:r>
        <w:rPr>
          <w:color w:val="231F20"/>
          <w:spacing w:val="-17"/>
          <w:sz w:val="17"/>
        </w:rPr>
        <w:t xml:space="preserve"> </w:t>
      </w:r>
      <w:r>
        <w:rPr>
          <w:color w:val="231F20"/>
          <w:spacing w:val="-4"/>
          <w:sz w:val="17"/>
        </w:rPr>
        <w:t>OO,</w:t>
      </w:r>
      <w:r>
        <w:rPr>
          <w:color w:val="231F20"/>
          <w:spacing w:val="-17"/>
          <w:sz w:val="17"/>
        </w:rPr>
        <w:t xml:space="preserve"> </w:t>
      </w:r>
      <w:r>
        <w:rPr>
          <w:color w:val="231F20"/>
          <w:sz w:val="17"/>
        </w:rPr>
        <w:t>Osi-Ogbu</w:t>
      </w:r>
      <w:r>
        <w:rPr>
          <w:color w:val="231F20"/>
          <w:spacing w:val="-16"/>
          <w:sz w:val="17"/>
        </w:rPr>
        <w:t xml:space="preserve"> </w:t>
      </w:r>
      <w:r>
        <w:rPr>
          <w:color w:val="231F20"/>
          <w:spacing w:val="-5"/>
          <w:sz w:val="17"/>
        </w:rPr>
        <w:t>O,</w:t>
      </w:r>
      <w:r>
        <w:rPr>
          <w:color w:val="231F20"/>
          <w:spacing w:val="-17"/>
          <w:sz w:val="17"/>
        </w:rPr>
        <w:t xml:space="preserve"> </w:t>
      </w:r>
      <w:r>
        <w:rPr>
          <w:color w:val="231F20"/>
          <w:spacing w:val="-3"/>
          <w:sz w:val="17"/>
        </w:rPr>
        <w:t>Gwaram</w:t>
      </w:r>
      <w:r>
        <w:rPr>
          <w:color w:val="231F20"/>
          <w:spacing w:val="-17"/>
          <w:sz w:val="17"/>
        </w:rPr>
        <w:t xml:space="preserve"> </w:t>
      </w:r>
      <w:r>
        <w:rPr>
          <w:color w:val="231F20"/>
          <w:spacing w:val="-6"/>
          <w:sz w:val="17"/>
        </w:rPr>
        <w:t>UA.</w:t>
      </w:r>
      <w:r>
        <w:rPr>
          <w:color w:val="231F20"/>
          <w:spacing w:val="-17"/>
          <w:sz w:val="17"/>
        </w:rPr>
        <w:t xml:space="preserve"> </w:t>
      </w:r>
      <w:r>
        <w:rPr>
          <w:color w:val="231F20"/>
          <w:sz w:val="17"/>
        </w:rPr>
        <w:t>Pattern</w:t>
      </w:r>
      <w:r>
        <w:rPr>
          <w:color w:val="231F20"/>
          <w:spacing w:val="-17"/>
          <w:sz w:val="17"/>
        </w:rPr>
        <w:t xml:space="preserve"> </w:t>
      </w:r>
      <w:r>
        <w:rPr>
          <w:color w:val="231F20"/>
          <w:sz w:val="17"/>
        </w:rPr>
        <w:t>of</w:t>
      </w:r>
      <w:r>
        <w:rPr>
          <w:color w:val="231F20"/>
          <w:spacing w:val="-16"/>
          <w:sz w:val="17"/>
        </w:rPr>
        <w:t xml:space="preserve"> </w:t>
      </w:r>
      <w:r>
        <w:rPr>
          <w:color w:val="231F20"/>
          <w:spacing w:val="-2"/>
          <w:sz w:val="17"/>
        </w:rPr>
        <w:t xml:space="preserve">trauma </w:t>
      </w:r>
      <w:r>
        <w:rPr>
          <w:color w:val="231F20"/>
          <w:sz w:val="17"/>
        </w:rPr>
        <w:t>in elderly patients seen at the trauma centre of National Hospital Abuja, Nigeria. Afr J Emerg Med</w:t>
      </w:r>
      <w:r>
        <w:rPr>
          <w:color w:val="231F20"/>
          <w:spacing w:val="-11"/>
          <w:sz w:val="17"/>
        </w:rPr>
        <w:t xml:space="preserve"> </w:t>
      </w:r>
      <w:r>
        <w:rPr>
          <w:color w:val="231F20"/>
          <w:sz w:val="17"/>
        </w:rPr>
        <w:t>2021;11:347-51.</w:t>
      </w:r>
    </w:p>
    <w:p w14:paraId="1FDB1CC4" w14:textId="77777777" w:rsidR="00287399" w:rsidRDefault="00000000">
      <w:pPr>
        <w:pStyle w:val="ListParagraph"/>
        <w:numPr>
          <w:ilvl w:val="0"/>
          <w:numId w:val="1"/>
        </w:numPr>
        <w:tabs>
          <w:tab w:val="left" w:pos="458"/>
        </w:tabs>
        <w:spacing w:before="23" w:line="256" w:lineRule="auto"/>
        <w:ind w:left="457"/>
        <w:jc w:val="both"/>
        <w:rPr>
          <w:sz w:val="17"/>
        </w:rPr>
      </w:pPr>
      <w:r>
        <w:rPr>
          <w:color w:val="231F20"/>
          <w:sz w:val="17"/>
        </w:rPr>
        <w:t xml:space="preserve">Coats </w:t>
      </w:r>
      <w:r>
        <w:rPr>
          <w:color w:val="231F20"/>
          <w:spacing w:val="-4"/>
          <w:sz w:val="17"/>
        </w:rPr>
        <w:t xml:space="preserve">TJ, </w:t>
      </w:r>
      <w:r>
        <w:rPr>
          <w:color w:val="231F20"/>
          <w:sz w:val="17"/>
        </w:rPr>
        <w:t xml:space="preserve">Lecky </w:t>
      </w:r>
      <w:r>
        <w:rPr>
          <w:color w:val="231F20"/>
          <w:spacing w:val="-12"/>
          <w:sz w:val="17"/>
        </w:rPr>
        <w:t xml:space="preserve">F. </w:t>
      </w:r>
      <w:r>
        <w:rPr>
          <w:color w:val="231F20"/>
          <w:sz w:val="17"/>
        </w:rPr>
        <w:t xml:space="preserve">“Major trauma”: </w:t>
      </w:r>
      <w:r>
        <w:rPr>
          <w:color w:val="231F20"/>
          <w:spacing w:val="-3"/>
          <w:sz w:val="17"/>
        </w:rPr>
        <w:t xml:space="preserve">Now two </w:t>
      </w:r>
      <w:r>
        <w:rPr>
          <w:color w:val="231F20"/>
          <w:sz w:val="17"/>
        </w:rPr>
        <w:t>separate diseases? Emerg Med J</w:t>
      </w:r>
      <w:r>
        <w:rPr>
          <w:color w:val="231F20"/>
          <w:spacing w:val="-1"/>
          <w:sz w:val="17"/>
        </w:rPr>
        <w:t xml:space="preserve"> </w:t>
      </w:r>
      <w:r>
        <w:rPr>
          <w:color w:val="231F20"/>
          <w:sz w:val="17"/>
        </w:rPr>
        <w:t>2017;34:494.</w:t>
      </w:r>
    </w:p>
    <w:p w14:paraId="33EB4E57" w14:textId="77777777" w:rsidR="00287399" w:rsidRDefault="00000000">
      <w:pPr>
        <w:pStyle w:val="ListParagraph"/>
        <w:numPr>
          <w:ilvl w:val="0"/>
          <w:numId w:val="1"/>
        </w:numPr>
        <w:tabs>
          <w:tab w:val="left" w:pos="458"/>
        </w:tabs>
        <w:spacing w:before="21" w:line="256" w:lineRule="auto"/>
        <w:ind w:left="457"/>
        <w:jc w:val="both"/>
        <w:rPr>
          <w:sz w:val="17"/>
        </w:rPr>
      </w:pPr>
      <w:r>
        <w:rPr>
          <w:color w:val="231F20"/>
          <w:sz w:val="17"/>
        </w:rPr>
        <w:t xml:space="preserve">Gallaher </w:t>
      </w:r>
      <w:r>
        <w:rPr>
          <w:color w:val="231F20"/>
          <w:spacing w:val="-6"/>
          <w:sz w:val="17"/>
        </w:rPr>
        <w:t xml:space="preserve">J. </w:t>
      </w:r>
      <w:r>
        <w:rPr>
          <w:color w:val="231F20"/>
          <w:sz w:val="17"/>
        </w:rPr>
        <w:t>Elderly Trauma in Sub-Saharan Africa. 2016. Masters Paper, University of North</w:t>
      </w:r>
      <w:r>
        <w:rPr>
          <w:color w:val="231F20"/>
          <w:spacing w:val="-2"/>
          <w:sz w:val="17"/>
        </w:rPr>
        <w:t xml:space="preserve"> </w:t>
      </w:r>
      <w:r>
        <w:rPr>
          <w:color w:val="231F20"/>
          <w:sz w:val="17"/>
        </w:rPr>
        <w:t>Carolina.</w:t>
      </w:r>
    </w:p>
    <w:p w14:paraId="65292FDA" w14:textId="77777777" w:rsidR="00287399" w:rsidRDefault="00000000">
      <w:pPr>
        <w:pStyle w:val="ListParagraph"/>
        <w:numPr>
          <w:ilvl w:val="0"/>
          <w:numId w:val="1"/>
        </w:numPr>
        <w:tabs>
          <w:tab w:val="left" w:pos="458"/>
        </w:tabs>
        <w:spacing w:line="256" w:lineRule="auto"/>
        <w:ind w:left="457" w:right="38"/>
        <w:jc w:val="both"/>
        <w:rPr>
          <w:sz w:val="17"/>
        </w:rPr>
      </w:pPr>
      <w:r>
        <w:rPr>
          <w:color w:val="231F20"/>
          <w:sz w:val="17"/>
        </w:rPr>
        <w:t>Brooks SE, Peetz AB. Evidence based care of geriatric trauma patients. Surg Clin</w:t>
      </w:r>
      <w:r>
        <w:rPr>
          <w:color w:val="231F20"/>
          <w:spacing w:val="-1"/>
          <w:sz w:val="17"/>
        </w:rPr>
        <w:t xml:space="preserve"> </w:t>
      </w:r>
      <w:r>
        <w:rPr>
          <w:color w:val="231F20"/>
          <w:sz w:val="17"/>
        </w:rPr>
        <w:t>2017;97:1157-74.</w:t>
      </w:r>
    </w:p>
    <w:p w14:paraId="781DACA3" w14:textId="77777777" w:rsidR="00287399" w:rsidRDefault="00000000">
      <w:pPr>
        <w:pStyle w:val="ListParagraph"/>
        <w:numPr>
          <w:ilvl w:val="0"/>
          <w:numId w:val="1"/>
        </w:numPr>
        <w:tabs>
          <w:tab w:val="left" w:pos="458"/>
        </w:tabs>
        <w:spacing w:line="256" w:lineRule="auto"/>
        <w:ind w:left="457"/>
        <w:jc w:val="both"/>
        <w:rPr>
          <w:sz w:val="17"/>
        </w:rPr>
      </w:pPr>
      <w:r>
        <w:rPr>
          <w:color w:val="231F20"/>
          <w:sz w:val="17"/>
        </w:rPr>
        <w:t>Levy</w:t>
      </w:r>
      <w:r>
        <w:rPr>
          <w:color w:val="231F20"/>
          <w:spacing w:val="-9"/>
          <w:sz w:val="17"/>
        </w:rPr>
        <w:t xml:space="preserve"> </w:t>
      </w:r>
      <w:r>
        <w:rPr>
          <w:color w:val="231F20"/>
          <w:sz w:val="17"/>
        </w:rPr>
        <w:t>DB,</w:t>
      </w:r>
      <w:r>
        <w:rPr>
          <w:color w:val="231F20"/>
          <w:spacing w:val="-8"/>
          <w:sz w:val="17"/>
        </w:rPr>
        <w:t xml:space="preserve"> </w:t>
      </w:r>
      <w:r>
        <w:rPr>
          <w:color w:val="231F20"/>
          <w:sz w:val="17"/>
        </w:rPr>
        <w:t>Hanlon</w:t>
      </w:r>
      <w:r>
        <w:rPr>
          <w:color w:val="231F20"/>
          <w:spacing w:val="-8"/>
          <w:sz w:val="17"/>
        </w:rPr>
        <w:t xml:space="preserve"> </w:t>
      </w:r>
      <w:r>
        <w:rPr>
          <w:color w:val="231F20"/>
          <w:spacing w:val="-10"/>
          <w:sz w:val="17"/>
        </w:rPr>
        <w:t>DP,</w:t>
      </w:r>
      <w:r>
        <w:rPr>
          <w:color w:val="231F20"/>
          <w:spacing w:val="-17"/>
          <w:sz w:val="17"/>
        </w:rPr>
        <w:t xml:space="preserve"> </w:t>
      </w:r>
      <w:r>
        <w:rPr>
          <w:color w:val="231F20"/>
          <w:spacing w:val="-3"/>
          <w:sz w:val="17"/>
        </w:rPr>
        <w:t>Townsend</w:t>
      </w:r>
      <w:r>
        <w:rPr>
          <w:color w:val="231F20"/>
          <w:spacing w:val="-8"/>
          <w:sz w:val="17"/>
        </w:rPr>
        <w:t xml:space="preserve"> </w:t>
      </w:r>
      <w:r>
        <w:rPr>
          <w:color w:val="231F20"/>
          <w:sz w:val="17"/>
        </w:rPr>
        <w:t>RN.</w:t>
      </w:r>
      <w:r>
        <w:rPr>
          <w:color w:val="231F20"/>
          <w:spacing w:val="-8"/>
          <w:sz w:val="17"/>
        </w:rPr>
        <w:t xml:space="preserve"> </w:t>
      </w:r>
      <w:r>
        <w:rPr>
          <w:color w:val="231F20"/>
          <w:sz w:val="17"/>
        </w:rPr>
        <w:t>Geriatric</w:t>
      </w:r>
      <w:r>
        <w:rPr>
          <w:color w:val="231F20"/>
          <w:spacing w:val="-8"/>
          <w:sz w:val="17"/>
        </w:rPr>
        <w:t xml:space="preserve"> </w:t>
      </w:r>
      <w:r>
        <w:rPr>
          <w:color w:val="231F20"/>
          <w:sz w:val="17"/>
        </w:rPr>
        <w:t>trauma.</w:t>
      </w:r>
      <w:r>
        <w:rPr>
          <w:color w:val="231F20"/>
          <w:spacing w:val="-9"/>
          <w:sz w:val="17"/>
        </w:rPr>
        <w:t xml:space="preserve"> </w:t>
      </w:r>
      <w:r>
        <w:rPr>
          <w:color w:val="231F20"/>
          <w:sz w:val="17"/>
        </w:rPr>
        <w:t>Clin</w:t>
      </w:r>
      <w:r>
        <w:rPr>
          <w:color w:val="231F20"/>
          <w:spacing w:val="-8"/>
          <w:sz w:val="17"/>
        </w:rPr>
        <w:t xml:space="preserve"> </w:t>
      </w:r>
      <w:r>
        <w:rPr>
          <w:color w:val="231F20"/>
          <w:sz w:val="17"/>
        </w:rPr>
        <w:t>Geriatr Med 1993;9:601-20.</w:t>
      </w:r>
    </w:p>
    <w:p w14:paraId="2574DF61" w14:textId="77777777" w:rsidR="00287399" w:rsidRDefault="00000000">
      <w:pPr>
        <w:pStyle w:val="ListParagraph"/>
        <w:numPr>
          <w:ilvl w:val="0"/>
          <w:numId w:val="1"/>
        </w:numPr>
        <w:tabs>
          <w:tab w:val="left" w:pos="458"/>
        </w:tabs>
        <w:spacing w:before="21" w:line="256" w:lineRule="auto"/>
        <w:ind w:left="457"/>
        <w:jc w:val="both"/>
        <w:rPr>
          <w:sz w:val="17"/>
        </w:rPr>
      </w:pPr>
      <w:r>
        <w:rPr>
          <w:noProof/>
        </w:rPr>
        <w:drawing>
          <wp:anchor distT="0" distB="0" distL="0" distR="0" simplePos="0" relativeHeight="487442432" behindDoc="1" locked="0" layoutInCell="1" allowOverlap="1" wp14:anchorId="0F606C8E" wp14:editId="0131362B">
            <wp:simplePos x="0" y="0"/>
            <wp:positionH relativeFrom="page">
              <wp:posOffset>3200400</wp:posOffset>
            </wp:positionH>
            <wp:positionV relativeFrom="paragraph">
              <wp:posOffset>353625</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z w:val="17"/>
        </w:rPr>
        <w:t xml:space="preserve">Ismail AA, Pye SR, Cockerill WC, Lunt M, Silman </w:t>
      </w:r>
      <w:r>
        <w:rPr>
          <w:color w:val="231F20"/>
          <w:spacing w:val="-4"/>
          <w:sz w:val="17"/>
        </w:rPr>
        <w:t xml:space="preserve">AJ, </w:t>
      </w:r>
      <w:r>
        <w:rPr>
          <w:color w:val="231F20"/>
          <w:sz w:val="17"/>
        </w:rPr>
        <w:t xml:space="preserve">Reeve </w:t>
      </w:r>
      <w:r>
        <w:rPr>
          <w:color w:val="231F20"/>
          <w:spacing w:val="-6"/>
          <w:sz w:val="17"/>
        </w:rPr>
        <w:t xml:space="preserve">J, </w:t>
      </w:r>
      <w:r>
        <w:rPr>
          <w:i/>
          <w:color w:val="231F20"/>
          <w:sz w:val="17"/>
        </w:rPr>
        <w:t>et al</w:t>
      </w:r>
      <w:r>
        <w:rPr>
          <w:color w:val="231F20"/>
          <w:sz w:val="17"/>
        </w:rPr>
        <w:t xml:space="preserve">. Incidence of limb fracture across Europe: Results from </w:t>
      </w:r>
      <w:r>
        <w:rPr>
          <w:color w:val="231F20"/>
          <w:spacing w:val="-4"/>
          <w:sz w:val="17"/>
        </w:rPr>
        <w:t xml:space="preserve">the </w:t>
      </w:r>
      <w:r>
        <w:rPr>
          <w:color w:val="231F20"/>
          <w:sz w:val="17"/>
        </w:rPr>
        <w:t xml:space="preserve">European Prospective Osteoporosis Study (EPOS). Osteoporos </w:t>
      </w:r>
      <w:r>
        <w:rPr>
          <w:color w:val="231F20"/>
          <w:spacing w:val="-4"/>
          <w:sz w:val="17"/>
        </w:rPr>
        <w:t xml:space="preserve">Int </w:t>
      </w:r>
      <w:r>
        <w:rPr>
          <w:color w:val="231F20"/>
          <w:sz w:val="17"/>
        </w:rPr>
        <w:t>2002;13:565-71.</w:t>
      </w:r>
    </w:p>
    <w:p w14:paraId="0FAA50F3" w14:textId="77777777" w:rsidR="00287399" w:rsidRDefault="00000000">
      <w:pPr>
        <w:pStyle w:val="ListParagraph"/>
        <w:numPr>
          <w:ilvl w:val="0"/>
          <w:numId w:val="1"/>
        </w:numPr>
        <w:tabs>
          <w:tab w:val="left" w:pos="458"/>
        </w:tabs>
        <w:spacing w:before="24" w:line="256" w:lineRule="auto"/>
        <w:ind w:left="457"/>
        <w:jc w:val="both"/>
        <w:rPr>
          <w:sz w:val="17"/>
        </w:rPr>
      </w:pPr>
      <w:r>
        <w:rPr>
          <w:color w:val="231F20"/>
          <w:sz w:val="17"/>
        </w:rPr>
        <w:t xml:space="preserve">Kowe FT, </w:t>
      </w:r>
      <w:r>
        <w:rPr>
          <w:color w:val="231F20"/>
          <w:spacing w:val="6"/>
          <w:sz w:val="17"/>
        </w:rPr>
        <w:t xml:space="preserve">Ademola-Popoola </w:t>
      </w:r>
      <w:r>
        <w:rPr>
          <w:color w:val="231F20"/>
          <w:sz w:val="17"/>
        </w:rPr>
        <w:t xml:space="preserve">JJ. </w:t>
      </w:r>
      <w:r>
        <w:rPr>
          <w:color w:val="231F20"/>
          <w:spacing w:val="6"/>
          <w:sz w:val="17"/>
        </w:rPr>
        <w:t xml:space="preserve">Geriatric trauma. </w:t>
      </w:r>
      <w:r>
        <w:rPr>
          <w:color w:val="231F20"/>
          <w:spacing w:val="3"/>
          <w:sz w:val="17"/>
        </w:rPr>
        <w:t xml:space="preserve">DOKITA </w:t>
      </w:r>
      <w:r>
        <w:rPr>
          <w:color w:val="231F20"/>
          <w:sz w:val="17"/>
        </w:rPr>
        <w:t>2016;38.</w:t>
      </w:r>
    </w:p>
    <w:p w14:paraId="13F04369" w14:textId="77777777" w:rsidR="00287399" w:rsidRDefault="00000000">
      <w:pPr>
        <w:pStyle w:val="ListParagraph"/>
        <w:numPr>
          <w:ilvl w:val="0"/>
          <w:numId w:val="1"/>
        </w:numPr>
        <w:tabs>
          <w:tab w:val="left" w:pos="458"/>
        </w:tabs>
        <w:spacing w:before="21" w:line="256" w:lineRule="auto"/>
        <w:ind w:left="457"/>
        <w:jc w:val="both"/>
        <w:rPr>
          <w:sz w:val="17"/>
        </w:rPr>
      </w:pPr>
      <w:r>
        <w:rPr>
          <w:color w:val="231F20"/>
          <w:spacing w:val="-5"/>
          <w:sz w:val="17"/>
        </w:rPr>
        <w:t>Yoshida-Intern</w:t>
      </w:r>
      <w:r>
        <w:rPr>
          <w:color w:val="231F20"/>
          <w:spacing w:val="-14"/>
          <w:sz w:val="17"/>
        </w:rPr>
        <w:t xml:space="preserve"> </w:t>
      </w:r>
      <w:r>
        <w:rPr>
          <w:color w:val="231F20"/>
          <w:sz w:val="17"/>
        </w:rPr>
        <w:t>S.</w:t>
      </w:r>
      <w:r>
        <w:rPr>
          <w:color w:val="231F20"/>
          <w:spacing w:val="-24"/>
          <w:sz w:val="17"/>
        </w:rPr>
        <w:t xml:space="preserve"> </w:t>
      </w:r>
      <w:r>
        <w:rPr>
          <w:color w:val="231F20"/>
          <w:sz w:val="17"/>
        </w:rPr>
        <w:t>A</w:t>
      </w:r>
      <w:r>
        <w:rPr>
          <w:color w:val="231F20"/>
          <w:spacing w:val="-14"/>
          <w:sz w:val="17"/>
        </w:rPr>
        <w:t xml:space="preserve"> </w:t>
      </w:r>
      <w:r>
        <w:rPr>
          <w:color w:val="231F20"/>
          <w:spacing w:val="-3"/>
          <w:sz w:val="17"/>
        </w:rPr>
        <w:t>Global</w:t>
      </w:r>
      <w:r>
        <w:rPr>
          <w:color w:val="231F20"/>
          <w:spacing w:val="-13"/>
          <w:sz w:val="17"/>
        </w:rPr>
        <w:t xml:space="preserve"> </w:t>
      </w:r>
      <w:r>
        <w:rPr>
          <w:color w:val="231F20"/>
          <w:sz w:val="17"/>
        </w:rPr>
        <w:t>Report</w:t>
      </w:r>
      <w:r>
        <w:rPr>
          <w:color w:val="231F20"/>
          <w:spacing w:val="-14"/>
          <w:sz w:val="17"/>
        </w:rPr>
        <w:t xml:space="preserve"> </w:t>
      </w:r>
      <w:r>
        <w:rPr>
          <w:color w:val="231F20"/>
          <w:sz w:val="17"/>
        </w:rPr>
        <w:t>on</w:t>
      </w:r>
      <w:r>
        <w:rPr>
          <w:color w:val="231F20"/>
          <w:spacing w:val="-14"/>
          <w:sz w:val="17"/>
        </w:rPr>
        <w:t xml:space="preserve"> </w:t>
      </w:r>
      <w:r>
        <w:rPr>
          <w:color w:val="231F20"/>
          <w:spacing w:val="-5"/>
          <w:sz w:val="17"/>
        </w:rPr>
        <w:t>Falls</w:t>
      </w:r>
      <w:r>
        <w:rPr>
          <w:color w:val="231F20"/>
          <w:spacing w:val="-13"/>
          <w:sz w:val="17"/>
        </w:rPr>
        <w:t xml:space="preserve"> </w:t>
      </w:r>
      <w:r>
        <w:rPr>
          <w:color w:val="231F20"/>
          <w:spacing w:val="-4"/>
          <w:sz w:val="17"/>
        </w:rPr>
        <w:t>Prevention,</w:t>
      </w:r>
      <w:r>
        <w:rPr>
          <w:color w:val="231F20"/>
          <w:spacing w:val="-14"/>
          <w:sz w:val="17"/>
        </w:rPr>
        <w:t xml:space="preserve"> </w:t>
      </w:r>
      <w:r>
        <w:rPr>
          <w:color w:val="231F20"/>
          <w:spacing w:val="-4"/>
          <w:sz w:val="17"/>
        </w:rPr>
        <w:t xml:space="preserve">Epidemiology </w:t>
      </w:r>
      <w:r>
        <w:rPr>
          <w:color w:val="231F20"/>
          <w:sz w:val="17"/>
        </w:rPr>
        <w:t xml:space="preserve">of Falls. Ageing and Life Course, </w:t>
      </w:r>
      <w:r>
        <w:rPr>
          <w:color w:val="231F20"/>
          <w:spacing w:val="-3"/>
          <w:sz w:val="17"/>
        </w:rPr>
        <w:t xml:space="preserve">Family </w:t>
      </w:r>
      <w:r>
        <w:rPr>
          <w:color w:val="231F20"/>
          <w:sz w:val="17"/>
        </w:rPr>
        <w:t>and Community Health. Geneva: WHO.</w:t>
      </w:r>
      <w:r>
        <w:rPr>
          <w:color w:val="231F20"/>
          <w:spacing w:val="-7"/>
          <w:sz w:val="17"/>
        </w:rPr>
        <w:t xml:space="preserve"> </w:t>
      </w:r>
      <w:r>
        <w:rPr>
          <w:color w:val="231F20"/>
          <w:sz w:val="17"/>
        </w:rPr>
        <w:t>2007.</w:t>
      </w:r>
    </w:p>
    <w:p w14:paraId="0356D16A" w14:textId="77777777" w:rsidR="00287399" w:rsidRDefault="00000000">
      <w:pPr>
        <w:pStyle w:val="ListParagraph"/>
        <w:numPr>
          <w:ilvl w:val="0"/>
          <w:numId w:val="1"/>
        </w:numPr>
        <w:tabs>
          <w:tab w:val="left" w:pos="458"/>
        </w:tabs>
        <w:spacing w:before="23" w:line="256" w:lineRule="auto"/>
        <w:ind w:left="457" w:right="40"/>
        <w:jc w:val="both"/>
        <w:rPr>
          <w:sz w:val="17"/>
        </w:rPr>
      </w:pPr>
      <w:r>
        <w:rPr>
          <w:color w:val="231F20"/>
          <w:sz w:val="17"/>
        </w:rPr>
        <w:t xml:space="preserve">Berg RL, Cassells JS, editors. Institute of Medicine (US) Division of Health Promotion and Disease Prevention. The Second Fifty </w:t>
      </w:r>
      <w:r>
        <w:rPr>
          <w:color w:val="231F20"/>
          <w:spacing w:val="-5"/>
          <w:sz w:val="17"/>
        </w:rPr>
        <w:t xml:space="preserve">Years: </w:t>
      </w:r>
      <w:r>
        <w:rPr>
          <w:color w:val="231F20"/>
          <w:sz w:val="17"/>
        </w:rPr>
        <w:t>Promoting Health and Preventing Disability. Washington, DC: National Academies Press (US); 1992.</w:t>
      </w:r>
      <w:r>
        <w:rPr>
          <w:color w:val="231F20"/>
          <w:spacing w:val="-10"/>
          <w:sz w:val="17"/>
        </w:rPr>
        <w:t xml:space="preserve"> </w:t>
      </w:r>
      <w:r>
        <w:rPr>
          <w:color w:val="231F20"/>
          <w:sz w:val="17"/>
        </w:rPr>
        <w:t>PMID:25144081.</w:t>
      </w:r>
    </w:p>
    <w:p w14:paraId="34AC80D0" w14:textId="77777777" w:rsidR="00287399" w:rsidRDefault="00000000">
      <w:pPr>
        <w:pStyle w:val="ListParagraph"/>
        <w:numPr>
          <w:ilvl w:val="0"/>
          <w:numId w:val="1"/>
        </w:numPr>
        <w:tabs>
          <w:tab w:val="left" w:pos="458"/>
        </w:tabs>
        <w:spacing w:before="23" w:line="256" w:lineRule="auto"/>
        <w:ind w:left="457"/>
        <w:jc w:val="both"/>
        <w:rPr>
          <w:sz w:val="17"/>
        </w:rPr>
      </w:pPr>
      <w:r>
        <w:rPr>
          <w:color w:val="231F20"/>
          <w:sz w:val="17"/>
        </w:rPr>
        <w:t xml:space="preserve">Adams </w:t>
      </w:r>
      <w:r>
        <w:rPr>
          <w:color w:val="231F20"/>
          <w:spacing w:val="-4"/>
          <w:sz w:val="17"/>
        </w:rPr>
        <w:t xml:space="preserve">SD, </w:t>
      </w:r>
      <w:r>
        <w:rPr>
          <w:color w:val="231F20"/>
          <w:sz w:val="17"/>
        </w:rPr>
        <w:t xml:space="preserve">Cotton BA, McGuire </w:t>
      </w:r>
      <w:r>
        <w:rPr>
          <w:color w:val="231F20"/>
          <w:spacing w:val="-8"/>
          <w:sz w:val="17"/>
        </w:rPr>
        <w:t xml:space="preserve">MF, </w:t>
      </w:r>
      <w:r>
        <w:rPr>
          <w:color w:val="231F20"/>
          <w:sz w:val="17"/>
        </w:rPr>
        <w:t xml:space="preserve">Dipasupil E, Podbielski JM, Zaharia A, </w:t>
      </w:r>
      <w:r>
        <w:rPr>
          <w:i/>
          <w:color w:val="231F20"/>
          <w:sz w:val="17"/>
        </w:rPr>
        <w:t>et al</w:t>
      </w:r>
      <w:r>
        <w:rPr>
          <w:color w:val="231F20"/>
          <w:sz w:val="17"/>
        </w:rPr>
        <w:t>. Unique pattern of complications in elderly</w:t>
      </w:r>
      <w:r>
        <w:rPr>
          <w:color w:val="231F20"/>
          <w:spacing w:val="-28"/>
          <w:sz w:val="17"/>
        </w:rPr>
        <w:t xml:space="preserve"> </w:t>
      </w:r>
      <w:r>
        <w:rPr>
          <w:color w:val="231F20"/>
          <w:spacing w:val="-3"/>
          <w:sz w:val="17"/>
        </w:rPr>
        <w:t xml:space="preserve">trauma </w:t>
      </w:r>
      <w:r>
        <w:rPr>
          <w:color w:val="231F20"/>
          <w:sz w:val="17"/>
        </w:rPr>
        <w:t>patients at a level I trauma center. J Trauma Acute Care Surg 2012;72:112-8.</w:t>
      </w:r>
    </w:p>
    <w:p w14:paraId="58D672F8" w14:textId="77777777" w:rsidR="00287399" w:rsidRDefault="00000000">
      <w:pPr>
        <w:pStyle w:val="ListParagraph"/>
        <w:numPr>
          <w:ilvl w:val="0"/>
          <w:numId w:val="1"/>
        </w:numPr>
        <w:tabs>
          <w:tab w:val="left" w:pos="458"/>
        </w:tabs>
        <w:spacing w:before="91" w:line="256" w:lineRule="auto"/>
        <w:ind w:left="457" w:right="115"/>
        <w:jc w:val="both"/>
        <w:rPr>
          <w:sz w:val="17"/>
        </w:rPr>
      </w:pPr>
      <w:r>
        <w:rPr>
          <w:color w:val="231F20"/>
          <w:sz w:val="17"/>
        </w:rPr>
        <w:br w:type="column"/>
        <w:t>Miyoshi</w:t>
      </w:r>
      <w:r>
        <w:rPr>
          <w:color w:val="231F20"/>
          <w:spacing w:val="-23"/>
          <w:sz w:val="17"/>
        </w:rPr>
        <w:t xml:space="preserve"> </w:t>
      </w:r>
      <w:r>
        <w:rPr>
          <w:color w:val="231F20"/>
          <w:spacing w:val="-11"/>
          <w:sz w:val="17"/>
        </w:rPr>
        <w:t>Y,</w:t>
      </w:r>
      <w:r>
        <w:rPr>
          <w:color w:val="231F20"/>
          <w:spacing w:val="-9"/>
          <w:sz w:val="17"/>
        </w:rPr>
        <w:t xml:space="preserve"> </w:t>
      </w:r>
      <w:r>
        <w:rPr>
          <w:color w:val="231F20"/>
          <w:sz w:val="17"/>
        </w:rPr>
        <w:t>Kondo</w:t>
      </w:r>
      <w:r>
        <w:rPr>
          <w:color w:val="231F20"/>
          <w:spacing w:val="-23"/>
          <w:sz w:val="17"/>
        </w:rPr>
        <w:t xml:space="preserve"> </w:t>
      </w:r>
      <w:r>
        <w:rPr>
          <w:color w:val="231F20"/>
          <w:spacing w:val="-11"/>
          <w:sz w:val="17"/>
        </w:rPr>
        <w:t>Y,</w:t>
      </w:r>
      <w:r>
        <w:rPr>
          <w:color w:val="231F20"/>
          <w:spacing w:val="-9"/>
          <w:sz w:val="17"/>
        </w:rPr>
        <w:t xml:space="preserve"> </w:t>
      </w:r>
      <w:r>
        <w:rPr>
          <w:color w:val="231F20"/>
          <w:sz w:val="17"/>
        </w:rPr>
        <w:t>Hirano</w:t>
      </w:r>
      <w:r>
        <w:rPr>
          <w:color w:val="231F20"/>
          <w:spacing w:val="-23"/>
          <w:sz w:val="17"/>
        </w:rPr>
        <w:t xml:space="preserve"> </w:t>
      </w:r>
      <w:r>
        <w:rPr>
          <w:color w:val="231F20"/>
          <w:spacing w:val="-11"/>
          <w:sz w:val="17"/>
        </w:rPr>
        <w:t>Y,</w:t>
      </w:r>
      <w:r>
        <w:rPr>
          <w:color w:val="231F20"/>
          <w:spacing w:val="-8"/>
          <w:sz w:val="17"/>
        </w:rPr>
        <w:t xml:space="preserve"> </w:t>
      </w:r>
      <w:r>
        <w:rPr>
          <w:color w:val="231F20"/>
          <w:sz w:val="17"/>
        </w:rPr>
        <w:t>Ishihara</w:t>
      </w:r>
      <w:r>
        <w:rPr>
          <w:color w:val="231F20"/>
          <w:spacing w:val="-17"/>
          <w:sz w:val="17"/>
        </w:rPr>
        <w:t xml:space="preserve"> </w:t>
      </w:r>
      <w:r>
        <w:rPr>
          <w:color w:val="231F20"/>
          <w:spacing w:val="-9"/>
          <w:sz w:val="17"/>
        </w:rPr>
        <w:t>T,</w:t>
      </w:r>
      <w:r>
        <w:rPr>
          <w:color w:val="231F20"/>
          <w:spacing w:val="-8"/>
          <w:sz w:val="17"/>
        </w:rPr>
        <w:t xml:space="preserve"> </w:t>
      </w:r>
      <w:r>
        <w:rPr>
          <w:color w:val="231F20"/>
          <w:sz w:val="17"/>
        </w:rPr>
        <w:t>Sueyoshi</w:t>
      </w:r>
      <w:r>
        <w:rPr>
          <w:color w:val="231F20"/>
          <w:spacing w:val="-9"/>
          <w:sz w:val="17"/>
        </w:rPr>
        <w:t xml:space="preserve"> </w:t>
      </w:r>
      <w:r>
        <w:rPr>
          <w:color w:val="231F20"/>
          <w:sz w:val="17"/>
        </w:rPr>
        <w:t>K,</w:t>
      </w:r>
      <w:r>
        <w:rPr>
          <w:color w:val="231F20"/>
          <w:spacing w:val="-8"/>
          <w:sz w:val="17"/>
        </w:rPr>
        <w:t xml:space="preserve"> </w:t>
      </w:r>
      <w:r>
        <w:rPr>
          <w:color w:val="231F20"/>
          <w:sz w:val="17"/>
        </w:rPr>
        <w:t>Okamoto</w:t>
      </w:r>
      <w:r>
        <w:rPr>
          <w:color w:val="231F20"/>
          <w:spacing w:val="-9"/>
          <w:sz w:val="17"/>
        </w:rPr>
        <w:t xml:space="preserve"> </w:t>
      </w:r>
      <w:r>
        <w:rPr>
          <w:color w:val="231F20"/>
          <w:sz w:val="17"/>
        </w:rPr>
        <w:t xml:space="preserve">K, </w:t>
      </w:r>
      <w:r>
        <w:rPr>
          <w:i/>
          <w:color w:val="231F20"/>
          <w:sz w:val="17"/>
        </w:rPr>
        <w:t>et al</w:t>
      </w:r>
      <w:r>
        <w:rPr>
          <w:color w:val="231F20"/>
          <w:sz w:val="17"/>
        </w:rPr>
        <w:t xml:space="preserve">. Characteristics, injuries, and clinical outcomes of geriatric trauma patients in Japan: An analysis of the Nationwide </w:t>
      </w:r>
      <w:r>
        <w:rPr>
          <w:color w:val="231F20"/>
          <w:spacing w:val="-4"/>
          <w:sz w:val="17"/>
        </w:rPr>
        <w:t xml:space="preserve">Trauma </w:t>
      </w:r>
      <w:r>
        <w:rPr>
          <w:color w:val="231F20"/>
          <w:sz w:val="17"/>
        </w:rPr>
        <w:t>Registry Database. Sci Rep 2020;10:19148.</w:t>
      </w:r>
    </w:p>
    <w:p w14:paraId="360571E8" w14:textId="77777777" w:rsidR="00287399" w:rsidRDefault="00000000">
      <w:pPr>
        <w:pStyle w:val="ListParagraph"/>
        <w:numPr>
          <w:ilvl w:val="0"/>
          <w:numId w:val="1"/>
        </w:numPr>
        <w:tabs>
          <w:tab w:val="left" w:pos="458"/>
        </w:tabs>
        <w:spacing w:before="23" w:line="256" w:lineRule="auto"/>
        <w:ind w:left="457" w:right="115"/>
        <w:jc w:val="both"/>
        <w:rPr>
          <w:sz w:val="17"/>
        </w:rPr>
      </w:pPr>
      <w:r>
        <w:rPr>
          <w:color w:val="231F20"/>
          <w:sz w:val="17"/>
        </w:rPr>
        <w:t>McMahon</w:t>
      </w:r>
      <w:r>
        <w:rPr>
          <w:color w:val="231F20"/>
          <w:spacing w:val="-8"/>
          <w:sz w:val="17"/>
        </w:rPr>
        <w:t xml:space="preserve"> </w:t>
      </w:r>
      <w:r>
        <w:rPr>
          <w:color w:val="231F20"/>
          <w:spacing w:val="-4"/>
          <w:sz w:val="17"/>
        </w:rPr>
        <w:t>DJ,</w:t>
      </w:r>
      <w:r>
        <w:rPr>
          <w:color w:val="231F20"/>
          <w:spacing w:val="-8"/>
          <w:sz w:val="17"/>
        </w:rPr>
        <w:t xml:space="preserve"> </w:t>
      </w:r>
      <w:r>
        <w:rPr>
          <w:color w:val="231F20"/>
          <w:sz w:val="17"/>
        </w:rPr>
        <w:t>Schwab</w:t>
      </w:r>
      <w:r>
        <w:rPr>
          <w:color w:val="231F20"/>
          <w:spacing w:val="-8"/>
          <w:sz w:val="17"/>
        </w:rPr>
        <w:t xml:space="preserve"> </w:t>
      </w:r>
      <w:r>
        <w:rPr>
          <w:color w:val="231F20"/>
          <w:spacing w:val="-9"/>
          <w:sz w:val="17"/>
        </w:rPr>
        <w:t>CW,</w:t>
      </w:r>
      <w:r>
        <w:rPr>
          <w:color w:val="231F20"/>
          <w:spacing w:val="-7"/>
          <w:sz w:val="17"/>
        </w:rPr>
        <w:t xml:space="preserve"> </w:t>
      </w:r>
      <w:r>
        <w:rPr>
          <w:color w:val="231F20"/>
          <w:sz w:val="17"/>
        </w:rPr>
        <w:t>Kauder</w:t>
      </w:r>
      <w:r>
        <w:rPr>
          <w:color w:val="231F20"/>
          <w:spacing w:val="-8"/>
          <w:sz w:val="17"/>
        </w:rPr>
        <w:t xml:space="preserve"> </w:t>
      </w:r>
      <w:r>
        <w:rPr>
          <w:color w:val="231F20"/>
          <w:spacing w:val="-6"/>
          <w:sz w:val="17"/>
        </w:rPr>
        <w:t>D.</w:t>
      </w:r>
      <w:r>
        <w:rPr>
          <w:color w:val="231F20"/>
          <w:spacing w:val="-8"/>
          <w:sz w:val="17"/>
        </w:rPr>
        <w:t xml:space="preserve"> </w:t>
      </w:r>
      <w:r>
        <w:rPr>
          <w:color w:val="231F20"/>
          <w:sz w:val="17"/>
        </w:rPr>
        <w:t>Comorbidity</w:t>
      </w:r>
      <w:r>
        <w:rPr>
          <w:color w:val="231F20"/>
          <w:spacing w:val="-8"/>
          <w:sz w:val="17"/>
        </w:rPr>
        <w:t xml:space="preserve"> </w:t>
      </w:r>
      <w:r>
        <w:rPr>
          <w:color w:val="231F20"/>
          <w:sz w:val="17"/>
        </w:rPr>
        <w:t>and</w:t>
      </w:r>
      <w:r>
        <w:rPr>
          <w:color w:val="231F20"/>
          <w:spacing w:val="-7"/>
          <w:sz w:val="17"/>
        </w:rPr>
        <w:t xml:space="preserve"> </w:t>
      </w:r>
      <w:r>
        <w:rPr>
          <w:color w:val="231F20"/>
          <w:sz w:val="17"/>
        </w:rPr>
        <w:t>the</w:t>
      </w:r>
      <w:r>
        <w:rPr>
          <w:color w:val="231F20"/>
          <w:spacing w:val="-8"/>
          <w:sz w:val="17"/>
        </w:rPr>
        <w:t xml:space="preserve"> </w:t>
      </w:r>
      <w:r>
        <w:rPr>
          <w:color w:val="231F20"/>
          <w:sz w:val="17"/>
        </w:rPr>
        <w:t xml:space="preserve">elderly trauma patient. </w:t>
      </w:r>
      <w:r>
        <w:rPr>
          <w:color w:val="231F20"/>
          <w:spacing w:val="-4"/>
          <w:sz w:val="17"/>
        </w:rPr>
        <w:t xml:space="preserve">World </w:t>
      </w:r>
      <w:r>
        <w:rPr>
          <w:color w:val="231F20"/>
          <w:sz w:val="17"/>
        </w:rPr>
        <w:t>J Surg 1996;20:1113-9; discussion</w:t>
      </w:r>
      <w:r>
        <w:rPr>
          <w:color w:val="231F20"/>
          <w:spacing w:val="-17"/>
          <w:sz w:val="17"/>
        </w:rPr>
        <w:t xml:space="preserve"> </w:t>
      </w:r>
      <w:r>
        <w:rPr>
          <w:color w:val="231F20"/>
          <w:sz w:val="17"/>
        </w:rPr>
        <w:t>1119-20.</w:t>
      </w:r>
    </w:p>
    <w:p w14:paraId="09EF94A5" w14:textId="77777777" w:rsidR="00287399" w:rsidRDefault="00000000">
      <w:pPr>
        <w:pStyle w:val="ListParagraph"/>
        <w:numPr>
          <w:ilvl w:val="0"/>
          <w:numId w:val="1"/>
        </w:numPr>
        <w:tabs>
          <w:tab w:val="left" w:pos="458"/>
        </w:tabs>
        <w:spacing w:line="256" w:lineRule="auto"/>
        <w:ind w:left="457" w:right="114"/>
        <w:jc w:val="both"/>
        <w:rPr>
          <w:sz w:val="17"/>
        </w:rPr>
      </w:pPr>
      <w:r>
        <w:rPr>
          <w:color w:val="231F20"/>
          <w:sz w:val="17"/>
        </w:rPr>
        <w:t>Gabell A, Simons MA, Nayak US. Falls in the healthy elderly: Predisposing causes. Ergonomics</w:t>
      </w:r>
      <w:r>
        <w:rPr>
          <w:color w:val="231F20"/>
          <w:spacing w:val="-1"/>
          <w:sz w:val="17"/>
        </w:rPr>
        <w:t xml:space="preserve"> </w:t>
      </w:r>
      <w:r>
        <w:rPr>
          <w:color w:val="231F20"/>
          <w:sz w:val="17"/>
        </w:rPr>
        <w:t>1985;28:965-75.</w:t>
      </w:r>
    </w:p>
    <w:p w14:paraId="47263CBB" w14:textId="77777777" w:rsidR="00287399" w:rsidRDefault="00000000">
      <w:pPr>
        <w:pStyle w:val="ListParagraph"/>
        <w:numPr>
          <w:ilvl w:val="0"/>
          <w:numId w:val="1"/>
        </w:numPr>
        <w:tabs>
          <w:tab w:val="left" w:pos="458"/>
        </w:tabs>
        <w:spacing w:before="21" w:line="256" w:lineRule="auto"/>
        <w:ind w:left="457" w:right="115"/>
        <w:jc w:val="both"/>
        <w:rPr>
          <w:sz w:val="17"/>
        </w:rPr>
      </w:pPr>
      <w:r>
        <w:rPr>
          <w:color w:val="231F20"/>
          <w:sz w:val="17"/>
        </w:rPr>
        <w:t>Ebrahim S, Kalache A. Epidemiology in Old Age. London: BMJ Publishing Group; 1996. p. 436.</w:t>
      </w:r>
      <w:r>
        <w:rPr>
          <w:color w:val="231F20"/>
          <w:spacing w:val="-1"/>
          <w:sz w:val="17"/>
        </w:rPr>
        <w:t xml:space="preserve"> </w:t>
      </w:r>
      <w:r>
        <w:rPr>
          <w:color w:val="231F20"/>
          <w:sz w:val="17"/>
        </w:rPr>
        <w:t>ISBN:0727909487.</w:t>
      </w:r>
    </w:p>
    <w:p w14:paraId="20F4B404" w14:textId="77777777" w:rsidR="00287399" w:rsidRDefault="00000000">
      <w:pPr>
        <w:pStyle w:val="ListParagraph"/>
        <w:numPr>
          <w:ilvl w:val="0"/>
          <w:numId w:val="1"/>
        </w:numPr>
        <w:tabs>
          <w:tab w:val="left" w:pos="458"/>
        </w:tabs>
        <w:spacing w:line="256" w:lineRule="auto"/>
        <w:ind w:left="457" w:right="112"/>
        <w:jc w:val="both"/>
        <w:rPr>
          <w:sz w:val="17"/>
        </w:rPr>
      </w:pPr>
      <w:r>
        <w:rPr>
          <w:color w:val="231F20"/>
          <w:spacing w:val="4"/>
          <w:sz w:val="17"/>
        </w:rPr>
        <w:t xml:space="preserve">Tinetti ME, </w:t>
      </w:r>
      <w:r>
        <w:rPr>
          <w:color w:val="231F20"/>
          <w:spacing w:val="5"/>
          <w:sz w:val="17"/>
        </w:rPr>
        <w:t xml:space="preserve">Speechley </w:t>
      </w:r>
      <w:r>
        <w:rPr>
          <w:color w:val="231F20"/>
          <w:spacing w:val="3"/>
          <w:sz w:val="17"/>
        </w:rPr>
        <w:t xml:space="preserve">M, </w:t>
      </w:r>
      <w:r>
        <w:rPr>
          <w:color w:val="231F20"/>
          <w:spacing w:val="5"/>
          <w:sz w:val="17"/>
        </w:rPr>
        <w:t xml:space="preserve">Ginter </w:t>
      </w:r>
      <w:r>
        <w:rPr>
          <w:color w:val="231F20"/>
          <w:spacing w:val="-4"/>
          <w:sz w:val="17"/>
        </w:rPr>
        <w:t xml:space="preserve">SF. </w:t>
      </w:r>
      <w:r>
        <w:rPr>
          <w:color w:val="231F20"/>
          <w:spacing w:val="4"/>
          <w:sz w:val="17"/>
        </w:rPr>
        <w:t xml:space="preserve">Risk </w:t>
      </w:r>
      <w:r>
        <w:rPr>
          <w:color w:val="231F20"/>
          <w:spacing w:val="5"/>
          <w:sz w:val="17"/>
        </w:rPr>
        <w:t xml:space="preserve">factors </w:t>
      </w:r>
      <w:r>
        <w:rPr>
          <w:color w:val="231F20"/>
          <w:spacing w:val="4"/>
          <w:sz w:val="17"/>
        </w:rPr>
        <w:t xml:space="preserve">for </w:t>
      </w:r>
      <w:r>
        <w:rPr>
          <w:color w:val="231F20"/>
          <w:spacing w:val="6"/>
          <w:sz w:val="17"/>
        </w:rPr>
        <w:t xml:space="preserve">falls </w:t>
      </w:r>
      <w:r>
        <w:rPr>
          <w:color w:val="231F20"/>
          <w:sz w:val="17"/>
        </w:rPr>
        <w:t>among elderly persons living in the community. N Engl J Med 1988;319:1701-7.</w:t>
      </w:r>
    </w:p>
    <w:p w14:paraId="66AACE60" w14:textId="77777777" w:rsidR="00287399" w:rsidRDefault="00000000">
      <w:pPr>
        <w:pStyle w:val="ListParagraph"/>
        <w:numPr>
          <w:ilvl w:val="0"/>
          <w:numId w:val="1"/>
        </w:numPr>
        <w:tabs>
          <w:tab w:val="left" w:pos="458"/>
        </w:tabs>
        <w:spacing w:line="256" w:lineRule="auto"/>
        <w:ind w:left="457" w:right="115"/>
        <w:jc w:val="both"/>
        <w:rPr>
          <w:sz w:val="17"/>
        </w:rPr>
      </w:pPr>
      <w:r>
        <w:rPr>
          <w:color w:val="231F20"/>
          <w:sz w:val="17"/>
        </w:rPr>
        <w:t xml:space="preserve">O’Neill S, Brady RR, Kerssens </w:t>
      </w:r>
      <w:r>
        <w:rPr>
          <w:color w:val="231F20"/>
          <w:spacing w:val="-4"/>
          <w:sz w:val="17"/>
        </w:rPr>
        <w:t xml:space="preserve">JJ, </w:t>
      </w:r>
      <w:r>
        <w:rPr>
          <w:color w:val="231F20"/>
          <w:sz w:val="17"/>
        </w:rPr>
        <w:t xml:space="preserve">Parks </w:t>
      </w:r>
      <w:r>
        <w:rPr>
          <w:color w:val="231F20"/>
          <w:spacing w:val="-16"/>
          <w:sz w:val="17"/>
        </w:rPr>
        <w:t xml:space="preserve">RW. </w:t>
      </w:r>
      <w:r>
        <w:rPr>
          <w:color w:val="231F20"/>
          <w:sz w:val="17"/>
        </w:rPr>
        <w:t>Mortality associated with</w:t>
      </w:r>
      <w:r>
        <w:rPr>
          <w:color w:val="231F20"/>
          <w:spacing w:val="-18"/>
          <w:sz w:val="17"/>
        </w:rPr>
        <w:t xml:space="preserve"> </w:t>
      </w:r>
      <w:r>
        <w:rPr>
          <w:color w:val="231F20"/>
          <w:sz w:val="17"/>
        </w:rPr>
        <w:t>traumatic</w:t>
      </w:r>
      <w:r>
        <w:rPr>
          <w:color w:val="231F20"/>
          <w:spacing w:val="-18"/>
          <w:sz w:val="17"/>
        </w:rPr>
        <w:t xml:space="preserve"> </w:t>
      </w:r>
      <w:r>
        <w:rPr>
          <w:color w:val="231F20"/>
          <w:sz w:val="17"/>
        </w:rPr>
        <w:t>injuries</w:t>
      </w:r>
      <w:r>
        <w:rPr>
          <w:color w:val="231F20"/>
          <w:spacing w:val="-17"/>
          <w:sz w:val="17"/>
        </w:rPr>
        <w:t xml:space="preserve"> </w:t>
      </w:r>
      <w:r>
        <w:rPr>
          <w:color w:val="231F20"/>
          <w:sz w:val="17"/>
        </w:rPr>
        <w:t>in</w:t>
      </w:r>
      <w:r>
        <w:rPr>
          <w:color w:val="231F20"/>
          <w:spacing w:val="-18"/>
          <w:sz w:val="17"/>
        </w:rPr>
        <w:t xml:space="preserve"> </w:t>
      </w:r>
      <w:r>
        <w:rPr>
          <w:color w:val="231F20"/>
          <w:sz w:val="17"/>
        </w:rPr>
        <w:t>the</w:t>
      </w:r>
      <w:r>
        <w:rPr>
          <w:color w:val="231F20"/>
          <w:spacing w:val="-17"/>
          <w:sz w:val="17"/>
        </w:rPr>
        <w:t xml:space="preserve"> </w:t>
      </w:r>
      <w:r>
        <w:rPr>
          <w:color w:val="231F20"/>
          <w:sz w:val="17"/>
        </w:rPr>
        <w:t>elderly:</w:t>
      </w:r>
      <w:r>
        <w:rPr>
          <w:color w:val="231F20"/>
          <w:spacing w:val="-25"/>
          <w:sz w:val="17"/>
        </w:rPr>
        <w:t xml:space="preserve"> </w:t>
      </w:r>
      <w:r>
        <w:rPr>
          <w:color w:val="231F20"/>
          <w:sz w:val="17"/>
        </w:rPr>
        <w:t>A</w:t>
      </w:r>
      <w:r>
        <w:rPr>
          <w:color w:val="231F20"/>
          <w:spacing w:val="-18"/>
          <w:sz w:val="17"/>
        </w:rPr>
        <w:t xml:space="preserve"> </w:t>
      </w:r>
      <w:r>
        <w:rPr>
          <w:color w:val="231F20"/>
          <w:sz w:val="17"/>
        </w:rPr>
        <w:t>population</w:t>
      </w:r>
      <w:r>
        <w:rPr>
          <w:color w:val="231F20"/>
          <w:spacing w:val="-17"/>
          <w:sz w:val="17"/>
        </w:rPr>
        <w:t xml:space="preserve"> </w:t>
      </w:r>
      <w:r>
        <w:rPr>
          <w:color w:val="231F20"/>
          <w:sz w:val="17"/>
        </w:rPr>
        <w:t>based</w:t>
      </w:r>
      <w:r>
        <w:rPr>
          <w:color w:val="231F20"/>
          <w:spacing w:val="-18"/>
          <w:sz w:val="17"/>
        </w:rPr>
        <w:t xml:space="preserve"> </w:t>
      </w:r>
      <w:r>
        <w:rPr>
          <w:color w:val="231F20"/>
          <w:spacing w:val="-4"/>
          <w:sz w:val="17"/>
        </w:rPr>
        <w:t>study.</w:t>
      </w:r>
      <w:r>
        <w:rPr>
          <w:color w:val="231F20"/>
          <w:spacing w:val="-25"/>
          <w:sz w:val="17"/>
        </w:rPr>
        <w:t xml:space="preserve"> </w:t>
      </w:r>
      <w:r>
        <w:rPr>
          <w:color w:val="231F20"/>
          <w:sz w:val="17"/>
        </w:rPr>
        <w:t>Arch Gerontol Geriatr 2012;54:e426-30.</w:t>
      </w:r>
    </w:p>
    <w:p w14:paraId="41BC194F" w14:textId="77777777" w:rsidR="00287399" w:rsidRDefault="00000000">
      <w:pPr>
        <w:pStyle w:val="ListParagraph"/>
        <w:numPr>
          <w:ilvl w:val="0"/>
          <w:numId w:val="1"/>
        </w:numPr>
        <w:tabs>
          <w:tab w:val="left" w:pos="458"/>
        </w:tabs>
        <w:spacing w:before="23" w:line="256" w:lineRule="auto"/>
        <w:ind w:left="457" w:right="115"/>
        <w:jc w:val="both"/>
        <w:rPr>
          <w:sz w:val="17"/>
        </w:rPr>
      </w:pPr>
      <w:r>
        <w:rPr>
          <w:color w:val="231F20"/>
          <w:sz w:val="17"/>
        </w:rPr>
        <w:t>Grossman</w:t>
      </w:r>
      <w:r>
        <w:rPr>
          <w:color w:val="231F20"/>
          <w:spacing w:val="-13"/>
          <w:sz w:val="17"/>
        </w:rPr>
        <w:t xml:space="preserve"> </w:t>
      </w:r>
      <w:r>
        <w:rPr>
          <w:color w:val="231F20"/>
          <w:spacing w:val="-4"/>
          <w:sz w:val="17"/>
        </w:rPr>
        <w:t>MD,</w:t>
      </w:r>
      <w:r>
        <w:rPr>
          <w:color w:val="231F20"/>
          <w:spacing w:val="-12"/>
          <w:sz w:val="17"/>
        </w:rPr>
        <w:t xml:space="preserve"> </w:t>
      </w:r>
      <w:r>
        <w:rPr>
          <w:color w:val="231F20"/>
          <w:sz w:val="17"/>
        </w:rPr>
        <w:t>Miller</w:t>
      </w:r>
      <w:r>
        <w:rPr>
          <w:color w:val="231F20"/>
          <w:spacing w:val="-12"/>
          <w:sz w:val="17"/>
        </w:rPr>
        <w:t xml:space="preserve"> </w:t>
      </w:r>
      <w:r>
        <w:rPr>
          <w:color w:val="231F20"/>
          <w:spacing w:val="-6"/>
          <w:sz w:val="17"/>
        </w:rPr>
        <w:t>D,</w:t>
      </w:r>
      <w:r>
        <w:rPr>
          <w:color w:val="231F20"/>
          <w:spacing w:val="-12"/>
          <w:sz w:val="17"/>
        </w:rPr>
        <w:t xml:space="preserve"> </w:t>
      </w:r>
      <w:r>
        <w:rPr>
          <w:color w:val="231F20"/>
          <w:sz w:val="17"/>
        </w:rPr>
        <w:t>Scaff</w:t>
      </w:r>
      <w:r>
        <w:rPr>
          <w:color w:val="231F20"/>
          <w:spacing w:val="-12"/>
          <w:sz w:val="17"/>
        </w:rPr>
        <w:t xml:space="preserve"> </w:t>
      </w:r>
      <w:r>
        <w:rPr>
          <w:color w:val="231F20"/>
          <w:spacing w:val="-13"/>
          <w:sz w:val="17"/>
        </w:rPr>
        <w:t>DW,</w:t>
      </w:r>
      <w:r>
        <w:rPr>
          <w:color w:val="231F20"/>
          <w:spacing w:val="-21"/>
          <w:sz w:val="17"/>
        </w:rPr>
        <w:t xml:space="preserve"> </w:t>
      </w:r>
      <w:r>
        <w:rPr>
          <w:color w:val="231F20"/>
          <w:sz w:val="17"/>
        </w:rPr>
        <w:t>Arcona</w:t>
      </w:r>
      <w:r>
        <w:rPr>
          <w:color w:val="231F20"/>
          <w:spacing w:val="-12"/>
          <w:sz w:val="17"/>
        </w:rPr>
        <w:t xml:space="preserve"> </w:t>
      </w:r>
      <w:r>
        <w:rPr>
          <w:color w:val="231F20"/>
          <w:sz w:val="17"/>
        </w:rPr>
        <w:t>S.</w:t>
      </w:r>
      <w:r>
        <w:rPr>
          <w:color w:val="231F20"/>
          <w:spacing w:val="-17"/>
          <w:sz w:val="17"/>
        </w:rPr>
        <w:t xml:space="preserve"> </w:t>
      </w:r>
      <w:r>
        <w:rPr>
          <w:color w:val="231F20"/>
          <w:sz w:val="17"/>
        </w:rPr>
        <w:t>When</w:t>
      </w:r>
      <w:r>
        <w:rPr>
          <w:color w:val="231F20"/>
          <w:spacing w:val="-12"/>
          <w:sz w:val="17"/>
        </w:rPr>
        <w:t xml:space="preserve"> </w:t>
      </w:r>
      <w:r>
        <w:rPr>
          <w:color w:val="231F20"/>
          <w:sz w:val="17"/>
        </w:rPr>
        <w:t>is</w:t>
      </w:r>
      <w:r>
        <w:rPr>
          <w:color w:val="231F20"/>
          <w:spacing w:val="-12"/>
          <w:sz w:val="17"/>
        </w:rPr>
        <w:t xml:space="preserve"> </w:t>
      </w:r>
      <w:r>
        <w:rPr>
          <w:color w:val="231F20"/>
          <w:sz w:val="17"/>
        </w:rPr>
        <w:t>an</w:t>
      </w:r>
      <w:r>
        <w:rPr>
          <w:color w:val="231F20"/>
          <w:spacing w:val="-12"/>
          <w:sz w:val="17"/>
        </w:rPr>
        <w:t xml:space="preserve"> </w:t>
      </w:r>
      <w:r>
        <w:rPr>
          <w:color w:val="231F20"/>
          <w:sz w:val="17"/>
        </w:rPr>
        <w:t>elder</w:t>
      </w:r>
      <w:r>
        <w:rPr>
          <w:color w:val="231F20"/>
          <w:spacing w:val="-12"/>
          <w:sz w:val="17"/>
        </w:rPr>
        <w:t xml:space="preserve"> </w:t>
      </w:r>
      <w:r>
        <w:rPr>
          <w:color w:val="231F20"/>
          <w:spacing w:val="-3"/>
          <w:sz w:val="17"/>
        </w:rPr>
        <w:t xml:space="preserve">old? </w:t>
      </w:r>
      <w:r>
        <w:rPr>
          <w:color w:val="231F20"/>
          <w:sz w:val="17"/>
        </w:rPr>
        <w:t xml:space="preserve">Effect of preexisting conditions on mortality in geriatric trauma. </w:t>
      </w:r>
      <w:r>
        <w:rPr>
          <w:color w:val="231F20"/>
          <w:spacing w:val="-15"/>
          <w:sz w:val="17"/>
        </w:rPr>
        <w:t xml:space="preserve">J </w:t>
      </w:r>
      <w:r>
        <w:rPr>
          <w:color w:val="231F20"/>
          <w:sz w:val="17"/>
        </w:rPr>
        <w:t>Trauma</w:t>
      </w:r>
      <w:r>
        <w:rPr>
          <w:color w:val="231F20"/>
          <w:spacing w:val="-1"/>
          <w:sz w:val="17"/>
        </w:rPr>
        <w:t xml:space="preserve"> </w:t>
      </w:r>
      <w:r>
        <w:rPr>
          <w:color w:val="231F20"/>
          <w:sz w:val="17"/>
        </w:rPr>
        <w:t>2002;52:242-6.</w:t>
      </w:r>
    </w:p>
    <w:p w14:paraId="6823BCC5" w14:textId="77777777" w:rsidR="00287399" w:rsidRDefault="00000000">
      <w:pPr>
        <w:pStyle w:val="ListParagraph"/>
        <w:numPr>
          <w:ilvl w:val="0"/>
          <w:numId w:val="1"/>
        </w:numPr>
        <w:tabs>
          <w:tab w:val="left" w:pos="458"/>
        </w:tabs>
        <w:spacing w:line="256" w:lineRule="auto"/>
        <w:ind w:left="457" w:right="116"/>
        <w:jc w:val="both"/>
        <w:rPr>
          <w:sz w:val="17"/>
        </w:rPr>
      </w:pPr>
      <w:r>
        <w:rPr>
          <w:color w:val="231F20"/>
          <w:sz w:val="17"/>
        </w:rPr>
        <w:t>Milzman</w:t>
      </w:r>
      <w:r>
        <w:rPr>
          <w:color w:val="231F20"/>
          <w:spacing w:val="-17"/>
          <w:sz w:val="17"/>
        </w:rPr>
        <w:t xml:space="preserve"> </w:t>
      </w:r>
      <w:r>
        <w:rPr>
          <w:color w:val="231F20"/>
          <w:spacing w:val="-10"/>
          <w:sz w:val="17"/>
        </w:rPr>
        <w:t>DP,</w:t>
      </w:r>
      <w:r>
        <w:rPr>
          <w:color w:val="231F20"/>
          <w:spacing w:val="-16"/>
          <w:sz w:val="17"/>
        </w:rPr>
        <w:t xml:space="preserve"> </w:t>
      </w:r>
      <w:r>
        <w:rPr>
          <w:color w:val="231F20"/>
          <w:sz w:val="17"/>
        </w:rPr>
        <w:t>Hinson</w:t>
      </w:r>
      <w:r>
        <w:rPr>
          <w:color w:val="231F20"/>
          <w:spacing w:val="-17"/>
          <w:sz w:val="17"/>
        </w:rPr>
        <w:t xml:space="preserve"> </w:t>
      </w:r>
      <w:r>
        <w:rPr>
          <w:color w:val="231F20"/>
          <w:spacing w:val="-6"/>
          <w:sz w:val="17"/>
        </w:rPr>
        <w:t>D,</w:t>
      </w:r>
      <w:r>
        <w:rPr>
          <w:color w:val="231F20"/>
          <w:spacing w:val="-16"/>
          <w:sz w:val="17"/>
        </w:rPr>
        <w:t xml:space="preserve"> </w:t>
      </w:r>
      <w:r>
        <w:rPr>
          <w:color w:val="231F20"/>
          <w:sz w:val="17"/>
        </w:rPr>
        <w:t>Magnant</w:t>
      </w:r>
      <w:r>
        <w:rPr>
          <w:color w:val="231F20"/>
          <w:spacing w:val="-16"/>
          <w:sz w:val="17"/>
        </w:rPr>
        <w:t xml:space="preserve"> </w:t>
      </w:r>
      <w:r>
        <w:rPr>
          <w:color w:val="231F20"/>
          <w:sz w:val="17"/>
        </w:rPr>
        <w:t>CM.</w:t>
      </w:r>
      <w:r>
        <w:rPr>
          <w:color w:val="231F20"/>
          <w:spacing w:val="-17"/>
          <w:sz w:val="17"/>
        </w:rPr>
        <w:t xml:space="preserve"> </w:t>
      </w:r>
      <w:r>
        <w:rPr>
          <w:color w:val="231F20"/>
          <w:sz w:val="17"/>
        </w:rPr>
        <w:t>Overview</w:t>
      </w:r>
      <w:r>
        <w:rPr>
          <w:color w:val="231F20"/>
          <w:spacing w:val="-16"/>
          <w:sz w:val="17"/>
        </w:rPr>
        <w:t xml:space="preserve"> </w:t>
      </w:r>
      <w:r>
        <w:rPr>
          <w:color w:val="231F20"/>
          <w:sz w:val="17"/>
        </w:rPr>
        <w:t>and</w:t>
      </w:r>
      <w:r>
        <w:rPr>
          <w:color w:val="231F20"/>
          <w:spacing w:val="-16"/>
          <w:sz w:val="17"/>
        </w:rPr>
        <w:t xml:space="preserve"> </w:t>
      </w:r>
      <w:r>
        <w:rPr>
          <w:color w:val="231F20"/>
          <w:sz w:val="17"/>
        </w:rPr>
        <w:t>outcomes.</w:t>
      </w:r>
      <w:r>
        <w:rPr>
          <w:color w:val="231F20"/>
          <w:spacing w:val="-17"/>
          <w:sz w:val="17"/>
        </w:rPr>
        <w:t xml:space="preserve"> </w:t>
      </w:r>
      <w:r>
        <w:rPr>
          <w:color w:val="231F20"/>
          <w:sz w:val="17"/>
        </w:rPr>
        <w:t>Crit Care Clin 1993;9:633-56.</w:t>
      </w:r>
    </w:p>
    <w:p w14:paraId="3E0DBFF0" w14:textId="77777777" w:rsidR="00287399" w:rsidRDefault="00000000">
      <w:pPr>
        <w:pStyle w:val="ListParagraph"/>
        <w:numPr>
          <w:ilvl w:val="0"/>
          <w:numId w:val="1"/>
        </w:numPr>
        <w:tabs>
          <w:tab w:val="left" w:pos="458"/>
        </w:tabs>
        <w:spacing w:line="256" w:lineRule="auto"/>
        <w:ind w:left="457" w:right="115"/>
        <w:jc w:val="both"/>
        <w:rPr>
          <w:sz w:val="17"/>
        </w:rPr>
      </w:pPr>
      <w:r>
        <w:rPr>
          <w:color w:val="231F20"/>
          <w:sz w:val="17"/>
        </w:rPr>
        <w:t xml:space="preserve">Adam SH, Eid </w:t>
      </w:r>
      <w:r>
        <w:rPr>
          <w:color w:val="231F20"/>
          <w:spacing w:val="-3"/>
          <w:sz w:val="17"/>
        </w:rPr>
        <w:t xml:space="preserve">HO, </w:t>
      </w:r>
      <w:r>
        <w:rPr>
          <w:color w:val="231F20"/>
          <w:sz w:val="17"/>
        </w:rPr>
        <w:t xml:space="preserve">Barss </w:t>
      </w:r>
      <w:r>
        <w:rPr>
          <w:color w:val="231F20"/>
          <w:spacing w:val="-14"/>
          <w:sz w:val="17"/>
        </w:rPr>
        <w:t xml:space="preserve">P, </w:t>
      </w:r>
      <w:r>
        <w:rPr>
          <w:color w:val="231F20"/>
          <w:sz w:val="17"/>
        </w:rPr>
        <w:t xml:space="preserve">Lunsjo K, Grivna M, </w:t>
      </w:r>
      <w:r>
        <w:rPr>
          <w:color w:val="231F20"/>
          <w:spacing w:val="-3"/>
          <w:sz w:val="17"/>
        </w:rPr>
        <w:t xml:space="preserve">Torab </w:t>
      </w:r>
      <w:r>
        <w:rPr>
          <w:color w:val="231F20"/>
          <w:sz w:val="17"/>
        </w:rPr>
        <w:t xml:space="preserve">FC, </w:t>
      </w:r>
      <w:r>
        <w:rPr>
          <w:i/>
          <w:color w:val="231F20"/>
          <w:sz w:val="17"/>
        </w:rPr>
        <w:t>et al</w:t>
      </w:r>
      <w:r>
        <w:rPr>
          <w:color w:val="231F20"/>
          <w:sz w:val="17"/>
        </w:rPr>
        <w:t xml:space="preserve">. Epidemiology of geriatric trauma in United Arab Emirates. </w:t>
      </w:r>
      <w:r>
        <w:rPr>
          <w:color w:val="231F20"/>
          <w:spacing w:val="-4"/>
          <w:sz w:val="17"/>
        </w:rPr>
        <w:t xml:space="preserve">Arch </w:t>
      </w:r>
      <w:r>
        <w:rPr>
          <w:color w:val="231F20"/>
          <w:sz w:val="17"/>
        </w:rPr>
        <w:t>Gerontol Geriatr 2008;47:377-82.</w:t>
      </w:r>
    </w:p>
    <w:p w14:paraId="30892305" w14:textId="77777777" w:rsidR="00287399" w:rsidRDefault="00000000">
      <w:pPr>
        <w:pStyle w:val="ListParagraph"/>
        <w:numPr>
          <w:ilvl w:val="0"/>
          <w:numId w:val="1"/>
        </w:numPr>
        <w:tabs>
          <w:tab w:val="left" w:pos="458"/>
        </w:tabs>
        <w:spacing w:line="256" w:lineRule="auto"/>
        <w:ind w:left="457" w:right="115"/>
        <w:jc w:val="both"/>
        <w:rPr>
          <w:sz w:val="17"/>
        </w:rPr>
      </w:pPr>
      <w:r>
        <w:rPr>
          <w:color w:val="231F20"/>
          <w:sz w:val="17"/>
        </w:rPr>
        <w:t>Naharcı M</w:t>
      </w:r>
      <w:r>
        <w:rPr>
          <w:rFonts w:ascii="Georgia" w:hAnsi="Georgia"/>
          <w:color w:val="231F20"/>
          <w:sz w:val="17"/>
        </w:rPr>
        <w:t>İ</w:t>
      </w:r>
      <w:r>
        <w:rPr>
          <w:color w:val="231F20"/>
          <w:sz w:val="17"/>
        </w:rPr>
        <w:t>, Doruk H. Approach to fall in elderly population.</w:t>
      </w:r>
      <w:r>
        <w:rPr>
          <w:color w:val="231F20"/>
          <w:spacing w:val="-25"/>
          <w:sz w:val="17"/>
        </w:rPr>
        <w:t xml:space="preserve"> </w:t>
      </w:r>
      <w:r>
        <w:rPr>
          <w:color w:val="231F20"/>
          <w:spacing w:val="-4"/>
          <w:sz w:val="17"/>
        </w:rPr>
        <w:t xml:space="preserve">Türk </w:t>
      </w:r>
      <w:r>
        <w:rPr>
          <w:color w:val="231F20"/>
          <w:sz w:val="17"/>
        </w:rPr>
        <w:t>S</w:t>
      </w:r>
      <w:r>
        <w:rPr>
          <w:rFonts w:ascii="Georgia" w:hAnsi="Georgia"/>
          <w:color w:val="231F20"/>
          <w:sz w:val="17"/>
        </w:rPr>
        <w:t>İ</w:t>
      </w:r>
      <w:r>
        <w:rPr>
          <w:color w:val="231F20"/>
          <w:sz w:val="17"/>
        </w:rPr>
        <w:t>lahlı Kuvvetler</w:t>
      </w:r>
      <w:r>
        <w:rPr>
          <w:rFonts w:ascii="Georgia" w:hAnsi="Georgia"/>
          <w:color w:val="231F20"/>
          <w:sz w:val="17"/>
        </w:rPr>
        <w:t>İ</w:t>
      </w:r>
      <w:r>
        <w:rPr>
          <w:color w:val="231F20"/>
          <w:sz w:val="17"/>
        </w:rPr>
        <w:t>, Koruyucu Hek</w:t>
      </w:r>
      <w:r>
        <w:rPr>
          <w:rFonts w:ascii="Georgia" w:hAnsi="Georgia"/>
          <w:color w:val="231F20"/>
          <w:sz w:val="17"/>
        </w:rPr>
        <w:t>İ</w:t>
      </w:r>
      <w:r>
        <w:rPr>
          <w:color w:val="231F20"/>
          <w:sz w:val="17"/>
        </w:rPr>
        <w:t>ml</w:t>
      </w:r>
      <w:r>
        <w:rPr>
          <w:rFonts w:ascii="Georgia" w:hAnsi="Georgia"/>
          <w:color w:val="231F20"/>
          <w:sz w:val="17"/>
        </w:rPr>
        <w:t>İ</w:t>
      </w:r>
      <w:r>
        <w:rPr>
          <w:color w:val="231F20"/>
          <w:sz w:val="17"/>
        </w:rPr>
        <w:t>k Bülten</w:t>
      </w:r>
      <w:r>
        <w:rPr>
          <w:rFonts w:ascii="Georgia" w:hAnsi="Georgia"/>
          <w:color w:val="231F20"/>
          <w:sz w:val="17"/>
        </w:rPr>
        <w:t>İ</w:t>
      </w:r>
      <w:r>
        <w:rPr>
          <w:rFonts w:ascii="Georgia" w:hAnsi="Georgia"/>
          <w:color w:val="231F20"/>
          <w:spacing w:val="-24"/>
          <w:sz w:val="17"/>
        </w:rPr>
        <w:t xml:space="preserve"> </w:t>
      </w:r>
      <w:r>
        <w:rPr>
          <w:color w:val="231F20"/>
          <w:sz w:val="17"/>
        </w:rPr>
        <w:t>2009;8:437-44.</w:t>
      </w:r>
    </w:p>
    <w:p w14:paraId="18113F93" w14:textId="77777777" w:rsidR="00287399" w:rsidRDefault="00000000">
      <w:pPr>
        <w:pStyle w:val="ListParagraph"/>
        <w:numPr>
          <w:ilvl w:val="0"/>
          <w:numId w:val="1"/>
        </w:numPr>
        <w:tabs>
          <w:tab w:val="left" w:pos="458"/>
        </w:tabs>
        <w:spacing w:before="21" w:line="256" w:lineRule="auto"/>
        <w:ind w:left="457" w:right="120"/>
        <w:jc w:val="both"/>
        <w:rPr>
          <w:sz w:val="17"/>
        </w:rPr>
      </w:pPr>
      <w:r>
        <w:rPr>
          <w:color w:val="231F20"/>
          <w:sz w:val="17"/>
        </w:rPr>
        <w:t>Joseph</w:t>
      </w:r>
      <w:r>
        <w:rPr>
          <w:color w:val="231F20"/>
          <w:spacing w:val="-24"/>
          <w:sz w:val="17"/>
        </w:rPr>
        <w:t xml:space="preserve"> </w:t>
      </w:r>
      <w:r>
        <w:rPr>
          <w:color w:val="231F20"/>
          <w:sz w:val="17"/>
        </w:rPr>
        <w:t>A,</w:t>
      </w:r>
      <w:r>
        <w:rPr>
          <w:color w:val="231F20"/>
          <w:spacing w:val="-15"/>
          <w:sz w:val="17"/>
        </w:rPr>
        <w:t xml:space="preserve"> </w:t>
      </w:r>
      <w:r>
        <w:rPr>
          <w:color w:val="231F20"/>
          <w:spacing w:val="-3"/>
          <w:sz w:val="17"/>
        </w:rPr>
        <w:t>Kumar</w:t>
      </w:r>
      <w:r>
        <w:rPr>
          <w:color w:val="231F20"/>
          <w:spacing w:val="-15"/>
          <w:sz w:val="17"/>
        </w:rPr>
        <w:t xml:space="preserve"> </w:t>
      </w:r>
      <w:r>
        <w:rPr>
          <w:color w:val="231F20"/>
          <w:spacing w:val="-6"/>
          <w:sz w:val="17"/>
        </w:rPr>
        <w:t>D,</w:t>
      </w:r>
      <w:r>
        <w:rPr>
          <w:color w:val="231F20"/>
          <w:spacing w:val="-15"/>
          <w:sz w:val="17"/>
        </w:rPr>
        <w:t xml:space="preserve"> </w:t>
      </w:r>
      <w:r>
        <w:rPr>
          <w:color w:val="231F20"/>
          <w:spacing w:val="-3"/>
          <w:sz w:val="17"/>
        </w:rPr>
        <w:t>Bagavandas</w:t>
      </w:r>
      <w:r>
        <w:rPr>
          <w:color w:val="231F20"/>
          <w:spacing w:val="-14"/>
          <w:sz w:val="17"/>
        </w:rPr>
        <w:t xml:space="preserve"> </w:t>
      </w:r>
      <w:r>
        <w:rPr>
          <w:color w:val="231F20"/>
          <w:sz w:val="17"/>
        </w:rPr>
        <w:t>M.</w:t>
      </w:r>
      <w:r>
        <w:rPr>
          <w:color w:val="231F20"/>
          <w:spacing w:val="-24"/>
          <w:sz w:val="17"/>
        </w:rPr>
        <w:t xml:space="preserve"> </w:t>
      </w:r>
      <w:r>
        <w:rPr>
          <w:color w:val="231F20"/>
          <w:sz w:val="17"/>
        </w:rPr>
        <w:t>A</w:t>
      </w:r>
      <w:r>
        <w:rPr>
          <w:color w:val="231F20"/>
          <w:spacing w:val="-15"/>
          <w:sz w:val="17"/>
        </w:rPr>
        <w:t xml:space="preserve"> </w:t>
      </w:r>
      <w:r>
        <w:rPr>
          <w:color w:val="231F20"/>
          <w:spacing w:val="-3"/>
          <w:sz w:val="17"/>
        </w:rPr>
        <w:t>review</w:t>
      </w:r>
      <w:r>
        <w:rPr>
          <w:color w:val="231F20"/>
          <w:spacing w:val="-15"/>
          <w:sz w:val="17"/>
        </w:rPr>
        <w:t xml:space="preserve"> </w:t>
      </w:r>
      <w:r>
        <w:rPr>
          <w:color w:val="231F20"/>
          <w:sz w:val="17"/>
        </w:rPr>
        <w:t>of</w:t>
      </w:r>
      <w:r>
        <w:rPr>
          <w:color w:val="231F20"/>
          <w:spacing w:val="-15"/>
          <w:sz w:val="17"/>
        </w:rPr>
        <w:t xml:space="preserve"> </w:t>
      </w:r>
      <w:r>
        <w:rPr>
          <w:color w:val="231F20"/>
          <w:spacing w:val="-3"/>
          <w:sz w:val="17"/>
        </w:rPr>
        <w:t>epidemiology</w:t>
      </w:r>
      <w:r>
        <w:rPr>
          <w:color w:val="231F20"/>
          <w:spacing w:val="-14"/>
          <w:sz w:val="17"/>
        </w:rPr>
        <w:t xml:space="preserve"> </w:t>
      </w:r>
      <w:r>
        <w:rPr>
          <w:color w:val="231F20"/>
          <w:sz w:val="17"/>
        </w:rPr>
        <w:t>of</w:t>
      </w:r>
      <w:r>
        <w:rPr>
          <w:color w:val="231F20"/>
          <w:spacing w:val="-15"/>
          <w:sz w:val="17"/>
        </w:rPr>
        <w:t xml:space="preserve"> </w:t>
      </w:r>
      <w:r>
        <w:rPr>
          <w:color w:val="231F20"/>
          <w:sz w:val="17"/>
        </w:rPr>
        <w:t>fall among elderly in India. Indian J Community Med</w:t>
      </w:r>
      <w:r>
        <w:rPr>
          <w:color w:val="231F20"/>
          <w:spacing w:val="4"/>
          <w:sz w:val="17"/>
        </w:rPr>
        <w:t xml:space="preserve"> </w:t>
      </w:r>
      <w:r>
        <w:rPr>
          <w:color w:val="231F20"/>
          <w:sz w:val="17"/>
        </w:rPr>
        <w:t>2019;44:166-8.</w:t>
      </w:r>
    </w:p>
    <w:p w14:paraId="68C0AC30" w14:textId="77777777" w:rsidR="00287399" w:rsidRDefault="00000000">
      <w:pPr>
        <w:pStyle w:val="ListParagraph"/>
        <w:numPr>
          <w:ilvl w:val="0"/>
          <w:numId w:val="1"/>
        </w:numPr>
        <w:tabs>
          <w:tab w:val="left" w:pos="458"/>
        </w:tabs>
        <w:spacing w:before="21" w:line="256" w:lineRule="auto"/>
        <w:ind w:left="457" w:right="117"/>
        <w:jc w:val="both"/>
        <w:rPr>
          <w:sz w:val="17"/>
        </w:rPr>
      </w:pPr>
      <w:r>
        <w:rPr>
          <w:color w:val="231F20"/>
          <w:sz w:val="17"/>
        </w:rPr>
        <w:t>Benedict</w:t>
      </w:r>
      <w:r>
        <w:rPr>
          <w:color w:val="231F20"/>
          <w:spacing w:val="-18"/>
          <w:sz w:val="17"/>
        </w:rPr>
        <w:t xml:space="preserve"> </w:t>
      </w:r>
      <w:r>
        <w:rPr>
          <w:color w:val="231F20"/>
          <w:spacing w:val="-4"/>
          <w:sz w:val="17"/>
        </w:rPr>
        <w:t>MOA,</w:t>
      </w:r>
      <w:r>
        <w:rPr>
          <w:color w:val="231F20"/>
          <w:spacing w:val="-25"/>
          <w:sz w:val="17"/>
        </w:rPr>
        <w:t xml:space="preserve"> </w:t>
      </w:r>
      <w:r>
        <w:rPr>
          <w:color w:val="231F20"/>
          <w:sz w:val="17"/>
        </w:rPr>
        <w:t>Adefuye</w:t>
      </w:r>
      <w:r>
        <w:rPr>
          <w:color w:val="231F20"/>
          <w:spacing w:val="-25"/>
          <w:sz w:val="17"/>
        </w:rPr>
        <w:t xml:space="preserve"> </w:t>
      </w:r>
      <w:r>
        <w:rPr>
          <w:color w:val="231F20"/>
          <w:spacing w:val="-6"/>
          <w:sz w:val="17"/>
        </w:rPr>
        <w:t>AO.</w:t>
      </w:r>
      <w:r>
        <w:rPr>
          <w:color w:val="231F20"/>
          <w:spacing w:val="-17"/>
          <w:sz w:val="17"/>
        </w:rPr>
        <w:t xml:space="preserve"> </w:t>
      </w:r>
      <w:r>
        <w:rPr>
          <w:color w:val="231F20"/>
          <w:sz w:val="17"/>
        </w:rPr>
        <w:t>Profile</w:t>
      </w:r>
      <w:r>
        <w:rPr>
          <w:color w:val="231F20"/>
          <w:spacing w:val="-18"/>
          <w:sz w:val="17"/>
        </w:rPr>
        <w:t xml:space="preserve"> </w:t>
      </w:r>
      <w:r>
        <w:rPr>
          <w:color w:val="231F20"/>
          <w:sz w:val="17"/>
        </w:rPr>
        <w:t>of</w:t>
      </w:r>
      <w:r>
        <w:rPr>
          <w:color w:val="231F20"/>
          <w:spacing w:val="-17"/>
          <w:sz w:val="17"/>
        </w:rPr>
        <w:t xml:space="preserve"> </w:t>
      </w:r>
      <w:r>
        <w:rPr>
          <w:color w:val="231F20"/>
          <w:sz w:val="17"/>
        </w:rPr>
        <w:t>geriatric</w:t>
      </w:r>
      <w:r>
        <w:rPr>
          <w:color w:val="231F20"/>
          <w:spacing w:val="-18"/>
          <w:sz w:val="17"/>
        </w:rPr>
        <w:t xml:space="preserve"> </w:t>
      </w:r>
      <w:r>
        <w:rPr>
          <w:color w:val="231F20"/>
          <w:sz w:val="17"/>
        </w:rPr>
        <w:t>presentations</w:t>
      </w:r>
      <w:r>
        <w:rPr>
          <w:color w:val="231F20"/>
          <w:spacing w:val="-17"/>
          <w:sz w:val="17"/>
        </w:rPr>
        <w:t xml:space="preserve"> </w:t>
      </w:r>
      <w:r>
        <w:rPr>
          <w:color w:val="231F20"/>
          <w:sz w:val="17"/>
        </w:rPr>
        <w:t>at</w:t>
      </w:r>
      <w:r>
        <w:rPr>
          <w:color w:val="231F20"/>
          <w:spacing w:val="-18"/>
          <w:sz w:val="17"/>
        </w:rPr>
        <w:t xml:space="preserve"> </w:t>
      </w:r>
      <w:r>
        <w:rPr>
          <w:color w:val="231F20"/>
          <w:sz w:val="17"/>
        </w:rPr>
        <w:t>the emergency department of a rural district hospital in South Africa. Pan Afr Med J</w:t>
      </w:r>
      <w:r>
        <w:rPr>
          <w:color w:val="231F20"/>
          <w:spacing w:val="-11"/>
          <w:sz w:val="17"/>
        </w:rPr>
        <w:t xml:space="preserve"> </w:t>
      </w:r>
      <w:r>
        <w:rPr>
          <w:color w:val="231F20"/>
          <w:sz w:val="17"/>
        </w:rPr>
        <w:t>2020;36:245.</w:t>
      </w:r>
    </w:p>
    <w:p w14:paraId="429A99B6" w14:textId="77777777" w:rsidR="00287399" w:rsidRDefault="00000000">
      <w:pPr>
        <w:pStyle w:val="ListParagraph"/>
        <w:numPr>
          <w:ilvl w:val="0"/>
          <w:numId w:val="1"/>
        </w:numPr>
        <w:tabs>
          <w:tab w:val="left" w:pos="458"/>
        </w:tabs>
        <w:spacing w:before="23" w:line="256" w:lineRule="auto"/>
        <w:ind w:left="457" w:right="111"/>
        <w:jc w:val="both"/>
        <w:rPr>
          <w:sz w:val="17"/>
        </w:rPr>
      </w:pPr>
      <w:r>
        <w:rPr>
          <w:color w:val="231F20"/>
          <w:sz w:val="17"/>
        </w:rPr>
        <w:t>Tlemissov</w:t>
      </w:r>
      <w:r>
        <w:rPr>
          <w:color w:val="231F20"/>
          <w:spacing w:val="-25"/>
          <w:sz w:val="17"/>
        </w:rPr>
        <w:t xml:space="preserve"> </w:t>
      </w:r>
      <w:r>
        <w:rPr>
          <w:color w:val="231F20"/>
          <w:sz w:val="17"/>
        </w:rPr>
        <w:t>AS,</w:t>
      </w:r>
      <w:r>
        <w:rPr>
          <w:color w:val="231F20"/>
          <w:spacing w:val="-16"/>
          <w:sz w:val="17"/>
        </w:rPr>
        <w:t xml:space="preserve"> </w:t>
      </w:r>
      <w:r>
        <w:rPr>
          <w:color w:val="231F20"/>
          <w:sz w:val="17"/>
        </w:rPr>
        <w:t>Dauletyarova</w:t>
      </w:r>
      <w:r>
        <w:rPr>
          <w:color w:val="231F20"/>
          <w:spacing w:val="-17"/>
          <w:sz w:val="17"/>
        </w:rPr>
        <w:t xml:space="preserve"> </w:t>
      </w:r>
      <w:r>
        <w:rPr>
          <w:color w:val="231F20"/>
          <w:sz w:val="17"/>
        </w:rPr>
        <w:t>MA,</w:t>
      </w:r>
      <w:r>
        <w:rPr>
          <w:color w:val="231F20"/>
          <w:spacing w:val="-16"/>
          <w:sz w:val="17"/>
        </w:rPr>
        <w:t xml:space="preserve"> </w:t>
      </w:r>
      <w:r>
        <w:rPr>
          <w:color w:val="231F20"/>
          <w:spacing w:val="-3"/>
          <w:sz w:val="17"/>
        </w:rPr>
        <w:t>Bulegenov</w:t>
      </w:r>
      <w:r>
        <w:rPr>
          <w:color w:val="231F20"/>
          <w:spacing w:val="-24"/>
          <w:sz w:val="17"/>
        </w:rPr>
        <w:t xml:space="preserve"> </w:t>
      </w:r>
      <w:r>
        <w:rPr>
          <w:color w:val="231F20"/>
          <w:spacing w:val="-6"/>
          <w:sz w:val="17"/>
        </w:rPr>
        <w:t>TA,</w:t>
      </w:r>
      <w:r>
        <w:rPr>
          <w:color w:val="231F20"/>
          <w:spacing w:val="-16"/>
          <w:sz w:val="17"/>
        </w:rPr>
        <w:t xml:space="preserve"> </w:t>
      </w:r>
      <w:r>
        <w:rPr>
          <w:color w:val="231F20"/>
          <w:spacing w:val="-3"/>
          <w:sz w:val="17"/>
        </w:rPr>
        <w:t>Rakhypbekov</w:t>
      </w:r>
      <w:r>
        <w:rPr>
          <w:color w:val="231F20"/>
          <w:spacing w:val="-24"/>
          <w:sz w:val="17"/>
        </w:rPr>
        <w:t xml:space="preserve"> </w:t>
      </w:r>
      <w:r>
        <w:rPr>
          <w:color w:val="231F20"/>
          <w:sz w:val="17"/>
        </w:rPr>
        <w:t>TK, Grjibovski AM. Epidemiology of geriatric trauma in an urban Kazakhstani setting. Iran J Public Health</w:t>
      </w:r>
      <w:r>
        <w:rPr>
          <w:color w:val="231F20"/>
          <w:spacing w:val="-2"/>
          <w:sz w:val="17"/>
        </w:rPr>
        <w:t xml:space="preserve"> </w:t>
      </w:r>
      <w:r>
        <w:rPr>
          <w:color w:val="231F20"/>
          <w:sz w:val="17"/>
        </w:rPr>
        <w:t>2016;45:1411-9.</w:t>
      </w:r>
    </w:p>
    <w:p w14:paraId="4007A0A7" w14:textId="77777777" w:rsidR="00287399" w:rsidRDefault="00000000">
      <w:pPr>
        <w:pStyle w:val="ListParagraph"/>
        <w:numPr>
          <w:ilvl w:val="0"/>
          <w:numId w:val="1"/>
        </w:numPr>
        <w:tabs>
          <w:tab w:val="left" w:pos="458"/>
        </w:tabs>
        <w:spacing w:line="256" w:lineRule="auto"/>
        <w:ind w:left="457" w:right="115"/>
        <w:jc w:val="both"/>
        <w:rPr>
          <w:sz w:val="17"/>
        </w:rPr>
      </w:pPr>
      <w:r>
        <w:rPr>
          <w:color w:val="231F20"/>
          <w:sz w:val="17"/>
        </w:rPr>
        <w:t xml:space="preserve">Adebusoye LA, Olowookere OO, Ajayi SA, </w:t>
      </w:r>
      <w:r>
        <w:rPr>
          <w:color w:val="231F20"/>
          <w:spacing w:val="2"/>
          <w:sz w:val="17"/>
        </w:rPr>
        <w:t xml:space="preserve">Akinmoladun </w:t>
      </w:r>
      <w:r>
        <w:rPr>
          <w:color w:val="231F20"/>
          <w:sz w:val="17"/>
        </w:rPr>
        <w:t xml:space="preserve">VI, Alonge </w:t>
      </w:r>
      <w:r>
        <w:rPr>
          <w:color w:val="231F20"/>
          <w:spacing w:val="-5"/>
          <w:sz w:val="17"/>
        </w:rPr>
        <w:t xml:space="preserve">TO. </w:t>
      </w:r>
      <w:r>
        <w:rPr>
          <w:color w:val="231F20"/>
          <w:sz w:val="17"/>
        </w:rPr>
        <w:t xml:space="preserve">Mortality trends among older patients admitted to </w:t>
      </w:r>
      <w:r>
        <w:rPr>
          <w:color w:val="231F20"/>
          <w:spacing w:val="-5"/>
          <w:sz w:val="17"/>
        </w:rPr>
        <w:t xml:space="preserve">the </w:t>
      </w:r>
      <w:r>
        <w:rPr>
          <w:color w:val="231F20"/>
          <w:sz w:val="17"/>
        </w:rPr>
        <w:t>geriatric</w:t>
      </w:r>
      <w:r>
        <w:rPr>
          <w:color w:val="231F20"/>
          <w:spacing w:val="-20"/>
          <w:sz w:val="17"/>
        </w:rPr>
        <w:t xml:space="preserve"> </w:t>
      </w:r>
      <w:r>
        <w:rPr>
          <w:color w:val="231F20"/>
          <w:sz w:val="17"/>
        </w:rPr>
        <w:t>centre,</w:t>
      </w:r>
      <w:r>
        <w:rPr>
          <w:color w:val="231F20"/>
          <w:spacing w:val="-20"/>
          <w:sz w:val="17"/>
        </w:rPr>
        <w:t xml:space="preserve"> </w:t>
      </w:r>
      <w:r>
        <w:rPr>
          <w:color w:val="231F20"/>
          <w:sz w:val="17"/>
        </w:rPr>
        <w:t>University</w:t>
      </w:r>
      <w:r>
        <w:rPr>
          <w:color w:val="231F20"/>
          <w:spacing w:val="-20"/>
          <w:sz w:val="17"/>
        </w:rPr>
        <w:t xml:space="preserve"> </w:t>
      </w:r>
      <w:r>
        <w:rPr>
          <w:color w:val="231F20"/>
          <w:sz w:val="17"/>
        </w:rPr>
        <w:t>College</w:t>
      </w:r>
      <w:r>
        <w:rPr>
          <w:color w:val="231F20"/>
          <w:spacing w:val="-20"/>
          <w:sz w:val="17"/>
        </w:rPr>
        <w:t xml:space="preserve"> </w:t>
      </w:r>
      <w:r>
        <w:rPr>
          <w:color w:val="231F20"/>
          <w:sz w:val="17"/>
        </w:rPr>
        <w:t>Hospital,</w:t>
      </w:r>
      <w:r>
        <w:rPr>
          <w:color w:val="231F20"/>
          <w:spacing w:val="-20"/>
          <w:sz w:val="17"/>
        </w:rPr>
        <w:t xml:space="preserve"> </w:t>
      </w:r>
      <w:r>
        <w:rPr>
          <w:color w:val="231F20"/>
          <w:sz w:val="17"/>
        </w:rPr>
        <w:t>Ibadan,</w:t>
      </w:r>
      <w:r>
        <w:rPr>
          <w:color w:val="231F20"/>
          <w:spacing w:val="-20"/>
          <w:sz w:val="17"/>
        </w:rPr>
        <w:t xml:space="preserve"> </w:t>
      </w:r>
      <w:r>
        <w:rPr>
          <w:color w:val="231F20"/>
          <w:sz w:val="17"/>
        </w:rPr>
        <w:t>Nigeria,</w:t>
      </w:r>
      <w:r>
        <w:rPr>
          <w:color w:val="231F20"/>
          <w:spacing w:val="-20"/>
          <w:sz w:val="17"/>
        </w:rPr>
        <w:t xml:space="preserve"> </w:t>
      </w:r>
      <w:r>
        <w:rPr>
          <w:color w:val="231F20"/>
          <w:sz w:val="17"/>
        </w:rPr>
        <w:t xml:space="preserve">2013- 2017. </w:t>
      </w:r>
      <w:r>
        <w:rPr>
          <w:color w:val="231F20"/>
          <w:spacing w:val="-5"/>
          <w:sz w:val="17"/>
        </w:rPr>
        <w:t xml:space="preserve">West </w:t>
      </w:r>
      <w:r>
        <w:rPr>
          <w:color w:val="231F20"/>
          <w:sz w:val="17"/>
        </w:rPr>
        <w:t>Afr J Med</w:t>
      </w:r>
      <w:r>
        <w:rPr>
          <w:color w:val="231F20"/>
          <w:spacing w:val="-11"/>
          <w:sz w:val="17"/>
        </w:rPr>
        <w:t xml:space="preserve"> </w:t>
      </w:r>
      <w:r>
        <w:rPr>
          <w:color w:val="231F20"/>
          <w:sz w:val="17"/>
        </w:rPr>
        <w:t>2020;37:209-15.</w:t>
      </w:r>
    </w:p>
    <w:p w14:paraId="7FAAEFB8" w14:textId="77777777" w:rsidR="00287399" w:rsidRDefault="00000000">
      <w:pPr>
        <w:pStyle w:val="ListParagraph"/>
        <w:numPr>
          <w:ilvl w:val="0"/>
          <w:numId w:val="1"/>
        </w:numPr>
        <w:tabs>
          <w:tab w:val="left" w:pos="458"/>
        </w:tabs>
        <w:spacing w:before="23" w:line="256" w:lineRule="auto"/>
        <w:ind w:left="457" w:right="104"/>
        <w:jc w:val="both"/>
        <w:rPr>
          <w:sz w:val="17"/>
        </w:rPr>
      </w:pPr>
      <w:r>
        <w:rPr>
          <w:color w:val="231F20"/>
          <w:spacing w:val="7"/>
          <w:sz w:val="17"/>
        </w:rPr>
        <w:t xml:space="preserve">Rzepka </w:t>
      </w:r>
      <w:r>
        <w:rPr>
          <w:color w:val="231F20"/>
          <w:spacing w:val="6"/>
          <w:sz w:val="17"/>
        </w:rPr>
        <w:t xml:space="preserve">SG, </w:t>
      </w:r>
      <w:r>
        <w:rPr>
          <w:color w:val="231F20"/>
          <w:spacing w:val="8"/>
          <w:sz w:val="17"/>
        </w:rPr>
        <w:t xml:space="preserve">Malangoni </w:t>
      </w:r>
      <w:r>
        <w:rPr>
          <w:color w:val="231F20"/>
          <w:spacing w:val="6"/>
          <w:sz w:val="17"/>
        </w:rPr>
        <w:t xml:space="preserve">MA, Rimm AA. </w:t>
      </w:r>
      <w:r>
        <w:rPr>
          <w:color w:val="231F20"/>
          <w:spacing w:val="8"/>
          <w:sz w:val="17"/>
        </w:rPr>
        <w:t xml:space="preserve">Geriatric </w:t>
      </w:r>
      <w:r>
        <w:rPr>
          <w:color w:val="231F20"/>
          <w:spacing w:val="9"/>
          <w:sz w:val="17"/>
        </w:rPr>
        <w:t xml:space="preserve">trauma </w:t>
      </w:r>
      <w:r>
        <w:rPr>
          <w:color w:val="231F20"/>
          <w:sz w:val="17"/>
        </w:rPr>
        <w:t xml:space="preserve">hospitalization in the United States: A population-based </w:t>
      </w:r>
      <w:r>
        <w:rPr>
          <w:color w:val="231F20"/>
          <w:spacing w:val="-3"/>
          <w:sz w:val="17"/>
        </w:rPr>
        <w:t xml:space="preserve">study. </w:t>
      </w:r>
      <w:r>
        <w:rPr>
          <w:color w:val="231F20"/>
          <w:sz w:val="17"/>
        </w:rPr>
        <w:t>J Clin Epidemiol 2001;54:627-33.</w:t>
      </w:r>
    </w:p>
    <w:p w14:paraId="5BBB69DE" w14:textId="77777777" w:rsidR="00287399" w:rsidRDefault="00287399">
      <w:pPr>
        <w:spacing w:line="256" w:lineRule="auto"/>
        <w:jc w:val="both"/>
        <w:rPr>
          <w:sz w:val="17"/>
        </w:rPr>
        <w:sectPr w:rsidR="00287399">
          <w:type w:val="continuous"/>
          <w:pgSz w:w="12240" w:h="15840"/>
          <w:pgMar w:top="900" w:right="960" w:bottom="280" w:left="960" w:header="720" w:footer="720" w:gutter="0"/>
          <w:cols w:num="2" w:space="720" w:equalWidth="0">
            <w:col w:w="5025" w:space="197"/>
            <w:col w:w="5098"/>
          </w:cols>
        </w:sectPr>
      </w:pPr>
    </w:p>
    <w:p w14:paraId="3FD94596" w14:textId="77777777" w:rsidR="00287399" w:rsidRDefault="00287399">
      <w:pPr>
        <w:pStyle w:val="BodyText"/>
      </w:pPr>
    </w:p>
    <w:p w14:paraId="0D4F6077" w14:textId="77777777" w:rsidR="00287399" w:rsidRDefault="00287399">
      <w:pPr>
        <w:pStyle w:val="BodyText"/>
      </w:pPr>
    </w:p>
    <w:p w14:paraId="393467F5" w14:textId="77777777" w:rsidR="00287399" w:rsidRDefault="00287399">
      <w:pPr>
        <w:pStyle w:val="BodyText"/>
      </w:pPr>
    </w:p>
    <w:p w14:paraId="2A84FAB8" w14:textId="77777777" w:rsidR="00287399" w:rsidRDefault="00287399">
      <w:pPr>
        <w:pStyle w:val="BodyText"/>
      </w:pPr>
    </w:p>
    <w:p w14:paraId="4A934115" w14:textId="77777777" w:rsidR="00287399" w:rsidRDefault="00287399">
      <w:pPr>
        <w:pStyle w:val="BodyText"/>
      </w:pPr>
    </w:p>
    <w:p w14:paraId="0E348D1C" w14:textId="77777777" w:rsidR="00287399" w:rsidRDefault="00287399">
      <w:pPr>
        <w:pStyle w:val="BodyText"/>
      </w:pPr>
    </w:p>
    <w:p w14:paraId="111633C8" w14:textId="77777777" w:rsidR="00287399" w:rsidRDefault="00287399">
      <w:pPr>
        <w:pStyle w:val="BodyText"/>
      </w:pPr>
    </w:p>
    <w:p w14:paraId="1BCD3382" w14:textId="77777777" w:rsidR="00287399" w:rsidRDefault="00287399">
      <w:pPr>
        <w:pStyle w:val="BodyText"/>
      </w:pPr>
    </w:p>
    <w:p w14:paraId="2A3DD061" w14:textId="77777777" w:rsidR="00287399" w:rsidRDefault="00287399">
      <w:pPr>
        <w:pStyle w:val="BodyText"/>
      </w:pPr>
    </w:p>
    <w:p w14:paraId="206FDE06" w14:textId="77777777" w:rsidR="00287399" w:rsidRDefault="00287399">
      <w:pPr>
        <w:pStyle w:val="BodyText"/>
      </w:pPr>
    </w:p>
    <w:p w14:paraId="7EA55C46" w14:textId="77777777" w:rsidR="00287399" w:rsidRDefault="00287399">
      <w:pPr>
        <w:pStyle w:val="BodyText"/>
      </w:pPr>
    </w:p>
    <w:p w14:paraId="28D1F04D" w14:textId="77777777" w:rsidR="00287399" w:rsidRDefault="00287399">
      <w:pPr>
        <w:pStyle w:val="BodyText"/>
      </w:pPr>
    </w:p>
    <w:p w14:paraId="18FC9204" w14:textId="77777777" w:rsidR="00287399" w:rsidRDefault="00287399">
      <w:pPr>
        <w:pStyle w:val="BodyText"/>
      </w:pPr>
    </w:p>
    <w:p w14:paraId="2C7A6757" w14:textId="77777777" w:rsidR="00287399" w:rsidRDefault="00287399">
      <w:pPr>
        <w:pStyle w:val="BodyText"/>
      </w:pPr>
    </w:p>
    <w:p w14:paraId="6EDB3DCF" w14:textId="77777777" w:rsidR="00287399" w:rsidRDefault="00287399">
      <w:pPr>
        <w:pStyle w:val="BodyText"/>
      </w:pPr>
    </w:p>
    <w:p w14:paraId="6BDF19CB" w14:textId="77777777" w:rsidR="00287399" w:rsidRDefault="00287399">
      <w:pPr>
        <w:pStyle w:val="BodyText"/>
      </w:pPr>
    </w:p>
    <w:p w14:paraId="68ED7AA7" w14:textId="77777777" w:rsidR="00287399" w:rsidRDefault="00287399">
      <w:pPr>
        <w:pStyle w:val="BodyText"/>
      </w:pPr>
    </w:p>
    <w:p w14:paraId="798746E2" w14:textId="77777777" w:rsidR="00287399" w:rsidRDefault="00287399">
      <w:pPr>
        <w:pStyle w:val="BodyText"/>
      </w:pPr>
    </w:p>
    <w:p w14:paraId="55B753B9" w14:textId="77777777" w:rsidR="00287399" w:rsidRDefault="00287399">
      <w:pPr>
        <w:pStyle w:val="BodyText"/>
      </w:pPr>
    </w:p>
    <w:p w14:paraId="7513B15A" w14:textId="77777777" w:rsidR="00287399" w:rsidRDefault="00287399">
      <w:pPr>
        <w:pStyle w:val="BodyText"/>
      </w:pPr>
    </w:p>
    <w:p w14:paraId="0F87BF09" w14:textId="77777777" w:rsidR="00287399" w:rsidRDefault="00000000">
      <w:pPr>
        <w:tabs>
          <w:tab w:val="right" w:pos="10201"/>
        </w:tabs>
        <w:spacing w:before="223"/>
        <w:ind w:left="118"/>
        <w:rPr>
          <w:rFonts w:ascii="BPG Sans Modern GPL&amp;GNU"/>
          <w:sz w:val="16"/>
        </w:rPr>
      </w:pPr>
      <w:r>
        <w:rPr>
          <w:rFonts w:ascii="BPG Sans Regular GPL&amp;GNU"/>
          <w:color w:val="231F20"/>
          <w:sz w:val="16"/>
        </w:rPr>
        <w:t xml:space="preserve">Journal of the West African College of Surgeons | Volume </w:t>
      </w:r>
      <w:r>
        <w:rPr>
          <w:rFonts w:ascii="BPG Sans Regular GPL&amp;GNU"/>
          <w:color w:val="231F20"/>
          <w:spacing w:val="-6"/>
          <w:sz w:val="16"/>
        </w:rPr>
        <w:t xml:space="preserve">11 </w:t>
      </w:r>
      <w:r>
        <w:rPr>
          <w:rFonts w:ascii="BPG Sans Regular GPL&amp;GNU"/>
          <w:color w:val="231F20"/>
          <w:sz w:val="16"/>
        </w:rPr>
        <w:t>| Issue 3 |</w:t>
      </w:r>
      <w:r>
        <w:rPr>
          <w:rFonts w:ascii="BPG Sans Regular GPL&amp;GNU"/>
          <w:color w:val="231F20"/>
          <w:spacing w:val="-9"/>
          <w:sz w:val="16"/>
        </w:rPr>
        <w:t xml:space="preserve"> </w:t>
      </w:r>
      <w:r>
        <w:rPr>
          <w:rFonts w:ascii="BPG Sans Regular GPL&amp;GNU"/>
          <w:color w:val="231F20"/>
          <w:sz w:val="16"/>
        </w:rPr>
        <w:t>July-September 2021</w:t>
      </w:r>
      <w:r>
        <w:rPr>
          <w:rFonts w:ascii="BPG Sans Regular GPL&amp;GNU"/>
          <w:color w:val="231F20"/>
          <w:sz w:val="16"/>
        </w:rPr>
        <w:tab/>
      </w:r>
      <w:r>
        <w:rPr>
          <w:rFonts w:ascii="BPG Sans Modern GPL&amp;GNU"/>
          <w:color w:val="231F20"/>
          <w:sz w:val="16"/>
        </w:rPr>
        <w:t>17</w:t>
      </w:r>
    </w:p>
    <w:sectPr w:rsidR="00287399">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65F2" w14:textId="77777777" w:rsidR="00677792" w:rsidRDefault="00677792">
      <w:r>
        <w:separator/>
      </w:r>
    </w:p>
  </w:endnote>
  <w:endnote w:type="continuationSeparator" w:id="0">
    <w:p w14:paraId="727D77D9" w14:textId="77777777" w:rsidR="00677792" w:rsidRDefault="0067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BPG Sans Regular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7B25" w14:textId="77777777" w:rsidR="00677792" w:rsidRDefault="00677792">
      <w:r>
        <w:separator/>
      </w:r>
    </w:p>
  </w:footnote>
  <w:footnote w:type="continuationSeparator" w:id="0">
    <w:p w14:paraId="2C0133DC" w14:textId="77777777" w:rsidR="00677792" w:rsidRDefault="0067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F5D9" w14:textId="75595BB8" w:rsidR="00287399" w:rsidRDefault="001D2FA2">
    <w:pPr>
      <w:pStyle w:val="BodyText"/>
      <w:spacing w:line="14" w:lineRule="auto"/>
    </w:pPr>
    <w:r>
      <w:rPr>
        <w:noProof/>
      </w:rPr>
      <mc:AlternateContent>
        <mc:Choice Requires="wps">
          <w:drawing>
            <wp:anchor distT="0" distB="0" distL="114300" distR="114300" simplePos="0" relativeHeight="487435776" behindDoc="1" locked="0" layoutInCell="1" allowOverlap="1" wp14:anchorId="138B96A3" wp14:editId="0DBF0CC3">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209B" w14:textId="77777777" w:rsidR="00287399"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B96A3" id="_x0000_t202" coordsize="21600,21600" o:spt="202" path="m,l,21600r21600,l21600,xe">
              <v:stroke joinstyle="miter"/>
              <v:path gradientshapeok="t" o:connecttype="rect"/>
            </v:shapetype>
            <v:shape id="_x0000_s1036" type="#_x0000_t202" style="position:absolute;margin-left:29pt;margin-top:9.75pt;width:356.2pt;height:10.95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2835209B" w14:textId="77777777" w:rsidR="00287399"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85F3" w14:textId="6D6EDCA4" w:rsidR="00287399" w:rsidRDefault="001D2FA2">
    <w:pPr>
      <w:pStyle w:val="BodyText"/>
      <w:spacing w:line="14" w:lineRule="auto"/>
    </w:pPr>
    <w:r>
      <w:rPr>
        <w:noProof/>
      </w:rPr>
      <mc:AlternateContent>
        <mc:Choice Requires="wps">
          <w:drawing>
            <wp:anchor distT="0" distB="0" distL="114300" distR="114300" simplePos="0" relativeHeight="487436288" behindDoc="1" locked="0" layoutInCell="1" allowOverlap="1" wp14:anchorId="6D1EB3E5" wp14:editId="06FE8632">
              <wp:simplePos x="0" y="0"/>
              <wp:positionH relativeFrom="page">
                <wp:posOffset>368300</wp:posOffset>
              </wp:positionH>
              <wp:positionV relativeFrom="page">
                <wp:posOffset>123825</wp:posOffset>
              </wp:positionV>
              <wp:extent cx="451866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8928" w14:textId="77777777" w:rsidR="00287399"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1">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EB3E5" id="_x0000_t202" coordsize="21600,21600" o:spt="202" path="m,l,21600r21600,l21600,xe">
              <v:stroke joinstyle="miter"/>
              <v:path gradientshapeok="t" o:connecttype="rect"/>
            </v:shapetype>
            <v:shape id="Text Box 2" o:spid="_x0000_s1037" type="#_x0000_t202" style="position:absolute;margin-left:29pt;margin-top:9.75pt;width:355.8pt;height:10.9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" filled="f" stroked="f">
              <v:textbox inset="0,0,0,0">
                <w:txbxContent>
                  <w:p w14:paraId="7C568928" w14:textId="77777777" w:rsidR="00287399"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2">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4DE8395F" wp14:editId="55FEF48B">
              <wp:simplePos x="0" y="0"/>
              <wp:positionH relativeFrom="page">
                <wp:posOffset>2645410</wp:posOffset>
              </wp:positionH>
              <wp:positionV relativeFrom="page">
                <wp:posOffset>429260</wp:posOffset>
              </wp:positionV>
              <wp:extent cx="2482215" cy="1339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5DB4" w14:textId="77777777" w:rsidR="00287399" w:rsidRDefault="00000000">
                          <w:pPr>
                            <w:spacing w:before="13"/>
                            <w:ind w:left="20"/>
                            <w:rPr>
                              <w:rFonts w:ascii="BPG Sans Modern GPL&amp;GNU"/>
                              <w:sz w:val="15"/>
                            </w:rPr>
                          </w:pPr>
                          <w:r>
                            <w:rPr>
                              <w:rFonts w:ascii="BPG Sans Modern GPL&amp;GNU"/>
                              <w:color w:val="231F20"/>
                              <w:w w:val="90"/>
                              <w:sz w:val="15"/>
                            </w:rPr>
                            <w:t>Ogunrewo</w:t>
                          </w:r>
                          <w:r>
                            <w:rPr>
                              <w:rFonts w:ascii="BPG Sans Modern GPL&amp;GNU"/>
                              <w:color w:val="231F20"/>
                              <w:spacing w:val="-12"/>
                              <w:w w:val="90"/>
                              <w:sz w:val="15"/>
                            </w:rPr>
                            <w:t xml:space="preserve"> </w:t>
                          </w:r>
                          <w:r>
                            <w:rPr>
                              <w:rFonts w:ascii="BPG Sans Modern GPL&amp;GNU"/>
                              <w:color w:val="231F20"/>
                              <w:w w:val="90"/>
                              <w:sz w:val="15"/>
                            </w:rPr>
                            <w:t>and</w:t>
                          </w:r>
                          <w:r>
                            <w:rPr>
                              <w:rFonts w:ascii="BPG Sans Modern GPL&amp;GNU"/>
                              <w:color w:val="231F20"/>
                              <w:spacing w:val="-18"/>
                              <w:w w:val="90"/>
                              <w:sz w:val="15"/>
                            </w:rPr>
                            <w:t xml:space="preserve"> </w:t>
                          </w:r>
                          <w:r>
                            <w:rPr>
                              <w:rFonts w:ascii="BPG Sans Modern GPL&amp;GNU"/>
                              <w:color w:val="231F20"/>
                              <w:w w:val="90"/>
                              <w:sz w:val="15"/>
                            </w:rPr>
                            <w:t>Alonge:</w:t>
                          </w:r>
                          <w:r>
                            <w:rPr>
                              <w:rFonts w:ascii="BPG Sans Modern GPL&amp;GNU"/>
                              <w:color w:val="231F20"/>
                              <w:spacing w:val="-12"/>
                              <w:w w:val="90"/>
                              <w:sz w:val="15"/>
                            </w:rPr>
                            <w:t xml:space="preserve"> </w:t>
                          </w:r>
                          <w:r>
                            <w:rPr>
                              <w:rFonts w:ascii="BPG Sans Modern GPL&amp;GNU"/>
                              <w:color w:val="231F20"/>
                              <w:w w:val="90"/>
                              <w:sz w:val="15"/>
                            </w:rPr>
                            <w:t>Geriatric</w:t>
                          </w:r>
                          <w:r>
                            <w:rPr>
                              <w:rFonts w:ascii="BPG Sans Modern GPL&amp;GNU"/>
                              <w:color w:val="231F20"/>
                              <w:spacing w:val="-11"/>
                              <w:w w:val="90"/>
                              <w:sz w:val="15"/>
                            </w:rPr>
                            <w:t xml:space="preserve"> </w:t>
                          </w:r>
                          <w:r>
                            <w:rPr>
                              <w:rFonts w:ascii="BPG Sans Modern GPL&amp;GNU"/>
                              <w:color w:val="231F20"/>
                              <w:w w:val="90"/>
                              <w:sz w:val="15"/>
                            </w:rPr>
                            <w:t>trauma</w:t>
                          </w:r>
                          <w:r>
                            <w:rPr>
                              <w:rFonts w:ascii="BPG Sans Modern GPL&amp;GNU"/>
                              <w:color w:val="231F20"/>
                              <w:spacing w:val="-11"/>
                              <w:w w:val="90"/>
                              <w:sz w:val="15"/>
                            </w:rPr>
                            <w:t xml:space="preserve"> </w:t>
                          </w:r>
                          <w:r>
                            <w:rPr>
                              <w:rFonts w:ascii="BPG Sans Modern GPL&amp;GNU"/>
                              <w:color w:val="231F20"/>
                              <w:w w:val="90"/>
                              <w:sz w:val="15"/>
                            </w:rPr>
                            <w:t>at</w:t>
                          </w:r>
                          <w:r>
                            <w:rPr>
                              <w:rFonts w:ascii="BPG Sans Modern GPL&amp;GNU"/>
                              <w:color w:val="231F20"/>
                              <w:spacing w:val="-12"/>
                              <w:w w:val="90"/>
                              <w:sz w:val="15"/>
                            </w:rPr>
                            <w:t xml:space="preserve"> </w:t>
                          </w:r>
                          <w:r>
                            <w:rPr>
                              <w:rFonts w:ascii="BPG Sans Modern GPL&amp;GNU"/>
                              <w:color w:val="231F20"/>
                              <w:w w:val="90"/>
                              <w:sz w:val="15"/>
                            </w:rPr>
                            <w:t>Ibadan,</w:t>
                          </w:r>
                          <w:r>
                            <w:rPr>
                              <w:rFonts w:ascii="BPG Sans Modern GPL&amp;GNU"/>
                              <w:color w:val="231F20"/>
                              <w:spacing w:val="-11"/>
                              <w:w w:val="90"/>
                              <w:sz w:val="15"/>
                            </w:rPr>
                            <w:t xml:space="preserve"> </w:t>
                          </w:r>
                          <w:r>
                            <w:rPr>
                              <w:rFonts w:ascii="BPG Sans Modern GPL&amp;GNU"/>
                              <w:color w:val="231F20"/>
                              <w:w w:val="90"/>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8395F" id="Text Box 1" o:spid="_x0000_s1038" type="#_x0000_t202" style="position:absolute;margin-left:208.3pt;margin-top:33.8pt;width:195.45pt;height:10.5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" filled="f" stroked="f">
              <v:textbox inset="0,0,0,0">
                <w:txbxContent>
                  <w:p w14:paraId="79505DB4" w14:textId="77777777" w:rsidR="00287399" w:rsidRDefault="00000000">
                    <w:pPr>
                      <w:spacing w:before="13"/>
                      <w:ind w:left="20"/>
                      <w:rPr>
                        <w:rFonts w:ascii="BPG Sans Modern GPL&amp;GNU"/>
                        <w:sz w:val="15"/>
                      </w:rPr>
                    </w:pPr>
                    <w:r>
                      <w:rPr>
                        <w:rFonts w:ascii="BPG Sans Modern GPL&amp;GNU"/>
                        <w:color w:val="231F20"/>
                        <w:w w:val="90"/>
                        <w:sz w:val="15"/>
                      </w:rPr>
                      <w:t>Ogunrewo</w:t>
                    </w:r>
                    <w:r>
                      <w:rPr>
                        <w:rFonts w:ascii="BPG Sans Modern GPL&amp;GNU"/>
                        <w:color w:val="231F20"/>
                        <w:spacing w:val="-12"/>
                        <w:w w:val="90"/>
                        <w:sz w:val="15"/>
                      </w:rPr>
                      <w:t xml:space="preserve"> </w:t>
                    </w:r>
                    <w:r>
                      <w:rPr>
                        <w:rFonts w:ascii="BPG Sans Modern GPL&amp;GNU"/>
                        <w:color w:val="231F20"/>
                        <w:w w:val="90"/>
                        <w:sz w:val="15"/>
                      </w:rPr>
                      <w:t>and</w:t>
                    </w:r>
                    <w:r>
                      <w:rPr>
                        <w:rFonts w:ascii="BPG Sans Modern GPL&amp;GNU"/>
                        <w:color w:val="231F20"/>
                        <w:spacing w:val="-18"/>
                        <w:w w:val="90"/>
                        <w:sz w:val="15"/>
                      </w:rPr>
                      <w:t xml:space="preserve"> </w:t>
                    </w:r>
                    <w:r>
                      <w:rPr>
                        <w:rFonts w:ascii="BPG Sans Modern GPL&amp;GNU"/>
                        <w:color w:val="231F20"/>
                        <w:w w:val="90"/>
                        <w:sz w:val="15"/>
                      </w:rPr>
                      <w:t>Alonge:</w:t>
                    </w:r>
                    <w:r>
                      <w:rPr>
                        <w:rFonts w:ascii="BPG Sans Modern GPL&amp;GNU"/>
                        <w:color w:val="231F20"/>
                        <w:spacing w:val="-12"/>
                        <w:w w:val="90"/>
                        <w:sz w:val="15"/>
                      </w:rPr>
                      <w:t xml:space="preserve"> </w:t>
                    </w:r>
                    <w:r>
                      <w:rPr>
                        <w:rFonts w:ascii="BPG Sans Modern GPL&amp;GNU"/>
                        <w:color w:val="231F20"/>
                        <w:w w:val="90"/>
                        <w:sz w:val="15"/>
                      </w:rPr>
                      <w:t>Geriatric</w:t>
                    </w:r>
                    <w:r>
                      <w:rPr>
                        <w:rFonts w:ascii="BPG Sans Modern GPL&amp;GNU"/>
                        <w:color w:val="231F20"/>
                        <w:spacing w:val="-11"/>
                        <w:w w:val="90"/>
                        <w:sz w:val="15"/>
                      </w:rPr>
                      <w:t xml:space="preserve"> </w:t>
                    </w:r>
                    <w:r>
                      <w:rPr>
                        <w:rFonts w:ascii="BPG Sans Modern GPL&amp;GNU"/>
                        <w:color w:val="231F20"/>
                        <w:w w:val="90"/>
                        <w:sz w:val="15"/>
                      </w:rPr>
                      <w:t>trauma</w:t>
                    </w:r>
                    <w:r>
                      <w:rPr>
                        <w:rFonts w:ascii="BPG Sans Modern GPL&amp;GNU"/>
                        <w:color w:val="231F20"/>
                        <w:spacing w:val="-11"/>
                        <w:w w:val="90"/>
                        <w:sz w:val="15"/>
                      </w:rPr>
                      <w:t xml:space="preserve"> </w:t>
                    </w:r>
                    <w:r>
                      <w:rPr>
                        <w:rFonts w:ascii="BPG Sans Modern GPL&amp;GNU"/>
                        <w:color w:val="231F20"/>
                        <w:w w:val="90"/>
                        <w:sz w:val="15"/>
                      </w:rPr>
                      <w:t>at</w:t>
                    </w:r>
                    <w:r>
                      <w:rPr>
                        <w:rFonts w:ascii="BPG Sans Modern GPL&amp;GNU"/>
                        <w:color w:val="231F20"/>
                        <w:spacing w:val="-12"/>
                        <w:w w:val="90"/>
                        <w:sz w:val="15"/>
                      </w:rPr>
                      <w:t xml:space="preserve"> </w:t>
                    </w:r>
                    <w:r>
                      <w:rPr>
                        <w:rFonts w:ascii="BPG Sans Modern GPL&amp;GNU"/>
                        <w:color w:val="231F20"/>
                        <w:w w:val="90"/>
                        <w:sz w:val="15"/>
                      </w:rPr>
                      <w:t>Ibadan,</w:t>
                    </w:r>
                    <w:r>
                      <w:rPr>
                        <w:rFonts w:ascii="BPG Sans Modern GPL&amp;GNU"/>
                        <w:color w:val="231F20"/>
                        <w:spacing w:val="-11"/>
                        <w:w w:val="90"/>
                        <w:sz w:val="15"/>
                      </w:rPr>
                      <w:t xml:space="preserve"> </w:t>
                    </w:r>
                    <w:r>
                      <w:rPr>
                        <w:rFonts w:ascii="BPG Sans Modern GPL&amp;GNU"/>
                        <w:color w:val="231F20"/>
                        <w:w w:val="90"/>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A613C"/>
    <w:multiLevelType w:val="hybridMultilevel"/>
    <w:tmpl w:val="004E1E9E"/>
    <w:lvl w:ilvl="0" w:tplc="FECA4A2A">
      <w:start w:val="1"/>
      <w:numFmt w:val="decimal"/>
      <w:lvlText w:val="%1."/>
      <w:lvlJc w:val="left"/>
      <w:pPr>
        <w:ind w:left="458" w:hanging="340"/>
        <w:jc w:val="left"/>
      </w:pPr>
      <w:rPr>
        <w:rFonts w:ascii="Times New Roman" w:eastAsia="Times New Roman" w:hAnsi="Times New Roman" w:cs="Times New Roman" w:hint="default"/>
        <w:color w:val="231F20"/>
        <w:spacing w:val="-26"/>
        <w:w w:val="99"/>
        <w:sz w:val="17"/>
        <w:szCs w:val="17"/>
        <w:lang w:val="en-US" w:eastAsia="en-US" w:bidi="ar-SA"/>
      </w:rPr>
    </w:lvl>
    <w:lvl w:ilvl="1" w:tplc="BFD02694">
      <w:numFmt w:val="bullet"/>
      <w:lvlText w:val="•"/>
      <w:lvlJc w:val="left"/>
      <w:pPr>
        <w:ind w:left="923" w:hanging="340"/>
      </w:pPr>
      <w:rPr>
        <w:rFonts w:hint="default"/>
        <w:lang w:val="en-US" w:eastAsia="en-US" w:bidi="ar-SA"/>
      </w:rPr>
    </w:lvl>
    <w:lvl w:ilvl="2" w:tplc="43A22F28">
      <w:numFmt w:val="bullet"/>
      <w:lvlText w:val="•"/>
      <w:lvlJc w:val="left"/>
      <w:pPr>
        <w:ind w:left="1387" w:hanging="340"/>
      </w:pPr>
      <w:rPr>
        <w:rFonts w:hint="default"/>
        <w:lang w:val="en-US" w:eastAsia="en-US" w:bidi="ar-SA"/>
      </w:rPr>
    </w:lvl>
    <w:lvl w:ilvl="3" w:tplc="795402DE">
      <w:numFmt w:val="bullet"/>
      <w:lvlText w:val="•"/>
      <w:lvlJc w:val="left"/>
      <w:pPr>
        <w:ind w:left="1851" w:hanging="340"/>
      </w:pPr>
      <w:rPr>
        <w:rFonts w:hint="default"/>
        <w:lang w:val="en-US" w:eastAsia="en-US" w:bidi="ar-SA"/>
      </w:rPr>
    </w:lvl>
    <w:lvl w:ilvl="4" w:tplc="75189EA4">
      <w:numFmt w:val="bullet"/>
      <w:lvlText w:val="•"/>
      <w:lvlJc w:val="left"/>
      <w:pPr>
        <w:ind w:left="2315" w:hanging="340"/>
      </w:pPr>
      <w:rPr>
        <w:rFonts w:hint="default"/>
        <w:lang w:val="en-US" w:eastAsia="en-US" w:bidi="ar-SA"/>
      </w:rPr>
    </w:lvl>
    <w:lvl w:ilvl="5" w:tplc="7FA20CAE">
      <w:numFmt w:val="bullet"/>
      <w:lvlText w:val="•"/>
      <w:lvlJc w:val="left"/>
      <w:pPr>
        <w:ind w:left="2778" w:hanging="340"/>
      </w:pPr>
      <w:rPr>
        <w:rFonts w:hint="default"/>
        <w:lang w:val="en-US" w:eastAsia="en-US" w:bidi="ar-SA"/>
      </w:rPr>
    </w:lvl>
    <w:lvl w:ilvl="6" w:tplc="C848139C">
      <w:numFmt w:val="bullet"/>
      <w:lvlText w:val="•"/>
      <w:lvlJc w:val="left"/>
      <w:pPr>
        <w:ind w:left="3242" w:hanging="340"/>
      </w:pPr>
      <w:rPr>
        <w:rFonts w:hint="default"/>
        <w:lang w:val="en-US" w:eastAsia="en-US" w:bidi="ar-SA"/>
      </w:rPr>
    </w:lvl>
    <w:lvl w:ilvl="7" w:tplc="A5809450">
      <w:numFmt w:val="bullet"/>
      <w:lvlText w:val="•"/>
      <w:lvlJc w:val="left"/>
      <w:pPr>
        <w:ind w:left="3706" w:hanging="340"/>
      </w:pPr>
      <w:rPr>
        <w:rFonts w:hint="default"/>
        <w:lang w:val="en-US" w:eastAsia="en-US" w:bidi="ar-SA"/>
      </w:rPr>
    </w:lvl>
    <w:lvl w:ilvl="8" w:tplc="4EB02BAE">
      <w:numFmt w:val="bullet"/>
      <w:lvlText w:val="•"/>
      <w:lvlJc w:val="left"/>
      <w:pPr>
        <w:ind w:left="4170" w:hanging="340"/>
      </w:pPr>
      <w:rPr>
        <w:rFonts w:hint="default"/>
        <w:lang w:val="en-US" w:eastAsia="en-US" w:bidi="ar-SA"/>
      </w:rPr>
    </w:lvl>
  </w:abstractNum>
  <w:num w:numId="1" w16cid:durableId="60110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99"/>
    <w:rsid w:val="001D2FA2"/>
    <w:rsid w:val="00287399"/>
    <w:rsid w:val="0067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7BA4E"/>
  <w15:docId w15:val="{31CBFA76-5D01-4CF0-BE12-301E23A4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8"/>
      <w:outlineLvl w:val="0"/>
    </w:pPr>
    <w:rPr>
      <w:b/>
      <w:bCs/>
      <w:sz w:val="23"/>
      <w:szCs w:val="23"/>
    </w:rPr>
  </w:style>
  <w:style w:type="paragraph" w:styleId="Heading2">
    <w:name w:val="heading 2"/>
    <w:basedOn w:val="Normal"/>
    <w:uiPriority w:val="9"/>
    <w:unhideWhenUsed/>
    <w:qFormat/>
    <w:pPr>
      <w:spacing w:before="120"/>
      <w:ind w:left="11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67"/>
    </w:pPr>
    <w:rPr>
      <w:rFonts w:ascii="Arial" w:eastAsia="Arial" w:hAnsi="Arial" w:cs="Arial"/>
      <w:b/>
      <w:bCs/>
      <w:sz w:val="28"/>
      <w:szCs w:val="28"/>
    </w:rPr>
  </w:style>
  <w:style w:type="paragraph" w:styleId="ListParagraph">
    <w:name w:val="List Paragraph"/>
    <w:basedOn w:val="Normal"/>
    <w:uiPriority w:val="1"/>
    <w:qFormat/>
    <w:pPr>
      <w:spacing w:before="22"/>
      <w:ind w:left="457" w:right="42" w:hanging="340"/>
      <w:jc w:val="both"/>
    </w:pPr>
  </w:style>
  <w:style w:type="paragraph" w:customStyle="1" w:styleId="TableParagraph">
    <w:name w:val="Table Paragraph"/>
    <w:basedOn w:val="Normal"/>
    <w:uiPriority w:val="1"/>
    <w:qFormat/>
    <w:pPr>
      <w:spacing w:before="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rints@medknow.com"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wacs-jcoac.or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tolu@gmail.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ogunrewotolu@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2022-08-20T16:54:00Z</dcterms:created>
  <dcterms:modified xsi:type="dcterms:W3CDTF">2022-08-20T16:54:00Z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