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274A" w14:textId="33B7D9D9" w:rsidR="00B86F99" w:rsidRDefault="00B86F99">
      <w:pPr>
        <w:pStyle w:val="BodyText"/>
        <w:ind w:left="118"/>
      </w:pPr>
    </w:p>
    <w:p w14:paraId="3238052B" w14:textId="77777777" w:rsidR="00B86F99" w:rsidRDefault="00B86F99">
      <w:pPr>
        <w:pStyle w:val="BodyText"/>
        <w:spacing w:before="10"/>
        <w:rPr>
          <w:sz w:val="17"/>
        </w:rPr>
      </w:pPr>
    </w:p>
    <w:p w14:paraId="2A2B20CF" w14:textId="77777777" w:rsidR="00B86F99" w:rsidRDefault="00000000">
      <w:pPr>
        <w:pStyle w:val="Title"/>
        <w:spacing w:line="249" w:lineRule="auto"/>
      </w:pPr>
      <w:r>
        <w:rPr>
          <w:color w:val="2E3092"/>
        </w:rPr>
        <w:t>Adenoid and Tonsil Hypertrophy in Zaria, North Western Nigeria: Review of Clinical Presentation and Surgical Outcome</w:t>
      </w:r>
    </w:p>
    <w:p w14:paraId="5396650A" w14:textId="77777777" w:rsidR="00B86F99" w:rsidRDefault="00B86F99">
      <w:pPr>
        <w:pStyle w:val="BodyText"/>
        <w:spacing w:before="10"/>
        <w:rPr>
          <w:rFonts w:ascii="Arial"/>
          <w:b/>
        </w:rPr>
      </w:pPr>
    </w:p>
    <w:p w14:paraId="4BAF012E" w14:textId="77777777" w:rsidR="00B86F99" w:rsidRDefault="00B86F99">
      <w:pPr>
        <w:rPr>
          <w:rFonts w:ascii="Arial"/>
        </w:rPr>
        <w:sectPr w:rsidR="00B86F99">
          <w:headerReference w:type="default" r:id="rId7"/>
          <w:type w:val="continuous"/>
          <w:pgSz w:w="12240" w:h="15840"/>
          <w:pgMar w:top="900" w:right="960" w:bottom="280" w:left="960" w:header="194" w:footer="720" w:gutter="0"/>
          <w:cols w:space="720"/>
        </w:sectPr>
      </w:pPr>
    </w:p>
    <w:p w14:paraId="13CD25AB" w14:textId="77777777" w:rsidR="00B86F99" w:rsidRDefault="00B86F99">
      <w:pPr>
        <w:pStyle w:val="BodyText"/>
        <w:rPr>
          <w:rFonts w:ascii="Arial"/>
          <w:b/>
          <w:sz w:val="26"/>
        </w:rPr>
      </w:pPr>
    </w:p>
    <w:p w14:paraId="402AD070" w14:textId="77777777" w:rsidR="00B86F99" w:rsidRDefault="00B86F99">
      <w:pPr>
        <w:pStyle w:val="BodyText"/>
        <w:rPr>
          <w:rFonts w:ascii="Arial"/>
          <w:b/>
          <w:sz w:val="26"/>
        </w:rPr>
      </w:pPr>
    </w:p>
    <w:p w14:paraId="458B1ED2" w14:textId="77777777" w:rsidR="00B86F99" w:rsidRDefault="00B86F99">
      <w:pPr>
        <w:pStyle w:val="BodyText"/>
        <w:rPr>
          <w:rFonts w:ascii="Arial"/>
          <w:b/>
          <w:sz w:val="26"/>
        </w:rPr>
      </w:pPr>
    </w:p>
    <w:p w14:paraId="052A38BB" w14:textId="77777777" w:rsidR="00B86F99" w:rsidRDefault="00B86F99">
      <w:pPr>
        <w:pStyle w:val="BodyText"/>
        <w:rPr>
          <w:rFonts w:ascii="Arial"/>
          <w:b/>
          <w:sz w:val="26"/>
        </w:rPr>
      </w:pPr>
    </w:p>
    <w:p w14:paraId="3FCF1AA0" w14:textId="77777777" w:rsidR="00B86F99" w:rsidRDefault="00B86F99">
      <w:pPr>
        <w:pStyle w:val="BodyText"/>
        <w:rPr>
          <w:rFonts w:ascii="Arial"/>
          <w:b/>
          <w:sz w:val="26"/>
        </w:rPr>
      </w:pPr>
    </w:p>
    <w:p w14:paraId="073D4AEA" w14:textId="77777777" w:rsidR="00B86F99" w:rsidRDefault="00B86F99">
      <w:pPr>
        <w:pStyle w:val="BodyText"/>
        <w:rPr>
          <w:rFonts w:ascii="Arial"/>
          <w:b/>
          <w:sz w:val="26"/>
        </w:rPr>
      </w:pPr>
    </w:p>
    <w:p w14:paraId="556F9DDE" w14:textId="77777777" w:rsidR="00B86F99" w:rsidRDefault="00B86F99">
      <w:pPr>
        <w:pStyle w:val="BodyText"/>
        <w:rPr>
          <w:rFonts w:ascii="Arial"/>
          <w:b/>
          <w:sz w:val="26"/>
        </w:rPr>
      </w:pPr>
    </w:p>
    <w:p w14:paraId="36082398" w14:textId="77777777" w:rsidR="00B86F99" w:rsidRDefault="00B86F99">
      <w:pPr>
        <w:pStyle w:val="BodyText"/>
        <w:rPr>
          <w:rFonts w:ascii="Arial"/>
          <w:b/>
          <w:sz w:val="26"/>
        </w:rPr>
      </w:pPr>
    </w:p>
    <w:p w14:paraId="714A3ECE" w14:textId="77777777" w:rsidR="00B86F99" w:rsidRDefault="00B86F99">
      <w:pPr>
        <w:pStyle w:val="BodyText"/>
        <w:rPr>
          <w:rFonts w:ascii="Arial"/>
          <w:b/>
          <w:sz w:val="26"/>
        </w:rPr>
      </w:pPr>
    </w:p>
    <w:p w14:paraId="485854B4" w14:textId="77777777" w:rsidR="00B86F99" w:rsidRDefault="00B86F99">
      <w:pPr>
        <w:pStyle w:val="BodyText"/>
        <w:rPr>
          <w:rFonts w:ascii="Arial"/>
          <w:b/>
          <w:sz w:val="26"/>
        </w:rPr>
      </w:pPr>
    </w:p>
    <w:p w14:paraId="7FB65E92" w14:textId="77777777" w:rsidR="00B86F99" w:rsidRDefault="00B86F99">
      <w:pPr>
        <w:pStyle w:val="BodyText"/>
        <w:rPr>
          <w:rFonts w:ascii="Arial"/>
          <w:b/>
          <w:sz w:val="26"/>
        </w:rPr>
      </w:pPr>
    </w:p>
    <w:p w14:paraId="1256F76F" w14:textId="77777777" w:rsidR="00B86F99" w:rsidRDefault="00B86F99">
      <w:pPr>
        <w:pStyle w:val="BodyText"/>
        <w:rPr>
          <w:rFonts w:ascii="Arial"/>
          <w:b/>
          <w:sz w:val="26"/>
        </w:rPr>
      </w:pPr>
    </w:p>
    <w:p w14:paraId="2D5F227C" w14:textId="77777777" w:rsidR="00B86F99" w:rsidRDefault="00B86F99">
      <w:pPr>
        <w:pStyle w:val="BodyText"/>
        <w:rPr>
          <w:rFonts w:ascii="Arial"/>
          <w:b/>
          <w:sz w:val="26"/>
        </w:rPr>
      </w:pPr>
    </w:p>
    <w:p w14:paraId="35BABBA0" w14:textId="77777777" w:rsidR="00B86F99" w:rsidRDefault="00B86F99">
      <w:pPr>
        <w:pStyle w:val="BodyText"/>
        <w:rPr>
          <w:rFonts w:ascii="Arial"/>
          <w:b/>
          <w:sz w:val="26"/>
        </w:rPr>
      </w:pPr>
    </w:p>
    <w:p w14:paraId="57BCB507" w14:textId="77777777" w:rsidR="00B86F99" w:rsidRDefault="00B86F99">
      <w:pPr>
        <w:pStyle w:val="BodyText"/>
        <w:rPr>
          <w:rFonts w:ascii="Arial"/>
          <w:b/>
          <w:sz w:val="26"/>
        </w:rPr>
      </w:pPr>
    </w:p>
    <w:p w14:paraId="7D79A774" w14:textId="77777777" w:rsidR="00B86F99" w:rsidRDefault="00B86F99">
      <w:pPr>
        <w:pStyle w:val="BodyText"/>
        <w:rPr>
          <w:rFonts w:ascii="Arial"/>
          <w:b/>
          <w:sz w:val="26"/>
        </w:rPr>
      </w:pPr>
    </w:p>
    <w:p w14:paraId="3F1A0C25" w14:textId="77777777" w:rsidR="00B86F99" w:rsidRDefault="00B86F99">
      <w:pPr>
        <w:pStyle w:val="BodyText"/>
        <w:spacing w:before="5"/>
        <w:rPr>
          <w:rFonts w:ascii="Arial"/>
          <w:b/>
          <w:sz w:val="23"/>
        </w:rPr>
      </w:pPr>
    </w:p>
    <w:p w14:paraId="6550BCC8" w14:textId="1459506A" w:rsidR="00B86F99" w:rsidRDefault="004C3949">
      <w:pPr>
        <w:pStyle w:val="Heading1"/>
        <w:ind w:left="113"/>
      </w:pPr>
      <w:r>
        <w:rPr>
          <w:noProof/>
        </w:rPr>
        <mc:AlternateContent>
          <mc:Choice Requires="wps">
            <w:drawing>
              <wp:anchor distT="0" distB="0" distL="114300" distR="114300" simplePos="0" relativeHeight="15731712" behindDoc="0" locked="0" layoutInCell="1" allowOverlap="1" wp14:anchorId="13CB6585" wp14:editId="2A763844">
                <wp:simplePos x="0" y="0"/>
                <wp:positionH relativeFrom="page">
                  <wp:posOffset>681990</wp:posOffset>
                </wp:positionH>
                <wp:positionV relativeFrom="paragraph">
                  <wp:posOffset>-3153410</wp:posOffset>
                </wp:positionV>
                <wp:extent cx="4783455" cy="2948940"/>
                <wp:effectExtent l="0" t="0" r="0" b="0"/>
                <wp:wrapNone/>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948940"/>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DE81B" w14:textId="77777777" w:rsidR="00B86F99" w:rsidRDefault="00000000">
                            <w:pPr>
                              <w:spacing w:before="15"/>
                              <w:ind w:left="59"/>
                              <w:rPr>
                                <w:b/>
                                <w:sz w:val="20"/>
                              </w:rPr>
                            </w:pPr>
                            <w:r>
                              <w:rPr>
                                <w:b/>
                                <w:color w:val="2E3092"/>
                                <w:sz w:val="20"/>
                              </w:rPr>
                              <w:t>Abstract</w:t>
                            </w:r>
                          </w:p>
                          <w:p w14:paraId="0C0E12FA" w14:textId="77777777" w:rsidR="00B86F99" w:rsidRDefault="00000000">
                            <w:pPr>
                              <w:spacing w:before="32" w:line="254" w:lineRule="auto"/>
                              <w:ind w:left="55" w:right="51"/>
                              <w:jc w:val="both"/>
                              <w:rPr>
                                <w:sz w:val="18"/>
                              </w:rPr>
                            </w:pPr>
                            <w:r>
                              <w:rPr>
                                <w:b/>
                                <w:color w:val="231F20"/>
                                <w:sz w:val="18"/>
                              </w:rPr>
                              <w:t>Background:</w:t>
                            </w:r>
                            <w:r>
                              <w:rPr>
                                <w:b/>
                                <w:color w:val="231F20"/>
                                <w:spacing w:val="-28"/>
                                <w:sz w:val="18"/>
                              </w:rPr>
                              <w:t xml:space="preserve"> </w:t>
                            </w:r>
                            <w:r>
                              <w:rPr>
                                <w:color w:val="231F20"/>
                                <w:sz w:val="18"/>
                              </w:rPr>
                              <w:t>Adenotonsillar</w:t>
                            </w:r>
                            <w:r>
                              <w:rPr>
                                <w:color w:val="231F20"/>
                                <w:spacing w:val="-21"/>
                                <w:sz w:val="18"/>
                              </w:rPr>
                              <w:t xml:space="preserve"> </w:t>
                            </w:r>
                            <w:r>
                              <w:rPr>
                                <w:color w:val="231F20"/>
                                <w:sz w:val="18"/>
                              </w:rPr>
                              <w:t>hypertrophy</w:t>
                            </w:r>
                            <w:r>
                              <w:rPr>
                                <w:color w:val="231F20"/>
                                <w:spacing w:val="-20"/>
                                <w:sz w:val="18"/>
                              </w:rPr>
                              <w:t xml:space="preserve"> </w:t>
                            </w:r>
                            <w:r>
                              <w:rPr>
                                <w:color w:val="231F20"/>
                                <w:sz w:val="18"/>
                              </w:rPr>
                              <w:t>is</w:t>
                            </w:r>
                            <w:r>
                              <w:rPr>
                                <w:color w:val="231F20"/>
                                <w:spacing w:val="-20"/>
                                <w:sz w:val="18"/>
                              </w:rPr>
                              <w:t xml:space="preserve"> </w:t>
                            </w:r>
                            <w:r>
                              <w:rPr>
                                <w:color w:val="231F20"/>
                                <w:sz w:val="18"/>
                              </w:rPr>
                              <w:t>one</w:t>
                            </w:r>
                            <w:r>
                              <w:rPr>
                                <w:color w:val="231F20"/>
                                <w:spacing w:val="-21"/>
                                <w:sz w:val="18"/>
                              </w:rPr>
                              <w:t xml:space="preserve"> </w:t>
                            </w:r>
                            <w:r>
                              <w:rPr>
                                <w:color w:val="231F20"/>
                                <w:sz w:val="18"/>
                              </w:rPr>
                              <w:t>of</w:t>
                            </w:r>
                            <w:r>
                              <w:rPr>
                                <w:color w:val="231F20"/>
                                <w:spacing w:val="-20"/>
                                <w:sz w:val="18"/>
                              </w:rPr>
                              <w:t xml:space="preserve"> </w:t>
                            </w:r>
                            <w:r>
                              <w:rPr>
                                <w:color w:val="231F20"/>
                                <w:sz w:val="18"/>
                              </w:rPr>
                              <w:t>the</w:t>
                            </w:r>
                            <w:r>
                              <w:rPr>
                                <w:color w:val="231F20"/>
                                <w:spacing w:val="-20"/>
                                <w:sz w:val="18"/>
                              </w:rPr>
                              <w:t xml:space="preserve"> </w:t>
                            </w:r>
                            <w:r>
                              <w:rPr>
                                <w:color w:val="231F20"/>
                                <w:sz w:val="18"/>
                              </w:rPr>
                              <w:t>most</w:t>
                            </w:r>
                            <w:r>
                              <w:rPr>
                                <w:color w:val="231F20"/>
                                <w:spacing w:val="-20"/>
                                <w:sz w:val="18"/>
                              </w:rPr>
                              <w:t xml:space="preserve"> </w:t>
                            </w:r>
                            <w:r>
                              <w:rPr>
                                <w:color w:val="231F20"/>
                                <w:sz w:val="18"/>
                              </w:rPr>
                              <w:t>common</w:t>
                            </w:r>
                            <w:r>
                              <w:rPr>
                                <w:color w:val="231F20"/>
                                <w:spacing w:val="-21"/>
                                <w:sz w:val="18"/>
                              </w:rPr>
                              <w:t xml:space="preserve"> </w:t>
                            </w:r>
                            <w:r>
                              <w:rPr>
                                <w:color w:val="231F20"/>
                                <w:sz w:val="18"/>
                              </w:rPr>
                              <w:t>childhood</w:t>
                            </w:r>
                            <w:r>
                              <w:rPr>
                                <w:color w:val="231F20"/>
                                <w:spacing w:val="-20"/>
                                <w:sz w:val="18"/>
                              </w:rPr>
                              <w:t xml:space="preserve"> </w:t>
                            </w:r>
                            <w:r>
                              <w:rPr>
                                <w:color w:val="231F20"/>
                                <w:sz w:val="18"/>
                              </w:rPr>
                              <w:t>disorder</w:t>
                            </w:r>
                            <w:r>
                              <w:rPr>
                                <w:color w:val="231F20"/>
                                <w:spacing w:val="-20"/>
                                <w:sz w:val="18"/>
                              </w:rPr>
                              <w:t xml:space="preserve"> </w:t>
                            </w:r>
                            <w:r>
                              <w:rPr>
                                <w:color w:val="231F20"/>
                                <w:sz w:val="18"/>
                              </w:rPr>
                              <w:t>that</w:t>
                            </w:r>
                            <w:r>
                              <w:rPr>
                                <w:color w:val="231F20"/>
                                <w:spacing w:val="-20"/>
                                <w:sz w:val="18"/>
                              </w:rPr>
                              <w:t xml:space="preserve"> </w:t>
                            </w:r>
                            <w:r>
                              <w:rPr>
                                <w:color w:val="231F20"/>
                                <w:sz w:val="18"/>
                              </w:rPr>
                              <w:t xml:space="preserve">necessitates presentation to the ear nose and throat specialist. The disorder </w:t>
                            </w:r>
                            <w:r>
                              <w:rPr>
                                <w:color w:val="231F20"/>
                                <w:spacing w:val="-3"/>
                                <w:sz w:val="18"/>
                              </w:rPr>
                              <w:t xml:space="preserve">may </w:t>
                            </w:r>
                            <w:r>
                              <w:rPr>
                                <w:color w:val="231F20"/>
                                <w:sz w:val="18"/>
                              </w:rPr>
                              <w:t xml:space="preserve">be managed conservatively or </w:t>
                            </w:r>
                            <w:r>
                              <w:rPr>
                                <w:color w:val="231F20"/>
                                <w:spacing w:val="-3"/>
                                <w:sz w:val="18"/>
                              </w:rPr>
                              <w:t>by surgery.</w:t>
                            </w:r>
                            <w:r>
                              <w:rPr>
                                <w:color w:val="231F20"/>
                                <w:spacing w:val="-6"/>
                                <w:sz w:val="18"/>
                              </w:rPr>
                              <w:t xml:space="preserve"> </w:t>
                            </w:r>
                            <w:r>
                              <w:rPr>
                                <w:b/>
                                <w:color w:val="231F20"/>
                                <w:sz w:val="18"/>
                              </w:rPr>
                              <w:t>Aim:</w:t>
                            </w:r>
                            <w:r>
                              <w:rPr>
                                <w:b/>
                                <w:color w:val="231F20"/>
                                <w:spacing w:val="-15"/>
                                <w:sz w:val="18"/>
                              </w:rPr>
                              <w:t xml:space="preserve"> </w:t>
                            </w:r>
                            <w:r>
                              <w:rPr>
                                <w:color w:val="231F20"/>
                                <w:spacing w:val="-8"/>
                                <w:sz w:val="18"/>
                              </w:rPr>
                              <w:t>To</w:t>
                            </w:r>
                            <w:r>
                              <w:rPr>
                                <w:color w:val="231F20"/>
                                <w:spacing w:val="-5"/>
                                <w:sz w:val="18"/>
                              </w:rPr>
                              <w:t xml:space="preserve"> </w:t>
                            </w:r>
                            <w:r>
                              <w:rPr>
                                <w:color w:val="231F20"/>
                                <w:sz w:val="18"/>
                              </w:rPr>
                              <w:t>highlight</w:t>
                            </w:r>
                            <w:r>
                              <w:rPr>
                                <w:color w:val="231F20"/>
                                <w:spacing w:val="-6"/>
                                <w:sz w:val="18"/>
                              </w:rPr>
                              <w:t xml:space="preserve"> </w:t>
                            </w:r>
                            <w:r>
                              <w:rPr>
                                <w:color w:val="231F20"/>
                                <w:sz w:val="18"/>
                              </w:rPr>
                              <w:t>the</w:t>
                            </w:r>
                            <w:r>
                              <w:rPr>
                                <w:color w:val="231F20"/>
                                <w:spacing w:val="-6"/>
                                <w:sz w:val="18"/>
                              </w:rPr>
                              <w:t xml:space="preserve"> </w:t>
                            </w:r>
                            <w:r>
                              <w:rPr>
                                <w:color w:val="231F20"/>
                                <w:sz w:val="18"/>
                              </w:rPr>
                              <w:t>clinical</w:t>
                            </w:r>
                            <w:r>
                              <w:rPr>
                                <w:color w:val="231F20"/>
                                <w:spacing w:val="-5"/>
                                <w:sz w:val="18"/>
                              </w:rPr>
                              <w:t xml:space="preserve"> </w:t>
                            </w:r>
                            <w:r>
                              <w:rPr>
                                <w:color w:val="231F20"/>
                                <w:sz w:val="18"/>
                              </w:rPr>
                              <w:t>presentation</w:t>
                            </w:r>
                            <w:r>
                              <w:rPr>
                                <w:color w:val="231F20"/>
                                <w:spacing w:val="-6"/>
                                <w:sz w:val="18"/>
                              </w:rPr>
                              <w:t xml:space="preserve"> </w:t>
                            </w:r>
                            <w:r>
                              <w:rPr>
                                <w:color w:val="231F20"/>
                                <w:sz w:val="18"/>
                              </w:rPr>
                              <w:t>and</w:t>
                            </w:r>
                            <w:r>
                              <w:rPr>
                                <w:color w:val="231F20"/>
                                <w:spacing w:val="-5"/>
                                <w:sz w:val="18"/>
                              </w:rPr>
                              <w:t xml:space="preserve"> </w:t>
                            </w:r>
                            <w:r>
                              <w:rPr>
                                <w:color w:val="231F20"/>
                                <w:sz w:val="18"/>
                              </w:rPr>
                              <w:t>surgical</w:t>
                            </w:r>
                            <w:r>
                              <w:rPr>
                                <w:color w:val="231F20"/>
                                <w:spacing w:val="-6"/>
                                <w:sz w:val="18"/>
                              </w:rPr>
                              <w:t xml:space="preserve"> </w:t>
                            </w:r>
                            <w:r>
                              <w:rPr>
                                <w:color w:val="231F20"/>
                                <w:sz w:val="18"/>
                              </w:rPr>
                              <w:t>treatment</w:t>
                            </w:r>
                            <w:r>
                              <w:rPr>
                                <w:color w:val="231F20"/>
                                <w:spacing w:val="-6"/>
                                <w:sz w:val="18"/>
                              </w:rPr>
                              <w:t xml:space="preserve"> </w:t>
                            </w:r>
                            <w:r>
                              <w:rPr>
                                <w:color w:val="231F20"/>
                                <w:sz w:val="18"/>
                              </w:rPr>
                              <w:t>outcome</w:t>
                            </w:r>
                            <w:r>
                              <w:rPr>
                                <w:color w:val="231F20"/>
                                <w:spacing w:val="-5"/>
                                <w:sz w:val="18"/>
                              </w:rPr>
                              <w:t xml:space="preserve"> </w:t>
                            </w:r>
                            <w:r>
                              <w:rPr>
                                <w:color w:val="231F20"/>
                                <w:sz w:val="18"/>
                              </w:rPr>
                              <w:t>of</w:t>
                            </w:r>
                            <w:r>
                              <w:rPr>
                                <w:color w:val="231F20"/>
                                <w:spacing w:val="-6"/>
                                <w:sz w:val="18"/>
                              </w:rPr>
                              <w:t xml:space="preserve"> </w:t>
                            </w:r>
                            <w:r>
                              <w:rPr>
                                <w:color w:val="231F20"/>
                                <w:sz w:val="18"/>
                              </w:rPr>
                              <w:t>patients</w:t>
                            </w:r>
                            <w:r>
                              <w:rPr>
                                <w:color w:val="231F20"/>
                                <w:spacing w:val="-5"/>
                                <w:sz w:val="18"/>
                              </w:rPr>
                              <w:t xml:space="preserve"> </w:t>
                            </w:r>
                            <w:r>
                              <w:rPr>
                                <w:color w:val="231F20"/>
                                <w:sz w:val="18"/>
                              </w:rPr>
                              <w:t xml:space="preserve">managed for adenoid and tonsillar hypertrophy at Ahmadu Bello University </w:t>
                            </w:r>
                            <w:r>
                              <w:rPr>
                                <w:color w:val="231F20"/>
                                <w:spacing w:val="-3"/>
                                <w:sz w:val="18"/>
                              </w:rPr>
                              <w:t xml:space="preserve">Teaching </w:t>
                            </w:r>
                            <w:r>
                              <w:rPr>
                                <w:color w:val="231F20"/>
                                <w:sz w:val="18"/>
                              </w:rPr>
                              <w:t xml:space="preserve">Hospital Zaria, Nigeria. </w:t>
                            </w:r>
                            <w:r>
                              <w:rPr>
                                <w:b/>
                                <w:color w:val="231F20"/>
                                <w:sz w:val="18"/>
                              </w:rPr>
                              <w:t>Materials</w:t>
                            </w:r>
                            <w:r>
                              <w:rPr>
                                <w:b/>
                                <w:color w:val="231F20"/>
                                <w:spacing w:val="-9"/>
                                <w:sz w:val="18"/>
                              </w:rPr>
                              <w:t xml:space="preserve"> </w:t>
                            </w:r>
                            <w:r>
                              <w:rPr>
                                <w:b/>
                                <w:color w:val="231F20"/>
                                <w:sz w:val="18"/>
                              </w:rPr>
                              <w:t>and</w:t>
                            </w:r>
                            <w:r>
                              <w:rPr>
                                <w:b/>
                                <w:color w:val="231F20"/>
                                <w:spacing w:val="-8"/>
                                <w:sz w:val="18"/>
                              </w:rPr>
                              <w:t xml:space="preserve"> </w:t>
                            </w:r>
                            <w:r>
                              <w:rPr>
                                <w:b/>
                                <w:color w:val="231F20"/>
                                <w:sz w:val="18"/>
                              </w:rPr>
                              <w:t>Methods:</w:t>
                            </w:r>
                            <w:r>
                              <w:rPr>
                                <w:b/>
                                <w:color w:val="231F20"/>
                                <w:spacing w:val="-17"/>
                                <w:sz w:val="18"/>
                              </w:rPr>
                              <w:t xml:space="preserve"> </w:t>
                            </w:r>
                            <w:r>
                              <w:rPr>
                                <w:color w:val="231F20"/>
                                <w:sz w:val="18"/>
                              </w:rPr>
                              <w:t>The</w:t>
                            </w:r>
                            <w:r>
                              <w:rPr>
                                <w:color w:val="231F20"/>
                                <w:spacing w:val="-8"/>
                                <w:sz w:val="18"/>
                              </w:rPr>
                              <w:t xml:space="preserve"> </w:t>
                            </w:r>
                            <w:r>
                              <w:rPr>
                                <w:color w:val="231F20"/>
                                <w:sz w:val="18"/>
                              </w:rPr>
                              <w:t>case</w:t>
                            </w:r>
                            <w:r>
                              <w:rPr>
                                <w:color w:val="231F20"/>
                                <w:spacing w:val="-8"/>
                                <w:sz w:val="18"/>
                              </w:rPr>
                              <w:t xml:space="preserve"> </w:t>
                            </w:r>
                            <w:r>
                              <w:rPr>
                                <w:color w:val="231F20"/>
                                <w:sz w:val="18"/>
                              </w:rPr>
                              <w:t>records</w:t>
                            </w:r>
                            <w:r>
                              <w:rPr>
                                <w:color w:val="231F20"/>
                                <w:spacing w:val="-8"/>
                                <w:sz w:val="18"/>
                              </w:rPr>
                              <w:t xml:space="preserve"> </w:t>
                            </w:r>
                            <w:r>
                              <w:rPr>
                                <w:color w:val="231F20"/>
                                <w:sz w:val="18"/>
                              </w:rPr>
                              <w:t>of</w:t>
                            </w:r>
                            <w:r>
                              <w:rPr>
                                <w:color w:val="231F20"/>
                                <w:spacing w:val="-8"/>
                                <w:sz w:val="18"/>
                              </w:rPr>
                              <w:t xml:space="preserve"> </w:t>
                            </w:r>
                            <w:r>
                              <w:rPr>
                                <w:color w:val="231F20"/>
                                <w:sz w:val="18"/>
                              </w:rPr>
                              <w:t>patients</w:t>
                            </w:r>
                            <w:r>
                              <w:rPr>
                                <w:color w:val="231F20"/>
                                <w:spacing w:val="-8"/>
                                <w:sz w:val="18"/>
                              </w:rPr>
                              <w:t xml:space="preserve"> </w:t>
                            </w:r>
                            <w:r>
                              <w:rPr>
                                <w:color w:val="231F20"/>
                                <w:sz w:val="18"/>
                              </w:rPr>
                              <w:t>managed</w:t>
                            </w:r>
                            <w:r>
                              <w:rPr>
                                <w:color w:val="231F20"/>
                                <w:spacing w:val="-8"/>
                                <w:sz w:val="18"/>
                              </w:rPr>
                              <w:t xml:space="preserve"> </w:t>
                            </w:r>
                            <w:r>
                              <w:rPr>
                                <w:color w:val="231F20"/>
                                <w:sz w:val="18"/>
                              </w:rPr>
                              <w:t>for</w:t>
                            </w:r>
                            <w:r>
                              <w:rPr>
                                <w:color w:val="231F20"/>
                                <w:spacing w:val="-8"/>
                                <w:sz w:val="18"/>
                              </w:rPr>
                              <w:t xml:space="preserve"> </w:t>
                            </w:r>
                            <w:r>
                              <w:rPr>
                                <w:color w:val="231F20"/>
                                <w:sz w:val="18"/>
                              </w:rPr>
                              <w:t>adenoid</w:t>
                            </w:r>
                            <w:r>
                              <w:rPr>
                                <w:color w:val="231F20"/>
                                <w:spacing w:val="-8"/>
                                <w:sz w:val="18"/>
                              </w:rPr>
                              <w:t xml:space="preserve"> </w:t>
                            </w:r>
                            <w:r>
                              <w:rPr>
                                <w:color w:val="231F20"/>
                                <w:sz w:val="18"/>
                              </w:rPr>
                              <w:t>and</w:t>
                            </w:r>
                            <w:r>
                              <w:rPr>
                                <w:color w:val="231F20"/>
                                <w:spacing w:val="-8"/>
                                <w:sz w:val="18"/>
                              </w:rPr>
                              <w:t xml:space="preserve"> </w:t>
                            </w:r>
                            <w:r>
                              <w:rPr>
                                <w:color w:val="231F20"/>
                                <w:sz w:val="18"/>
                              </w:rPr>
                              <w:t>tonsil</w:t>
                            </w:r>
                            <w:r>
                              <w:rPr>
                                <w:color w:val="231F20"/>
                                <w:spacing w:val="-8"/>
                                <w:sz w:val="18"/>
                              </w:rPr>
                              <w:t xml:space="preserve"> </w:t>
                            </w:r>
                            <w:r>
                              <w:rPr>
                                <w:color w:val="231F20"/>
                                <w:sz w:val="18"/>
                              </w:rPr>
                              <w:t>hypertrophy</w:t>
                            </w:r>
                            <w:r>
                              <w:rPr>
                                <w:color w:val="231F20"/>
                                <w:spacing w:val="-9"/>
                                <w:sz w:val="18"/>
                              </w:rPr>
                              <w:t xml:space="preserve"> </w:t>
                            </w:r>
                            <w:r>
                              <w:rPr>
                                <w:color w:val="231F20"/>
                                <w:sz w:val="18"/>
                              </w:rPr>
                              <w:t xml:space="preserve">were </w:t>
                            </w:r>
                            <w:r>
                              <w:rPr>
                                <w:color w:val="231F20"/>
                                <w:spacing w:val="-3"/>
                                <w:sz w:val="18"/>
                              </w:rPr>
                              <w:t xml:space="preserve">reviewed </w:t>
                            </w:r>
                            <w:r>
                              <w:rPr>
                                <w:color w:val="231F20"/>
                                <w:sz w:val="18"/>
                              </w:rPr>
                              <w:t xml:space="preserve">from January 2013 to December 2017 at the Division of Otorhinolaryngology, Department  of Surgery Ahmadu Bello University </w:t>
                            </w:r>
                            <w:r>
                              <w:rPr>
                                <w:color w:val="231F20"/>
                                <w:spacing w:val="-3"/>
                                <w:sz w:val="18"/>
                              </w:rPr>
                              <w:t xml:space="preserve">Teaching </w:t>
                            </w:r>
                            <w:r>
                              <w:rPr>
                                <w:color w:val="231F20"/>
                                <w:sz w:val="18"/>
                              </w:rPr>
                              <w:t>hospital Zaria, - Northwestern Nigeria. Case notes with incomplete</w:t>
                            </w:r>
                            <w:r>
                              <w:rPr>
                                <w:color w:val="231F20"/>
                                <w:spacing w:val="-3"/>
                                <w:sz w:val="18"/>
                              </w:rPr>
                              <w:t xml:space="preserve"> </w:t>
                            </w:r>
                            <w:r>
                              <w:rPr>
                                <w:color w:val="231F20"/>
                                <w:sz w:val="18"/>
                              </w:rPr>
                              <w:t>information</w:t>
                            </w:r>
                            <w:r>
                              <w:rPr>
                                <w:color w:val="231F20"/>
                                <w:spacing w:val="-2"/>
                                <w:sz w:val="18"/>
                              </w:rPr>
                              <w:t xml:space="preserve"> </w:t>
                            </w:r>
                            <w:r>
                              <w:rPr>
                                <w:color w:val="231F20"/>
                                <w:sz w:val="18"/>
                              </w:rPr>
                              <w:t>and</w:t>
                            </w:r>
                            <w:r>
                              <w:rPr>
                                <w:color w:val="231F20"/>
                                <w:spacing w:val="-2"/>
                                <w:sz w:val="18"/>
                              </w:rPr>
                              <w:t xml:space="preserve"> </w:t>
                            </w:r>
                            <w:r>
                              <w:rPr>
                                <w:color w:val="231F20"/>
                                <w:sz w:val="18"/>
                              </w:rPr>
                              <w:t>/or</w:t>
                            </w:r>
                            <w:r>
                              <w:rPr>
                                <w:color w:val="231F20"/>
                                <w:spacing w:val="-3"/>
                                <w:sz w:val="18"/>
                              </w:rPr>
                              <w:t xml:space="preserve"> </w:t>
                            </w:r>
                            <w:r>
                              <w:rPr>
                                <w:color w:val="231F20"/>
                                <w:sz w:val="18"/>
                              </w:rPr>
                              <w:t>missing</w:t>
                            </w:r>
                            <w:r>
                              <w:rPr>
                                <w:color w:val="231F20"/>
                                <w:spacing w:val="-2"/>
                                <w:sz w:val="18"/>
                              </w:rPr>
                              <w:t xml:space="preserve"> </w:t>
                            </w:r>
                            <w:r>
                              <w:rPr>
                                <w:color w:val="231F20"/>
                                <w:sz w:val="18"/>
                              </w:rPr>
                              <w:t>pages</w:t>
                            </w:r>
                            <w:r>
                              <w:rPr>
                                <w:color w:val="231F20"/>
                                <w:spacing w:val="-2"/>
                                <w:sz w:val="18"/>
                              </w:rPr>
                              <w:t xml:space="preserve"> </w:t>
                            </w:r>
                            <w:r>
                              <w:rPr>
                                <w:color w:val="231F20"/>
                                <w:sz w:val="18"/>
                              </w:rPr>
                              <w:t>were</w:t>
                            </w:r>
                            <w:r>
                              <w:rPr>
                                <w:color w:val="231F20"/>
                                <w:spacing w:val="-3"/>
                                <w:sz w:val="18"/>
                              </w:rPr>
                              <w:t xml:space="preserve"> </w:t>
                            </w:r>
                            <w:r>
                              <w:rPr>
                                <w:color w:val="231F20"/>
                                <w:sz w:val="18"/>
                              </w:rPr>
                              <w:t>excluded.</w:t>
                            </w:r>
                            <w:r>
                              <w:rPr>
                                <w:color w:val="231F20"/>
                                <w:spacing w:val="-11"/>
                                <w:sz w:val="18"/>
                              </w:rPr>
                              <w:t xml:space="preserve"> </w:t>
                            </w:r>
                            <w:r>
                              <w:rPr>
                                <w:color w:val="231F20"/>
                                <w:sz w:val="18"/>
                              </w:rPr>
                              <w:t>The</w:t>
                            </w:r>
                            <w:r>
                              <w:rPr>
                                <w:color w:val="231F20"/>
                                <w:spacing w:val="-2"/>
                                <w:sz w:val="18"/>
                              </w:rPr>
                              <w:t xml:space="preserve"> </w:t>
                            </w:r>
                            <w:r>
                              <w:rPr>
                                <w:color w:val="231F20"/>
                                <w:sz w:val="18"/>
                              </w:rPr>
                              <w:t>data</w:t>
                            </w:r>
                            <w:r>
                              <w:rPr>
                                <w:color w:val="231F20"/>
                                <w:spacing w:val="-2"/>
                                <w:sz w:val="18"/>
                              </w:rPr>
                              <w:t xml:space="preserve"> </w:t>
                            </w:r>
                            <w:r>
                              <w:rPr>
                                <w:color w:val="231F20"/>
                                <w:sz w:val="18"/>
                              </w:rPr>
                              <w:t>were</w:t>
                            </w:r>
                            <w:r>
                              <w:rPr>
                                <w:color w:val="231F20"/>
                                <w:spacing w:val="-2"/>
                                <w:sz w:val="18"/>
                              </w:rPr>
                              <w:t xml:space="preserve"> </w:t>
                            </w:r>
                            <w:r>
                              <w:rPr>
                                <w:color w:val="231F20"/>
                                <w:sz w:val="18"/>
                              </w:rPr>
                              <w:t>analyzed</w:t>
                            </w:r>
                            <w:r>
                              <w:rPr>
                                <w:color w:val="231F20"/>
                                <w:spacing w:val="-3"/>
                                <w:sz w:val="18"/>
                              </w:rPr>
                              <w:t xml:space="preserve"> </w:t>
                            </w:r>
                            <w:r>
                              <w:rPr>
                                <w:color w:val="231F20"/>
                                <w:sz w:val="18"/>
                              </w:rPr>
                              <w:t>using</w:t>
                            </w:r>
                            <w:r>
                              <w:rPr>
                                <w:color w:val="231F20"/>
                                <w:spacing w:val="-2"/>
                                <w:sz w:val="18"/>
                              </w:rPr>
                              <w:t xml:space="preserve"> </w:t>
                            </w:r>
                            <w:r>
                              <w:rPr>
                                <w:color w:val="231F20"/>
                                <w:sz w:val="18"/>
                              </w:rPr>
                              <w:t>IBM</w:t>
                            </w:r>
                            <w:r>
                              <w:rPr>
                                <w:color w:val="231F20"/>
                                <w:spacing w:val="-2"/>
                                <w:sz w:val="18"/>
                              </w:rPr>
                              <w:t xml:space="preserve"> </w:t>
                            </w:r>
                            <w:r>
                              <w:rPr>
                                <w:color w:val="231F20"/>
                                <w:sz w:val="18"/>
                              </w:rPr>
                              <w:t xml:space="preserve">SPSS (for windows, version 23) </w:t>
                            </w:r>
                            <w:r>
                              <w:rPr>
                                <w:b/>
                                <w:color w:val="231F20"/>
                                <w:sz w:val="18"/>
                              </w:rPr>
                              <w:t xml:space="preserve">Results: </w:t>
                            </w:r>
                            <w:r>
                              <w:rPr>
                                <w:color w:val="231F20"/>
                                <w:sz w:val="18"/>
                              </w:rPr>
                              <w:t xml:space="preserve">There were 56 (55.4%) males and 45 (44.6%) females with male  to female ratio of 1.2:1. Their ages ranged from 2–16 years with a mean and standard deviation of 4.0 and 3.2 </w:t>
                            </w:r>
                            <w:r>
                              <w:rPr>
                                <w:color w:val="231F20"/>
                                <w:spacing w:val="-3"/>
                                <w:sz w:val="18"/>
                              </w:rPr>
                              <w:t xml:space="preserve">respectively. </w:t>
                            </w:r>
                            <w:r>
                              <w:rPr>
                                <w:color w:val="231F20"/>
                                <w:sz w:val="18"/>
                              </w:rPr>
                              <w:t xml:space="preserve">The most common symptom at presentation was snoring 85 (84.2%) followed </w:t>
                            </w:r>
                            <w:r>
                              <w:rPr>
                                <w:color w:val="231F20"/>
                                <w:spacing w:val="-3"/>
                                <w:sz w:val="18"/>
                              </w:rPr>
                              <w:t xml:space="preserve">by </w:t>
                            </w:r>
                            <w:r>
                              <w:rPr>
                                <w:color w:val="231F20"/>
                                <w:sz w:val="18"/>
                              </w:rPr>
                              <w:t>rhinorrhea</w:t>
                            </w:r>
                            <w:r>
                              <w:rPr>
                                <w:color w:val="231F20"/>
                                <w:spacing w:val="-3"/>
                                <w:sz w:val="18"/>
                              </w:rPr>
                              <w:t xml:space="preserve"> </w:t>
                            </w:r>
                            <w:r>
                              <w:rPr>
                                <w:color w:val="231F20"/>
                                <w:sz w:val="18"/>
                              </w:rPr>
                              <w:t>81(80.2%).</w:t>
                            </w:r>
                            <w:r>
                              <w:rPr>
                                <w:color w:val="231F20"/>
                                <w:spacing w:val="-3"/>
                                <w:sz w:val="18"/>
                              </w:rPr>
                              <w:t xml:space="preserve"> </w:t>
                            </w:r>
                            <w:r>
                              <w:rPr>
                                <w:color w:val="231F20"/>
                                <w:sz w:val="18"/>
                              </w:rPr>
                              <w:t>Findings</w:t>
                            </w:r>
                            <w:r>
                              <w:rPr>
                                <w:color w:val="231F20"/>
                                <w:spacing w:val="-3"/>
                                <w:sz w:val="18"/>
                              </w:rPr>
                              <w:t xml:space="preserve"> </w:t>
                            </w:r>
                            <w:r>
                              <w:rPr>
                                <w:color w:val="231F20"/>
                                <w:sz w:val="18"/>
                              </w:rPr>
                              <w:t>from</w:t>
                            </w:r>
                            <w:r>
                              <w:rPr>
                                <w:color w:val="231F20"/>
                                <w:spacing w:val="-3"/>
                                <w:sz w:val="18"/>
                              </w:rPr>
                              <w:t xml:space="preserve"> </w:t>
                            </w:r>
                            <w:r>
                              <w:rPr>
                                <w:color w:val="231F20"/>
                                <w:sz w:val="18"/>
                              </w:rPr>
                              <w:t>the</w:t>
                            </w:r>
                            <w:r>
                              <w:rPr>
                                <w:color w:val="231F20"/>
                                <w:spacing w:val="-3"/>
                                <w:sz w:val="18"/>
                              </w:rPr>
                              <w:t xml:space="preserve"> </w:t>
                            </w:r>
                            <w:r>
                              <w:rPr>
                                <w:color w:val="231F20"/>
                                <w:sz w:val="18"/>
                              </w:rPr>
                              <w:t>radiologic</w:t>
                            </w:r>
                            <w:r>
                              <w:rPr>
                                <w:color w:val="231F20"/>
                                <w:spacing w:val="-3"/>
                                <w:sz w:val="18"/>
                              </w:rPr>
                              <w:t xml:space="preserve"> </w:t>
                            </w:r>
                            <w:r>
                              <w:rPr>
                                <w:color w:val="231F20"/>
                                <w:sz w:val="18"/>
                              </w:rPr>
                              <w:t>investigations</w:t>
                            </w:r>
                            <w:r>
                              <w:rPr>
                                <w:color w:val="231F20"/>
                                <w:spacing w:val="-3"/>
                                <w:sz w:val="18"/>
                              </w:rPr>
                              <w:t xml:space="preserve"> </w:t>
                            </w:r>
                            <w:r>
                              <w:rPr>
                                <w:color w:val="231F20"/>
                                <w:sz w:val="18"/>
                              </w:rPr>
                              <w:t>revealed</w:t>
                            </w:r>
                            <w:r>
                              <w:rPr>
                                <w:color w:val="231F20"/>
                                <w:spacing w:val="-2"/>
                                <w:sz w:val="18"/>
                              </w:rPr>
                              <w:t xml:space="preserve"> </w:t>
                            </w:r>
                            <w:r>
                              <w:rPr>
                                <w:color w:val="231F20"/>
                                <w:sz w:val="18"/>
                              </w:rPr>
                              <w:t>that</w:t>
                            </w:r>
                            <w:r>
                              <w:rPr>
                                <w:color w:val="231F20"/>
                                <w:spacing w:val="-3"/>
                                <w:sz w:val="18"/>
                              </w:rPr>
                              <w:t xml:space="preserve"> </w:t>
                            </w:r>
                            <w:r>
                              <w:rPr>
                                <w:color w:val="231F20"/>
                                <w:sz w:val="18"/>
                              </w:rPr>
                              <w:t>majority</w:t>
                            </w:r>
                            <w:r>
                              <w:rPr>
                                <w:color w:val="231F20"/>
                                <w:spacing w:val="-3"/>
                                <w:sz w:val="18"/>
                              </w:rPr>
                              <w:t xml:space="preserve"> </w:t>
                            </w:r>
                            <w:r>
                              <w:rPr>
                                <w:color w:val="231F20"/>
                                <w:sz w:val="18"/>
                              </w:rPr>
                              <w:t>of</w:t>
                            </w:r>
                            <w:r>
                              <w:rPr>
                                <w:color w:val="231F20"/>
                                <w:spacing w:val="-3"/>
                                <w:sz w:val="18"/>
                              </w:rPr>
                              <w:t xml:space="preserve"> </w:t>
                            </w:r>
                            <w:r>
                              <w:rPr>
                                <w:color w:val="231F20"/>
                                <w:sz w:val="18"/>
                              </w:rPr>
                              <w:t>the</w:t>
                            </w:r>
                            <w:r>
                              <w:rPr>
                                <w:color w:val="231F20"/>
                                <w:spacing w:val="-3"/>
                                <w:sz w:val="18"/>
                              </w:rPr>
                              <w:t xml:space="preserve"> </w:t>
                            </w:r>
                            <w:r>
                              <w:rPr>
                                <w:color w:val="231F20"/>
                                <w:sz w:val="18"/>
                              </w:rPr>
                              <w:t>patients had</w:t>
                            </w:r>
                            <w:r>
                              <w:rPr>
                                <w:color w:val="231F20"/>
                                <w:spacing w:val="-18"/>
                                <w:sz w:val="18"/>
                              </w:rPr>
                              <w:t xml:space="preserve"> </w:t>
                            </w:r>
                            <w:r>
                              <w:rPr>
                                <w:color w:val="231F20"/>
                                <w:spacing w:val="-3"/>
                                <w:sz w:val="18"/>
                              </w:rPr>
                              <w:t>severely</w:t>
                            </w:r>
                            <w:r>
                              <w:rPr>
                                <w:color w:val="231F20"/>
                                <w:spacing w:val="-18"/>
                                <w:sz w:val="18"/>
                              </w:rPr>
                              <w:t xml:space="preserve"> </w:t>
                            </w:r>
                            <w:r>
                              <w:rPr>
                                <w:color w:val="231F20"/>
                                <w:sz w:val="18"/>
                              </w:rPr>
                              <w:t>narrowed</w:t>
                            </w:r>
                            <w:r>
                              <w:rPr>
                                <w:color w:val="231F20"/>
                                <w:spacing w:val="-18"/>
                                <w:sz w:val="18"/>
                              </w:rPr>
                              <w:t xml:space="preserve"> </w:t>
                            </w:r>
                            <w:r>
                              <w:rPr>
                                <w:color w:val="231F20"/>
                                <w:sz w:val="18"/>
                              </w:rPr>
                              <w:t>nasopharyngeal</w:t>
                            </w:r>
                            <w:r>
                              <w:rPr>
                                <w:color w:val="231F20"/>
                                <w:spacing w:val="-17"/>
                                <w:sz w:val="18"/>
                              </w:rPr>
                              <w:t xml:space="preserve"> </w:t>
                            </w:r>
                            <w:r>
                              <w:rPr>
                                <w:color w:val="231F20"/>
                                <w:sz w:val="18"/>
                              </w:rPr>
                              <w:t>air</w:t>
                            </w:r>
                            <w:r>
                              <w:rPr>
                                <w:color w:val="231F20"/>
                                <w:spacing w:val="-18"/>
                                <w:sz w:val="18"/>
                              </w:rPr>
                              <w:t xml:space="preserve"> </w:t>
                            </w:r>
                            <w:r>
                              <w:rPr>
                                <w:color w:val="231F20"/>
                                <w:sz w:val="18"/>
                              </w:rPr>
                              <w:t>column</w:t>
                            </w:r>
                            <w:r>
                              <w:rPr>
                                <w:color w:val="231F20"/>
                                <w:spacing w:val="-18"/>
                                <w:sz w:val="18"/>
                              </w:rPr>
                              <w:t xml:space="preserve"> </w:t>
                            </w:r>
                            <w:r>
                              <w:rPr>
                                <w:color w:val="231F20"/>
                                <w:sz w:val="18"/>
                              </w:rPr>
                              <w:t>83(82,2%)</w:t>
                            </w:r>
                            <w:r>
                              <w:rPr>
                                <w:color w:val="231F20"/>
                                <w:spacing w:val="-26"/>
                                <w:sz w:val="18"/>
                              </w:rPr>
                              <w:t xml:space="preserve"> </w:t>
                            </w:r>
                            <w:r>
                              <w:rPr>
                                <w:color w:val="231F20"/>
                                <w:sz w:val="18"/>
                              </w:rPr>
                              <w:t>Adenotonsillectomy</w:t>
                            </w:r>
                            <w:r>
                              <w:rPr>
                                <w:color w:val="231F20"/>
                                <w:spacing w:val="-18"/>
                                <w:sz w:val="18"/>
                              </w:rPr>
                              <w:t xml:space="preserve"> </w:t>
                            </w:r>
                            <w:r>
                              <w:rPr>
                                <w:color w:val="231F20"/>
                                <w:sz w:val="18"/>
                              </w:rPr>
                              <w:t>was</w:t>
                            </w:r>
                            <w:r>
                              <w:rPr>
                                <w:color w:val="231F20"/>
                                <w:spacing w:val="-17"/>
                                <w:sz w:val="18"/>
                              </w:rPr>
                              <w:t xml:space="preserve"> </w:t>
                            </w:r>
                            <w:r>
                              <w:rPr>
                                <w:color w:val="231F20"/>
                                <w:sz w:val="18"/>
                              </w:rPr>
                              <w:t>the</w:t>
                            </w:r>
                            <w:r>
                              <w:rPr>
                                <w:color w:val="231F20"/>
                                <w:spacing w:val="-18"/>
                                <w:sz w:val="18"/>
                              </w:rPr>
                              <w:t xml:space="preserve"> </w:t>
                            </w:r>
                            <w:r>
                              <w:rPr>
                                <w:color w:val="231F20"/>
                                <w:sz w:val="18"/>
                              </w:rPr>
                              <w:t>most</w:t>
                            </w:r>
                            <w:r>
                              <w:rPr>
                                <w:color w:val="231F20"/>
                                <w:spacing w:val="-18"/>
                                <w:sz w:val="18"/>
                              </w:rPr>
                              <w:t xml:space="preserve"> </w:t>
                            </w:r>
                            <w:r>
                              <w:rPr>
                                <w:color w:val="231F20"/>
                                <w:sz w:val="18"/>
                              </w:rPr>
                              <w:t xml:space="preserve">common surgery performed on most of the patients 63(62.4%) who presented with adenotonsillar </w:t>
                            </w:r>
                            <w:r>
                              <w:rPr>
                                <w:color w:val="231F20"/>
                                <w:spacing w:val="-3"/>
                                <w:sz w:val="18"/>
                              </w:rPr>
                              <w:t xml:space="preserve">hypertrophy. </w:t>
                            </w:r>
                            <w:r>
                              <w:rPr>
                                <w:color w:val="231F20"/>
                                <w:sz w:val="18"/>
                              </w:rPr>
                              <w:t>Majority</w:t>
                            </w:r>
                            <w:r>
                              <w:rPr>
                                <w:color w:val="231F20"/>
                                <w:spacing w:val="-21"/>
                                <w:sz w:val="18"/>
                              </w:rPr>
                              <w:t xml:space="preserve"> </w:t>
                            </w:r>
                            <w:r>
                              <w:rPr>
                                <w:color w:val="231F20"/>
                                <w:sz w:val="18"/>
                              </w:rPr>
                              <w:t>of</w:t>
                            </w:r>
                            <w:r>
                              <w:rPr>
                                <w:color w:val="231F20"/>
                                <w:spacing w:val="-20"/>
                                <w:sz w:val="18"/>
                              </w:rPr>
                              <w:t xml:space="preserve"> </w:t>
                            </w:r>
                            <w:r>
                              <w:rPr>
                                <w:color w:val="231F20"/>
                                <w:sz w:val="18"/>
                              </w:rPr>
                              <w:t>the</w:t>
                            </w:r>
                            <w:r>
                              <w:rPr>
                                <w:color w:val="231F20"/>
                                <w:spacing w:val="-20"/>
                                <w:sz w:val="18"/>
                              </w:rPr>
                              <w:t xml:space="preserve"> </w:t>
                            </w:r>
                            <w:r>
                              <w:rPr>
                                <w:color w:val="231F20"/>
                                <w:sz w:val="18"/>
                              </w:rPr>
                              <w:t>patients</w:t>
                            </w:r>
                            <w:r>
                              <w:rPr>
                                <w:color w:val="231F20"/>
                                <w:spacing w:val="-20"/>
                                <w:sz w:val="18"/>
                              </w:rPr>
                              <w:t xml:space="preserve"> </w:t>
                            </w:r>
                            <w:r>
                              <w:rPr>
                                <w:color w:val="231F20"/>
                                <w:sz w:val="18"/>
                              </w:rPr>
                              <w:t>95(94.1%)</w:t>
                            </w:r>
                            <w:r>
                              <w:rPr>
                                <w:color w:val="231F20"/>
                                <w:spacing w:val="-21"/>
                                <w:sz w:val="18"/>
                              </w:rPr>
                              <w:t xml:space="preserve"> </w:t>
                            </w:r>
                            <w:r>
                              <w:rPr>
                                <w:color w:val="231F20"/>
                                <w:sz w:val="18"/>
                              </w:rPr>
                              <w:t>had</w:t>
                            </w:r>
                            <w:r>
                              <w:rPr>
                                <w:color w:val="231F20"/>
                                <w:spacing w:val="-20"/>
                                <w:sz w:val="18"/>
                              </w:rPr>
                              <w:t xml:space="preserve"> </w:t>
                            </w:r>
                            <w:r>
                              <w:rPr>
                                <w:color w:val="231F20"/>
                                <w:sz w:val="18"/>
                              </w:rPr>
                              <w:t>resolution</w:t>
                            </w:r>
                            <w:r>
                              <w:rPr>
                                <w:color w:val="231F20"/>
                                <w:spacing w:val="-20"/>
                                <w:sz w:val="18"/>
                              </w:rPr>
                              <w:t xml:space="preserve"> </w:t>
                            </w:r>
                            <w:r>
                              <w:rPr>
                                <w:color w:val="231F20"/>
                                <w:sz w:val="18"/>
                              </w:rPr>
                              <w:t>of</w:t>
                            </w:r>
                            <w:r>
                              <w:rPr>
                                <w:color w:val="231F20"/>
                                <w:spacing w:val="-20"/>
                                <w:sz w:val="18"/>
                              </w:rPr>
                              <w:t xml:space="preserve"> </w:t>
                            </w:r>
                            <w:r>
                              <w:rPr>
                                <w:color w:val="231F20"/>
                                <w:sz w:val="18"/>
                              </w:rPr>
                              <w:t>symptoms</w:t>
                            </w:r>
                            <w:r>
                              <w:rPr>
                                <w:color w:val="231F20"/>
                                <w:spacing w:val="-21"/>
                                <w:sz w:val="18"/>
                              </w:rPr>
                              <w:t xml:space="preserve"> </w:t>
                            </w:r>
                            <w:r>
                              <w:rPr>
                                <w:color w:val="231F20"/>
                                <w:sz w:val="18"/>
                              </w:rPr>
                              <w:t>within</w:t>
                            </w:r>
                            <w:r>
                              <w:rPr>
                                <w:color w:val="231F20"/>
                                <w:spacing w:val="-20"/>
                                <w:sz w:val="18"/>
                              </w:rPr>
                              <w:t xml:space="preserve"> </w:t>
                            </w:r>
                            <w:r>
                              <w:rPr>
                                <w:color w:val="231F20"/>
                                <w:sz w:val="18"/>
                              </w:rPr>
                              <w:t>the</w:t>
                            </w:r>
                            <w:r>
                              <w:rPr>
                                <w:color w:val="231F20"/>
                                <w:spacing w:val="-20"/>
                                <w:sz w:val="18"/>
                              </w:rPr>
                              <w:t xml:space="preserve"> </w:t>
                            </w:r>
                            <w:r>
                              <w:rPr>
                                <w:color w:val="231F20"/>
                                <w:sz w:val="18"/>
                              </w:rPr>
                              <w:t>period</w:t>
                            </w:r>
                            <w:r>
                              <w:rPr>
                                <w:color w:val="231F20"/>
                                <w:spacing w:val="-20"/>
                                <w:sz w:val="18"/>
                              </w:rPr>
                              <w:t xml:space="preserve"> </w:t>
                            </w:r>
                            <w:r>
                              <w:rPr>
                                <w:color w:val="231F20"/>
                                <w:sz w:val="18"/>
                              </w:rPr>
                              <w:t>of</w:t>
                            </w:r>
                            <w:r>
                              <w:rPr>
                                <w:color w:val="231F20"/>
                                <w:spacing w:val="-20"/>
                                <w:sz w:val="18"/>
                              </w:rPr>
                              <w:t xml:space="preserve"> </w:t>
                            </w:r>
                            <w:r>
                              <w:rPr>
                                <w:color w:val="231F20"/>
                                <w:spacing w:val="-3"/>
                                <w:sz w:val="18"/>
                              </w:rPr>
                              <w:t>follow</w:t>
                            </w:r>
                            <w:r>
                              <w:rPr>
                                <w:color w:val="231F20"/>
                                <w:spacing w:val="-21"/>
                                <w:sz w:val="18"/>
                              </w:rPr>
                              <w:t xml:space="preserve"> </w:t>
                            </w:r>
                            <w:r>
                              <w:rPr>
                                <w:color w:val="231F20"/>
                                <w:sz w:val="18"/>
                              </w:rPr>
                              <w:t>up.</w:t>
                            </w:r>
                            <w:r>
                              <w:rPr>
                                <w:color w:val="231F20"/>
                                <w:spacing w:val="-20"/>
                                <w:sz w:val="18"/>
                              </w:rPr>
                              <w:t xml:space="preserve"> </w:t>
                            </w:r>
                            <w:r>
                              <w:rPr>
                                <w:color w:val="231F20"/>
                                <w:spacing w:val="-4"/>
                                <w:sz w:val="18"/>
                              </w:rPr>
                              <w:t>Four</w:t>
                            </w:r>
                            <w:r>
                              <w:rPr>
                                <w:color w:val="231F20"/>
                                <w:spacing w:val="-20"/>
                                <w:sz w:val="18"/>
                              </w:rPr>
                              <w:t xml:space="preserve"> </w:t>
                            </w:r>
                            <w:r>
                              <w:rPr>
                                <w:color w:val="231F20"/>
                                <w:spacing w:val="-2"/>
                                <w:sz w:val="18"/>
                              </w:rPr>
                              <w:t xml:space="preserve">(4.0%) </w:t>
                            </w:r>
                            <w:r>
                              <w:rPr>
                                <w:color w:val="231F20"/>
                                <w:sz w:val="18"/>
                              </w:rPr>
                              <w:t>of</w:t>
                            </w:r>
                            <w:r>
                              <w:rPr>
                                <w:color w:val="231F20"/>
                                <w:spacing w:val="-9"/>
                                <w:sz w:val="18"/>
                              </w:rPr>
                              <w:t xml:space="preserve"> </w:t>
                            </w:r>
                            <w:r>
                              <w:rPr>
                                <w:color w:val="231F20"/>
                                <w:sz w:val="18"/>
                              </w:rPr>
                              <w:t>them</w:t>
                            </w:r>
                            <w:r>
                              <w:rPr>
                                <w:color w:val="231F20"/>
                                <w:spacing w:val="-8"/>
                                <w:sz w:val="18"/>
                              </w:rPr>
                              <w:t xml:space="preserve"> </w:t>
                            </w:r>
                            <w:r>
                              <w:rPr>
                                <w:color w:val="231F20"/>
                                <w:sz w:val="18"/>
                              </w:rPr>
                              <w:t>had</w:t>
                            </w:r>
                            <w:r>
                              <w:rPr>
                                <w:color w:val="231F20"/>
                                <w:spacing w:val="-8"/>
                                <w:sz w:val="18"/>
                              </w:rPr>
                              <w:t xml:space="preserve"> </w:t>
                            </w:r>
                            <w:r>
                              <w:rPr>
                                <w:color w:val="231F20"/>
                                <w:sz w:val="18"/>
                              </w:rPr>
                              <w:t>recurrent</w:t>
                            </w:r>
                            <w:r>
                              <w:rPr>
                                <w:color w:val="231F20"/>
                                <w:spacing w:val="-8"/>
                                <w:sz w:val="18"/>
                              </w:rPr>
                              <w:t xml:space="preserve"> </w:t>
                            </w:r>
                            <w:r>
                              <w:rPr>
                                <w:color w:val="231F20"/>
                                <w:sz w:val="18"/>
                              </w:rPr>
                              <w:t>adenoidal</w:t>
                            </w:r>
                            <w:r>
                              <w:rPr>
                                <w:color w:val="231F20"/>
                                <w:spacing w:val="-8"/>
                                <w:sz w:val="18"/>
                              </w:rPr>
                              <w:t xml:space="preserve"> </w:t>
                            </w:r>
                            <w:r>
                              <w:rPr>
                                <w:color w:val="231F20"/>
                                <w:sz w:val="18"/>
                              </w:rPr>
                              <w:t>growth.</w:t>
                            </w:r>
                            <w:r>
                              <w:rPr>
                                <w:color w:val="231F20"/>
                                <w:spacing w:val="-8"/>
                                <w:sz w:val="18"/>
                              </w:rPr>
                              <w:t xml:space="preserve"> </w:t>
                            </w:r>
                            <w:r>
                              <w:rPr>
                                <w:b/>
                                <w:color w:val="231F20"/>
                                <w:sz w:val="18"/>
                              </w:rPr>
                              <w:t>Conclusion:</w:t>
                            </w:r>
                            <w:r>
                              <w:rPr>
                                <w:b/>
                                <w:color w:val="231F20"/>
                                <w:spacing w:val="-8"/>
                                <w:sz w:val="18"/>
                              </w:rPr>
                              <w:t xml:space="preserve"> </w:t>
                            </w:r>
                            <w:r>
                              <w:rPr>
                                <w:color w:val="231F20"/>
                                <w:sz w:val="18"/>
                              </w:rPr>
                              <w:t>Snoring,</w:t>
                            </w:r>
                            <w:r>
                              <w:rPr>
                                <w:color w:val="231F20"/>
                                <w:spacing w:val="-8"/>
                                <w:sz w:val="18"/>
                              </w:rPr>
                              <w:t xml:space="preserve"> </w:t>
                            </w:r>
                            <w:r>
                              <w:rPr>
                                <w:color w:val="231F20"/>
                                <w:sz w:val="18"/>
                              </w:rPr>
                              <w:t>rhinorrhea</w:t>
                            </w:r>
                            <w:r>
                              <w:rPr>
                                <w:color w:val="231F20"/>
                                <w:spacing w:val="-8"/>
                                <w:sz w:val="18"/>
                              </w:rPr>
                              <w:t xml:space="preserve"> </w:t>
                            </w:r>
                            <w:r>
                              <w:rPr>
                                <w:color w:val="231F20"/>
                                <w:sz w:val="18"/>
                              </w:rPr>
                              <w:t>and</w:t>
                            </w:r>
                            <w:r>
                              <w:rPr>
                                <w:color w:val="231F20"/>
                                <w:spacing w:val="-8"/>
                                <w:sz w:val="18"/>
                              </w:rPr>
                              <w:t xml:space="preserve"> </w:t>
                            </w:r>
                            <w:r>
                              <w:rPr>
                                <w:color w:val="231F20"/>
                                <w:sz w:val="18"/>
                              </w:rPr>
                              <w:t>mouth</w:t>
                            </w:r>
                            <w:r>
                              <w:rPr>
                                <w:color w:val="231F20"/>
                                <w:spacing w:val="-9"/>
                                <w:sz w:val="18"/>
                              </w:rPr>
                              <w:t xml:space="preserve"> </w:t>
                            </w:r>
                            <w:r>
                              <w:rPr>
                                <w:color w:val="231F20"/>
                                <w:sz w:val="18"/>
                              </w:rPr>
                              <w:t>breathing</w:t>
                            </w:r>
                            <w:r>
                              <w:rPr>
                                <w:color w:val="231F20"/>
                                <w:spacing w:val="-8"/>
                                <w:sz w:val="18"/>
                              </w:rPr>
                              <w:t xml:space="preserve"> </w:t>
                            </w:r>
                            <w:r>
                              <w:rPr>
                                <w:color w:val="231F20"/>
                                <w:sz w:val="18"/>
                              </w:rPr>
                              <w:t>were</w:t>
                            </w:r>
                            <w:r>
                              <w:rPr>
                                <w:color w:val="231F20"/>
                                <w:spacing w:val="-8"/>
                                <w:sz w:val="18"/>
                              </w:rPr>
                              <w:t xml:space="preserve"> </w:t>
                            </w:r>
                            <w:r>
                              <w:rPr>
                                <w:color w:val="231F20"/>
                                <w:sz w:val="18"/>
                              </w:rPr>
                              <w:t xml:space="preserve">the most common symptoms of adenotonsillar </w:t>
                            </w:r>
                            <w:r>
                              <w:rPr>
                                <w:color w:val="231F20"/>
                                <w:spacing w:val="-3"/>
                                <w:sz w:val="18"/>
                              </w:rPr>
                              <w:t xml:space="preserve">hypertrophy. </w:t>
                            </w:r>
                            <w:r>
                              <w:rPr>
                                <w:color w:val="231F20"/>
                                <w:sz w:val="18"/>
                              </w:rPr>
                              <w:t xml:space="preserve">The outcome of adenotonsillar surgeries in </w:t>
                            </w:r>
                            <w:r>
                              <w:rPr>
                                <w:color w:val="231F20"/>
                                <w:spacing w:val="-4"/>
                                <w:sz w:val="18"/>
                              </w:rPr>
                              <w:t xml:space="preserve">our </w:t>
                            </w:r>
                            <w:r>
                              <w:rPr>
                                <w:color w:val="231F20"/>
                                <w:sz w:val="18"/>
                              </w:rPr>
                              <w:t xml:space="preserve">patients is </w:t>
                            </w:r>
                            <w:r>
                              <w:rPr>
                                <w:color w:val="231F20"/>
                                <w:spacing w:val="-3"/>
                                <w:sz w:val="18"/>
                              </w:rPr>
                              <w:t xml:space="preserve">good, </w:t>
                            </w:r>
                            <w:r>
                              <w:rPr>
                                <w:color w:val="231F20"/>
                                <w:sz w:val="18"/>
                              </w:rPr>
                              <w:t>with the majority having resolution of</w:t>
                            </w:r>
                            <w:r>
                              <w:rPr>
                                <w:color w:val="231F20"/>
                                <w:spacing w:val="2"/>
                                <w:sz w:val="18"/>
                              </w:rPr>
                              <w:t xml:space="preserve"> </w:t>
                            </w:r>
                            <w:r>
                              <w:rPr>
                                <w:color w:val="231F20"/>
                                <w:sz w:val="18"/>
                              </w:rPr>
                              <w:t>symptoms.</w:t>
                            </w:r>
                          </w:p>
                          <w:p w14:paraId="12FAB905" w14:textId="77777777" w:rsidR="00B86F99" w:rsidRDefault="00B86F99">
                            <w:pPr>
                              <w:pStyle w:val="BodyText"/>
                              <w:spacing w:before="7"/>
                              <w:rPr>
                                <w:sz w:val="15"/>
                              </w:rPr>
                            </w:pPr>
                          </w:p>
                          <w:p w14:paraId="3798B122" w14:textId="77777777" w:rsidR="00B86F99" w:rsidRDefault="00000000">
                            <w:pPr>
                              <w:tabs>
                                <w:tab w:val="left" w:pos="7476"/>
                              </w:tabs>
                              <w:ind w:left="55"/>
                              <w:rPr>
                                <w:i/>
                                <w:sz w:val="18"/>
                              </w:rPr>
                            </w:pPr>
                            <w:r>
                              <w:rPr>
                                <w:b/>
                                <w:color w:val="2E3092"/>
                                <w:spacing w:val="-3"/>
                                <w:sz w:val="18"/>
                                <w:u w:val="single" w:color="2E3092"/>
                              </w:rPr>
                              <w:t xml:space="preserve">Keywords: </w:t>
                            </w:r>
                            <w:r>
                              <w:rPr>
                                <w:i/>
                                <w:color w:val="231F20"/>
                                <w:sz w:val="18"/>
                                <w:u w:val="single" w:color="2E3092"/>
                              </w:rPr>
                              <w:t xml:space="preserve">Adenotonsillar </w:t>
                            </w:r>
                            <w:r>
                              <w:rPr>
                                <w:i/>
                                <w:color w:val="231F20"/>
                                <w:spacing w:val="-3"/>
                                <w:sz w:val="18"/>
                                <w:u w:val="single" w:color="2E3092"/>
                              </w:rPr>
                              <w:t xml:space="preserve">hypertrophy, </w:t>
                            </w:r>
                            <w:r>
                              <w:rPr>
                                <w:i/>
                                <w:color w:val="231F20"/>
                                <w:sz w:val="18"/>
                                <w:u w:val="single" w:color="2E3092"/>
                              </w:rPr>
                              <w:t>adenotonsillectomy, clinical presentation,</w:t>
                            </w:r>
                            <w:r>
                              <w:rPr>
                                <w:i/>
                                <w:color w:val="231F20"/>
                                <w:spacing w:val="-11"/>
                                <w:sz w:val="18"/>
                                <w:u w:val="single" w:color="2E3092"/>
                              </w:rPr>
                              <w:t xml:space="preserve"> </w:t>
                            </w:r>
                            <w:r>
                              <w:rPr>
                                <w:i/>
                                <w:color w:val="231F20"/>
                                <w:sz w:val="18"/>
                                <w:u w:val="single" w:color="2E3092"/>
                              </w:rPr>
                              <w:t>outcome</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B6585" id="_x0000_t202" coordsize="21600,21600" o:spt="202" path="m,l,21600r21600,l21600,xe">
                <v:stroke joinstyle="miter"/>
                <v:path gradientshapeok="t" o:connecttype="rect"/>
              </v:shapetype>
              <v:shape id="Text Box 31" o:spid="_x0000_s1026" type="#_x0000_t202" style="position:absolute;left:0;text-align:left;margin-left:53.7pt;margin-top:-248.3pt;width:376.65pt;height:232.2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" fillcolor="#e0def0" stroked="f">
                <v:textbox inset="0,0,0,0">
                  <w:txbxContent>
                    <w:p w14:paraId="118DE81B" w14:textId="77777777" w:rsidR="00B86F99" w:rsidRDefault="00000000">
                      <w:pPr>
                        <w:spacing w:before="15"/>
                        <w:ind w:left="59"/>
                        <w:rPr>
                          <w:b/>
                          <w:sz w:val="20"/>
                        </w:rPr>
                      </w:pPr>
                      <w:r>
                        <w:rPr>
                          <w:b/>
                          <w:color w:val="2E3092"/>
                          <w:sz w:val="20"/>
                        </w:rPr>
                        <w:t>Abstract</w:t>
                      </w:r>
                    </w:p>
                    <w:p w14:paraId="0C0E12FA" w14:textId="77777777" w:rsidR="00B86F99" w:rsidRDefault="00000000">
                      <w:pPr>
                        <w:spacing w:before="32" w:line="254" w:lineRule="auto"/>
                        <w:ind w:left="55" w:right="51"/>
                        <w:jc w:val="both"/>
                        <w:rPr>
                          <w:sz w:val="18"/>
                        </w:rPr>
                      </w:pPr>
                      <w:r>
                        <w:rPr>
                          <w:b/>
                          <w:color w:val="231F20"/>
                          <w:sz w:val="18"/>
                        </w:rPr>
                        <w:t>Background:</w:t>
                      </w:r>
                      <w:r>
                        <w:rPr>
                          <w:b/>
                          <w:color w:val="231F20"/>
                          <w:spacing w:val="-28"/>
                          <w:sz w:val="18"/>
                        </w:rPr>
                        <w:t xml:space="preserve"> </w:t>
                      </w:r>
                      <w:r>
                        <w:rPr>
                          <w:color w:val="231F20"/>
                          <w:sz w:val="18"/>
                        </w:rPr>
                        <w:t>Adenotonsillar</w:t>
                      </w:r>
                      <w:r>
                        <w:rPr>
                          <w:color w:val="231F20"/>
                          <w:spacing w:val="-21"/>
                          <w:sz w:val="18"/>
                        </w:rPr>
                        <w:t xml:space="preserve"> </w:t>
                      </w:r>
                      <w:r>
                        <w:rPr>
                          <w:color w:val="231F20"/>
                          <w:sz w:val="18"/>
                        </w:rPr>
                        <w:t>hypertrophy</w:t>
                      </w:r>
                      <w:r>
                        <w:rPr>
                          <w:color w:val="231F20"/>
                          <w:spacing w:val="-20"/>
                          <w:sz w:val="18"/>
                        </w:rPr>
                        <w:t xml:space="preserve"> </w:t>
                      </w:r>
                      <w:r>
                        <w:rPr>
                          <w:color w:val="231F20"/>
                          <w:sz w:val="18"/>
                        </w:rPr>
                        <w:t>is</w:t>
                      </w:r>
                      <w:r>
                        <w:rPr>
                          <w:color w:val="231F20"/>
                          <w:spacing w:val="-20"/>
                          <w:sz w:val="18"/>
                        </w:rPr>
                        <w:t xml:space="preserve"> </w:t>
                      </w:r>
                      <w:r>
                        <w:rPr>
                          <w:color w:val="231F20"/>
                          <w:sz w:val="18"/>
                        </w:rPr>
                        <w:t>one</w:t>
                      </w:r>
                      <w:r>
                        <w:rPr>
                          <w:color w:val="231F20"/>
                          <w:spacing w:val="-21"/>
                          <w:sz w:val="18"/>
                        </w:rPr>
                        <w:t xml:space="preserve"> </w:t>
                      </w:r>
                      <w:r>
                        <w:rPr>
                          <w:color w:val="231F20"/>
                          <w:sz w:val="18"/>
                        </w:rPr>
                        <w:t>of</w:t>
                      </w:r>
                      <w:r>
                        <w:rPr>
                          <w:color w:val="231F20"/>
                          <w:spacing w:val="-20"/>
                          <w:sz w:val="18"/>
                        </w:rPr>
                        <w:t xml:space="preserve"> </w:t>
                      </w:r>
                      <w:r>
                        <w:rPr>
                          <w:color w:val="231F20"/>
                          <w:sz w:val="18"/>
                        </w:rPr>
                        <w:t>the</w:t>
                      </w:r>
                      <w:r>
                        <w:rPr>
                          <w:color w:val="231F20"/>
                          <w:spacing w:val="-20"/>
                          <w:sz w:val="18"/>
                        </w:rPr>
                        <w:t xml:space="preserve"> </w:t>
                      </w:r>
                      <w:r>
                        <w:rPr>
                          <w:color w:val="231F20"/>
                          <w:sz w:val="18"/>
                        </w:rPr>
                        <w:t>most</w:t>
                      </w:r>
                      <w:r>
                        <w:rPr>
                          <w:color w:val="231F20"/>
                          <w:spacing w:val="-20"/>
                          <w:sz w:val="18"/>
                        </w:rPr>
                        <w:t xml:space="preserve"> </w:t>
                      </w:r>
                      <w:r>
                        <w:rPr>
                          <w:color w:val="231F20"/>
                          <w:sz w:val="18"/>
                        </w:rPr>
                        <w:t>common</w:t>
                      </w:r>
                      <w:r>
                        <w:rPr>
                          <w:color w:val="231F20"/>
                          <w:spacing w:val="-21"/>
                          <w:sz w:val="18"/>
                        </w:rPr>
                        <w:t xml:space="preserve"> </w:t>
                      </w:r>
                      <w:r>
                        <w:rPr>
                          <w:color w:val="231F20"/>
                          <w:sz w:val="18"/>
                        </w:rPr>
                        <w:t>childhood</w:t>
                      </w:r>
                      <w:r>
                        <w:rPr>
                          <w:color w:val="231F20"/>
                          <w:spacing w:val="-20"/>
                          <w:sz w:val="18"/>
                        </w:rPr>
                        <w:t xml:space="preserve"> </w:t>
                      </w:r>
                      <w:r>
                        <w:rPr>
                          <w:color w:val="231F20"/>
                          <w:sz w:val="18"/>
                        </w:rPr>
                        <w:t>disorder</w:t>
                      </w:r>
                      <w:r>
                        <w:rPr>
                          <w:color w:val="231F20"/>
                          <w:spacing w:val="-20"/>
                          <w:sz w:val="18"/>
                        </w:rPr>
                        <w:t xml:space="preserve"> </w:t>
                      </w:r>
                      <w:r>
                        <w:rPr>
                          <w:color w:val="231F20"/>
                          <w:sz w:val="18"/>
                        </w:rPr>
                        <w:t>that</w:t>
                      </w:r>
                      <w:r>
                        <w:rPr>
                          <w:color w:val="231F20"/>
                          <w:spacing w:val="-20"/>
                          <w:sz w:val="18"/>
                        </w:rPr>
                        <w:t xml:space="preserve"> </w:t>
                      </w:r>
                      <w:r>
                        <w:rPr>
                          <w:color w:val="231F20"/>
                          <w:sz w:val="18"/>
                        </w:rPr>
                        <w:t xml:space="preserve">necessitates presentation to the ear nose and throat specialist. The disorder </w:t>
                      </w:r>
                      <w:r>
                        <w:rPr>
                          <w:color w:val="231F20"/>
                          <w:spacing w:val="-3"/>
                          <w:sz w:val="18"/>
                        </w:rPr>
                        <w:t xml:space="preserve">may </w:t>
                      </w:r>
                      <w:r>
                        <w:rPr>
                          <w:color w:val="231F20"/>
                          <w:sz w:val="18"/>
                        </w:rPr>
                        <w:t xml:space="preserve">be managed conservatively or </w:t>
                      </w:r>
                      <w:r>
                        <w:rPr>
                          <w:color w:val="231F20"/>
                          <w:spacing w:val="-3"/>
                          <w:sz w:val="18"/>
                        </w:rPr>
                        <w:t>by surgery.</w:t>
                      </w:r>
                      <w:r>
                        <w:rPr>
                          <w:color w:val="231F20"/>
                          <w:spacing w:val="-6"/>
                          <w:sz w:val="18"/>
                        </w:rPr>
                        <w:t xml:space="preserve"> </w:t>
                      </w:r>
                      <w:r>
                        <w:rPr>
                          <w:b/>
                          <w:color w:val="231F20"/>
                          <w:sz w:val="18"/>
                        </w:rPr>
                        <w:t>Aim:</w:t>
                      </w:r>
                      <w:r>
                        <w:rPr>
                          <w:b/>
                          <w:color w:val="231F20"/>
                          <w:spacing w:val="-15"/>
                          <w:sz w:val="18"/>
                        </w:rPr>
                        <w:t xml:space="preserve"> </w:t>
                      </w:r>
                      <w:r>
                        <w:rPr>
                          <w:color w:val="231F20"/>
                          <w:spacing w:val="-8"/>
                          <w:sz w:val="18"/>
                        </w:rPr>
                        <w:t>To</w:t>
                      </w:r>
                      <w:r>
                        <w:rPr>
                          <w:color w:val="231F20"/>
                          <w:spacing w:val="-5"/>
                          <w:sz w:val="18"/>
                        </w:rPr>
                        <w:t xml:space="preserve"> </w:t>
                      </w:r>
                      <w:r>
                        <w:rPr>
                          <w:color w:val="231F20"/>
                          <w:sz w:val="18"/>
                        </w:rPr>
                        <w:t>highlight</w:t>
                      </w:r>
                      <w:r>
                        <w:rPr>
                          <w:color w:val="231F20"/>
                          <w:spacing w:val="-6"/>
                          <w:sz w:val="18"/>
                        </w:rPr>
                        <w:t xml:space="preserve"> </w:t>
                      </w:r>
                      <w:r>
                        <w:rPr>
                          <w:color w:val="231F20"/>
                          <w:sz w:val="18"/>
                        </w:rPr>
                        <w:t>the</w:t>
                      </w:r>
                      <w:r>
                        <w:rPr>
                          <w:color w:val="231F20"/>
                          <w:spacing w:val="-6"/>
                          <w:sz w:val="18"/>
                        </w:rPr>
                        <w:t xml:space="preserve"> </w:t>
                      </w:r>
                      <w:r>
                        <w:rPr>
                          <w:color w:val="231F20"/>
                          <w:sz w:val="18"/>
                        </w:rPr>
                        <w:t>clinical</w:t>
                      </w:r>
                      <w:r>
                        <w:rPr>
                          <w:color w:val="231F20"/>
                          <w:spacing w:val="-5"/>
                          <w:sz w:val="18"/>
                        </w:rPr>
                        <w:t xml:space="preserve"> </w:t>
                      </w:r>
                      <w:r>
                        <w:rPr>
                          <w:color w:val="231F20"/>
                          <w:sz w:val="18"/>
                        </w:rPr>
                        <w:t>presentation</w:t>
                      </w:r>
                      <w:r>
                        <w:rPr>
                          <w:color w:val="231F20"/>
                          <w:spacing w:val="-6"/>
                          <w:sz w:val="18"/>
                        </w:rPr>
                        <w:t xml:space="preserve"> </w:t>
                      </w:r>
                      <w:r>
                        <w:rPr>
                          <w:color w:val="231F20"/>
                          <w:sz w:val="18"/>
                        </w:rPr>
                        <w:t>and</w:t>
                      </w:r>
                      <w:r>
                        <w:rPr>
                          <w:color w:val="231F20"/>
                          <w:spacing w:val="-5"/>
                          <w:sz w:val="18"/>
                        </w:rPr>
                        <w:t xml:space="preserve"> </w:t>
                      </w:r>
                      <w:r>
                        <w:rPr>
                          <w:color w:val="231F20"/>
                          <w:sz w:val="18"/>
                        </w:rPr>
                        <w:t>surgical</w:t>
                      </w:r>
                      <w:r>
                        <w:rPr>
                          <w:color w:val="231F20"/>
                          <w:spacing w:val="-6"/>
                          <w:sz w:val="18"/>
                        </w:rPr>
                        <w:t xml:space="preserve"> </w:t>
                      </w:r>
                      <w:r>
                        <w:rPr>
                          <w:color w:val="231F20"/>
                          <w:sz w:val="18"/>
                        </w:rPr>
                        <w:t>treatment</w:t>
                      </w:r>
                      <w:r>
                        <w:rPr>
                          <w:color w:val="231F20"/>
                          <w:spacing w:val="-6"/>
                          <w:sz w:val="18"/>
                        </w:rPr>
                        <w:t xml:space="preserve"> </w:t>
                      </w:r>
                      <w:r>
                        <w:rPr>
                          <w:color w:val="231F20"/>
                          <w:sz w:val="18"/>
                        </w:rPr>
                        <w:t>outcome</w:t>
                      </w:r>
                      <w:r>
                        <w:rPr>
                          <w:color w:val="231F20"/>
                          <w:spacing w:val="-5"/>
                          <w:sz w:val="18"/>
                        </w:rPr>
                        <w:t xml:space="preserve"> </w:t>
                      </w:r>
                      <w:r>
                        <w:rPr>
                          <w:color w:val="231F20"/>
                          <w:sz w:val="18"/>
                        </w:rPr>
                        <w:t>of</w:t>
                      </w:r>
                      <w:r>
                        <w:rPr>
                          <w:color w:val="231F20"/>
                          <w:spacing w:val="-6"/>
                          <w:sz w:val="18"/>
                        </w:rPr>
                        <w:t xml:space="preserve"> </w:t>
                      </w:r>
                      <w:r>
                        <w:rPr>
                          <w:color w:val="231F20"/>
                          <w:sz w:val="18"/>
                        </w:rPr>
                        <w:t>patients</w:t>
                      </w:r>
                      <w:r>
                        <w:rPr>
                          <w:color w:val="231F20"/>
                          <w:spacing w:val="-5"/>
                          <w:sz w:val="18"/>
                        </w:rPr>
                        <w:t xml:space="preserve"> </w:t>
                      </w:r>
                      <w:r>
                        <w:rPr>
                          <w:color w:val="231F20"/>
                          <w:sz w:val="18"/>
                        </w:rPr>
                        <w:t xml:space="preserve">managed for adenoid and tonsillar hypertrophy at Ahmadu Bello University </w:t>
                      </w:r>
                      <w:r>
                        <w:rPr>
                          <w:color w:val="231F20"/>
                          <w:spacing w:val="-3"/>
                          <w:sz w:val="18"/>
                        </w:rPr>
                        <w:t xml:space="preserve">Teaching </w:t>
                      </w:r>
                      <w:r>
                        <w:rPr>
                          <w:color w:val="231F20"/>
                          <w:sz w:val="18"/>
                        </w:rPr>
                        <w:t xml:space="preserve">Hospital Zaria, Nigeria. </w:t>
                      </w:r>
                      <w:r>
                        <w:rPr>
                          <w:b/>
                          <w:color w:val="231F20"/>
                          <w:sz w:val="18"/>
                        </w:rPr>
                        <w:t>Materials</w:t>
                      </w:r>
                      <w:r>
                        <w:rPr>
                          <w:b/>
                          <w:color w:val="231F20"/>
                          <w:spacing w:val="-9"/>
                          <w:sz w:val="18"/>
                        </w:rPr>
                        <w:t xml:space="preserve"> </w:t>
                      </w:r>
                      <w:r>
                        <w:rPr>
                          <w:b/>
                          <w:color w:val="231F20"/>
                          <w:sz w:val="18"/>
                        </w:rPr>
                        <w:t>and</w:t>
                      </w:r>
                      <w:r>
                        <w:rPr>
                          <w:b/>
                          <w:color w:val="231F20"/>
                          <w:spacing w:val="-8"/>
                          <w:sz w:val="18"/>
                        </w:rPr>
                        <w:t xml:space="preserve"> </w:t>
                      </w:r>
                      <w:r>
                        <w:rPr>
                          <w:b/>
                          <w:color w:val="231F20"/>
                          <w:sz w:val="18"/>
                        </w:rPr>
                        <w:t>Methods:</w:t>
                      </w:r>
                      <w:r>
                        <w:rPr>
                          <w:b/>
                          <w:color w:val="231F20"/>
                          <w:spacing w:val="-17"/>
                          <w:sz w:val="18"/>
                        </w:rPr>
                        <w:t xml:space="preserve"> </w:t>
                      </w:r>
                      <w:r>
                        <w:rPr>
                          <w:color w:val="231F20"/>
                          <w:sz w:val="18"/>
                        </w:rPr>
                        <w:t>The</w:t>
                      </w:r>
                      <w:r>
                        <w:rPr>
                          <w:color w:val="231F20"/>
                          <w:spacing w:val="-8"/>
                          <w:sz w:val="18"/>
                        </w:rPr>
                        <w:t xml:space="preserve"> </w:t>
                      </w:r>
                      <w:r>
                        <w:rPr>
                          <w:color w:val="231F20"/>
                          <w:sz w:val="18"/>
                        </w:rPr>
                        <w:t>case</w:t>
                      </w:r>
                      <w:r>
                        <w:rPr>
                          <w:color w:val="231F20"/>
                          <w:spacing w:val="-8"/>
                          <w:sz w:val="18"/>
                        </w:rPr>
                        <w:t xml:space="preserve"> </w:t>
                      </w:r>
                      <w:r>
                        <w:rPr>
                          <w:color w:val="231F20"/>
                          <w:sz w:val="18"/>
                        </w:rPr>
                        <w:t>records</w:t>
                      </w:r>
                      <w:r>
                        <w:rPr>
                          <w:color w:val="231F20"/>
                          <w:spacing w:val="-8"/>
                          <w:sz w:val="18"/>
                        </w:rPr>
                        <w:t xml:space="preserve"> </w:t>
                      </w:r>
                      <w:r>
                        <w:rPr>
                          <w:color w:val="231F20"/>
                          <w:sz w:val="18"/>
                        </w:rPr>
                        <w:t>of</w:t>
                      </w:r>
                      <w:r>
                        <w:rPr>
                          <w:color w:val="231F20"/>
                          <w:spacing w:val="-8"/>
                          <w:sz w:val="18"/>
                        </w:rPr>
                        <w:t xml:space="preserve"> </w:t>
                      </w:r>
                      <w:r>
                        <w:rPr>
                          <w:color w:val="231F20"/>
                          <w:sz w:val="18"/>
                        </w:rPr>
                        <w:t>patients</w:t>
                      </w:r>
                      <w:r>
                        <w:rPr>
                          <w:color w:val="231F20"/>
                          <w:spacing w:val="-8"/>
                          <w:sz w:val="18"/>
                        </w:rPr>
                        <w:t xml:space="preserve"> </w:t>
                      </w:r>
                      <w:r>
                        <w:rPr>
                          <w:color w:val="231F20"/>
                          <w:sz w:val="18"/>
                        </w:rPr>
                        <w:t>managed</w:t>
                      </w:r>
                      <w:r>
                        <w:rPr>
                          <w:color w:val="231F20"/>
                          <w:spacing w:val="-8"/>
                          <w:sz w:val="18"/>
                        </w:rPr>
                        <w:t xml:space="preserve"> </w:t>
                      </w:r>
                      <w:r>
                        <w:rPr>
                          <w:color w:val="231F20"/>
                          <w:sz w:val="18"/>
                        </w:rPr>
                        <w:t>for</w:t>
                      </w:r>
                      <w:r>
                        <w:rPr>
                          <w:color w:val="231F20"/>
                          <w:spacing w:val="-8"/>
                          <w:sz w:val="18"/>
                        </w:rPr>
                        <w:t xml:space="preserve"> </w:t>
                      </w:r>
                      <w:r>
                        <w:rPr>
                          <w:color w:val="231F20"/>
                          <w:sz w:val="18"/>
                        </w:rPr>
                        <w:t>adenoid</w:t>
                      </w:r>
                      <w:r>
                        <w:rPr>
                          <w:color w:val="231F20"/>
                          <w:spacing w:val="-8"/>
                          <w:sz w:val="18"/>
                        </w:rPr>
                        <w:t xml:space="preserve"> </w:t>
                      </w:r>
                      <w:r>
                        <w:rPr>
                          <w:color w:val="231F20"/>
                          <w:sz w:val="18"/>
                        </w:rPr>
                        <w:t>and</w:t>
                      </w:r>
                      <w:r>
                        <w:rPr>
                          <w:color w:val="231F20"/>
                          <w:spacing w:val="-8"/>
                          <w:sz w:val="18"/>
                        </w:rPr>
                        <w:t xml:space="preserve"> </w:t>
                      </w:r>
                      <w:r>
                        <w:rPr>
                          <w:color w:val="231F20"/>
                          <w:sz w:val="18"/>
                        </w:rPr>
                        <w:t>tonsil</w:t>
                      </w:r>
                      <w:r>
                        <w:rPr>
                          <w:color w:val="231F20"/>
                          <w:spacing w:val="-8"/>
                          <w:sz w:val="18"/>
                        </w:rPr>
                        <w:t xml:space="preserve"> </w:t>
                      </w:r>
                      <w:r>
                        <w:rPr>
                          <w:color w:val="231F20"/>
                          <w:sz w:val="18"/>
                        </w:rPr>
                        <w:t>hypertrophy</w:t>
                      </w:r>
                      <w:r>
                        <w:rPr>
                          <w:color w:val="231F20"/>
                          <w:spacing w:val="-9"/>
                          <w:sz w:val="18"/>
                        </w:rPr>
                        <w:t xml:space="preserve"> </w:t>
                      </w:r>
                      <w:r>
                        <w:rPr>
                          <w:color w:val="231F20"/>
                          <w:sz w:val="18"/>
                        </w:rPr>
                        <w:t xml:space="preserve">were </w:t>
                      </w:r>
                      <w:r>
                        <w:rPr>
                          <w:color w:val="231F20"/>
                          <w:spacing w:val="-3"/>
                          <w:sz w:val="18"/>
                        </w:rPr>
                        <w:t xml:space="preserve">reviewed </w:t>
                      </w:r>
                      <w:r>
                        <w:rPr>
                          <w:color w:val="231F20"/>
                          <w:sz w:val="18"/>
                        </w:rPr>
                        <w:t xml:space="preserve">from January 2013 to December 2017 at the Division of Otorhinolaryngology, Department  of Surgery Ahmadu Bello University </w:t>
                      </w:r>
                      <w:r>
                        <w:rPr>
                          <w:color w:val="231F20"/>
                          <w:spacing w:val="-3"/>
                          <w:sz w:val="18"/>
                        </w:rPr>
                        <w:t xml:space="preserve">Teaching </w:t>
                      </w:r>
                      <w:r>
                        <w:rPr>
                          <w:color w:val="231F20"/>
                          <w:sz w:val="18"/>
                        </w:rPr>
                        <w:t>hospital Zaria, - Northwestern Nigeria. Case notes with incomplete</w:t>
                      </w:r>
                      <w:r>
                        <w:rPr>
                          <w:color w:val="231F20"/>
                          <w:spacing w:val="-3"/>
                          <w:sz w:val="18"/>
                        </w:rPr>
                        <w:t xml:space="preserve"> </w:t>
                      </w:r>
                      <w:r>
                        <w:rPr>
                          <w:color w:val="231F20"/>
                          <w:sz w:val="18"/>
                        </w:rPr>
                        <w:t>information</w:t>
                      </w:r>
                      <w:r>
                        <w:rPr>
                          <w:color w:val="231F20"/>
                          <w:spacing w:val="-2"/>
                          <w:sz w:val="18"/>
                        </w:rPr>
                        <w:t xml:space="preserve"> </w:t>
                      </w:r>
                      <w:r>
                        <w:rPr>
                          <w:color w:val="231F20"/>
                          <w:sz w:val="18"/>
                        </w:rPr>
                        <w:t>and</w:t>
                      </w:r>
                      <w:r>
                        <w:rPr>
                          <w:color w:val="231F20"/>
                          <w:spacing w:val="-2"/>
                          <w:sz w:val="18"/>
                        </w:rPr>
                        <w:t xml:space="preserve"> </w:t>
                      </w:r>
                      <w:r>
                        <w:rPr>
                          <w:color w:val="231F20"/>
                          <w:sz w:val="18"/>
                        </w:rPr>
                        <w:t>/or</w:t>
                      </w:r>
                      <w:r>
                        <w:rPr>
                          <w:color w:val="231F20"/>
                          <w:spacing w:val="-3"/>
                          <w:sz w:val="18"/>
                        </w:rPr>
                        <w:t xml:space="preserve"> </w:t>
                      </w:r>
                      <w:r>
                        <w:rPr>
                          <w:color w:val="231F20"/>
                          <w:sz w:val="18"/>
                        </w:rPr>
                        <w:t>missing</w:t>
                      </w:r>
                      <w:r>
                        <w:rPr>
                          <w:color w:val="231F20"/>
                          <w:spacing w:val="-2"/>
                          <w:sz w:val="18"/>
                        </w:rPr>
                        <w:t xml:space="preserve"> </w:t>
                      </w:r>
                      <w:r>
                        <w:rPr>
                          <w:color w:val="231F20"/>
                          <w:sz w:val="18"/>
                        </w:rPr>
                        <w:t>pages</w:t>
                      </w:r>
                      <w:r>
                        <w:rPr>
                          <w:color w:val="231F20"/>
                          <w:spacing w:val="-2"/>
                          <w:sz w:val="18"/>
                        </w:rPr>
                        <w:t xml:space="preserve"> </w:t>
                      </w:r>
                      <w:r>
                        <w:rPr>
                          <w:color w:val="231F20"/>
                          <w:sz w:val="18"/>
                        </w:rPr>
                        <w:t>were</w:t>
                      </w:r>
                      <w:r>
                        <w:rPr>
                          <w:color w:val="231F20"/>
                          <w:spacing w:val="-3"/>
                          <w:sz w:val="18"/>
                        </w:rPr>
                        <w:t xml:space="preserve"> </w:t>
                      </w:r>
                      <w:r>
                        <w:rPr>
                          <w:color w:val="231F20"/>
                          <w:sz w:val="18"/>
                        </w:rPr>
                        <w:t>excluded.</w:t>
                      </w:r>
                      <w:r>
                        <w:rPr>
                          <w:color w:val="231F20"/>
                          <w:spacing w:val="-11"/>
                          <w:sz w:val="18"/>
                        </w:rPr>
                        <w:t xml:space="preserve"> </w:t>
                      </w:r>
                      <w:r>
                        <w:rPr>
                          <w:color w:val="231F20"/>
                          <w:sz w:val="18"/>
                        </w:rPr>
                        <w:t>The</w:t>
                      </w:r>
                      <w:r>
                        <w:rPr>
                          <w:color w:val="231F20"/>
                          <w:spacing w:val="-2"/>
                          <w:sz w:val="18"/>
                        </w:rPr>
                        <w:t xml:space="preserve"> </w:t>
                      </w:r>
                      <w:r>
                        <w:rPr>
                          <w:color w:val="231F20"/>
                          <w:sz w:val="18"/>
                        </w:rPr>
                        <w:t>data</w:t>
                      </w:r>
                      <w:r>
                        <w:rPr>
                          <w:color w:val="231F20"/>
                          <w:spacing w:val="-2"/>
                          <w:sz w:val="18"/>
                        </w:rPr>
                        <w:t xml:space="preserve"> </w:t>
                      </w:r>
                      <w:r>
                        <w:rPr>
                          <w:color w:val="231F20"/>
                          <w:sz w:val="18"/>
                        </w:rPr>
                        <w:t>were</w:t>
                      </w:r>
                      <w:r>
                        <w:rPr>
                          <w:color w:val="231F20"/>
                          <w:spacing w:val="-2"/>
                          <w:sz w:val="18"/>
                        </w:rPr>
                        <w:t xml:space="preserve"> </w:t>
                      </w:r>
                      <w:r>
                        <w:rPr>
                          <w:color w:val="231F20"/>
                          <w:sz w:val="18"/>
                        </w:rPr>
                        <w:t>analyzed</w:t>
                      </w:r>
                      <w:r>
                        <w:rPr>
                          <w:color w:val="231F20"/>
                          <w:spacing w:val="-3"/>
                          <w:sz w:val="18"/>
                        </w:rPr>
                        <w:t xml:space="preserve"> </w:t>
                      </w:r>
                      <w:r>
                        <w:rPr>
                          <w:color w:val="231F20"/>
                          <w:sz w:val="18"/>
                        </w:rPr>
                        <w:t>using</w:t>
                      </w:r>
                      <w:r>
                        <w:rPr>
                          <w:color w:val="231F20"/>
                          <w:spacing w:val="-2"/>
                          <w:sz w:val="18"/>
                        </w:rPr>
                        <w:t xml:space="preserve"> </w:t>
                      </w:r>
                      <w:r>
                        <w:rPr>
                          <w:color w:val="231F20"/>
                          <w:sz w:val="18"/>
                        </w:rPr>
                        <w:t>IBM</w:t>
                      </w:r>
                      <w:r>
                        <w:rPr>
                          <w:color w:val="231F20"/>
                          <w:spacing w:val="-2"/>
                          <w:sz w:val="18"/>
                        </w:rPr>
                        <w:t xml:space="preserve"> </w:t>
                      </w:r>
                      <w:r>
                        <w:rPr>
                          <w:color w:val="231F20"/>
                          <w:sz w:val="18"/>
                        </w:rPr>
                        <w:t xml:space="preserve">SPSS (for windows, version 23) </w:t>
                      </w:r>
                      <w:r>
                        <w:rPr>
                          <w:b/>
                          <w:color w:val="231F20"/>
                          <w:sz w:val="18"/>
                        </w:rPr>
                        <w:t xml:space="preserve">Results: </w:t>
                      </w:r>
                      <w:r>
                        <w:rPr>
                          <w:color w:val="231F20"/>
                          <w:sz w:val="18"/>
                        </w:rPr>
                        <w:t xml:space="preserve">There were 56 (55.4%) males and 45 (44.6%) females with male  to female ratio of 1.2:1. Their ages ranged from 2–16 years with a mean and standard deviation of 4.0 and 3.2 </w:t>
                      </w:r>
                      <w:r>
                        <w:rPr>
                          <w:color w:val="231F20"/>
                          <w:spacing w:val="-3"/>
                          <w:sz w:val="18"/>
                        </w:rPr>
                        <w:t xml:space="preserve">respectively. </w:t>
                      </w:r>
                      <w:r>
                        <w:rPr>
                          <w:color w:val="231F20"/>
                          <w:sz w:val="18"/>
                        </w:rPr>
                        <w:t xml:space="preserve">The most common symptom at presentation was snoring 85 (84.2%) followed </w:t>
                      </w:r>
                      <w:r>
                        <w:rPr>
                          <w:color w:val="231F20"/>
                          <w:spacing w:val="-3"/>
                          <w:sz w:val="18"/>
                        </w:rPr>
                        <w:t xml:space="preserve">by </w:t>
                      </w:r>
                      <w:r>
                        <w:rPr>
                          <w:color w:val="231F20"/>
                          <w:sz w:val="18"/>
                        </w:rPr>
                        <w:t>rhinorrhea</w:t>
                      </w:r>
                      <w:r>
                        <w:rPr>
                          <w:color w:val="231F20"/>
                          <w:spacing w:val="-3"/>
                          <w:sz w:val="18"/>
                        </w:rPr>
                        <w:t xml:space="preserve"> </w:t>
                      </w:r>
                      <w:r>
                        <w:rPr>
                          <w:color w:val="231F20"/>
                          <w:sz w:val="18"/>
                        </w:rPr>
                        <w:t>81(80.2%).</w:t>
                      </w:r>
                      <w:r>
                        <w:rPr>
                          <w:color w:val="231F20"/>
                          <w:spacing w:val="-3"/>
                          <w:sz w:val="18"/>
                        </w:rPr>
                        <w:t xml:space="preserve"> </w:t>
                      </w:r>
                      <w:r>
                        <w:rPr>
                          <w:color w:val="231F20"/>
                          <w:sz w:val="18"/>
                        </w:rPr>
                        <w:t>Findings</w:t>
                      </w:r>
                      <w:r>
                        <w:rPr>
                          <w:color w:val="231F20"/>
                          <w:spacing w:val="-3"/>
                          <w:sz w:val="18"/>
                        </w:rPr>
                        <w:t xml:space="preserve"> </w:t>
                      </w:r>
                      <w:r>
                        <w:rPr>
                          <w:color w:val="231F20"/>
                          <w:sz w:val="18"/>
                        </w:rPr>
                        <w:t>from</w:t>
                      </w:r>
                      <w:r>
                        <w:rPr>
                          <w:color w:val="231F20"/>
                          <w:spacing w:val="-3"/>
                          <w:sz w:val="18"/>
                        </w:rPr>
                        <w:t xml:space="preserve"> </w:t>
                      </w:r>
                      <w:r>
                        <w:rPr>
                          <w:color w:val="231F20"/>
                          <w:sz w:val="18"/>
                        </w:rPr>
                        <w:t>the</w:t>
                      </w:r>
                      <w:r>
                        <w:rPr>
                          <w:color w:val="231F20"/>
                          <w:spacing w:val="-3"/>
                          <w:sz w:val="18"/>
                        </w:rPr>
                        <w:t xml:space="preserve"> </w:t>
                      </w:r>
                      <w:r>
                        <w:rPr>
                          <w:color w:val="231F20"/>
                          <w:sz w:val="18"/>
                        </w:rPr>
                        <w:t>radiologic</w:t>
                      </w:r>
                      <w:r>
                        <w:rPr>
                          <w:color w:val="231F20"/>
                          <w:spacing w:val="-3"/>
                          <w:sz w:val="18"/>
                        </w:rPr>
                        <w:t xml:space="preserve"> </w:t>
                      </w:r>
                      <w:r>
                        <w:rPr>
                          <w:color w:val="231F20"/>
                          <w:sz w:val="18"/>
                        </w:rPr>
                        <w:t>investigations</w:t>
                      </w:r>
                      <w:r>
                        <w:rPr>
                          <w:color w:val="231F20"/>
                          <w:spacing w:val="-3"/>
                          <w:sz w:val="18"/>
                        </w:rPr>
                        <w:t xml:space="preserve"> </w:t>
                      </w:r>
                      <w:r>
                        <w:rPr>
                          <w:color w:val="231F20"/>
                          <w:sz w:val="18"/>
                        </w:rPr>
                        <w:t>revealed</w:t>
                      </w:r>
                      <w:r>
                        <w:rPr>
                          <w:color w:val="231F20"/>
                          <w:spacing w:val="-2"/>
                          <w:sz w:val="18"/>
                        </w:rPr>
                        <w:t xml:space="preserve"> </w:t>
                      </w:r>
                      <w:r>
                        <w:rPr>
                          <w:color w:val="231F20"/>
                          <w:sz w:val="18"/>
                        </w:rPr>
                        <w:t>that</w:t>
                      </w:r>
                      <w:r>
                        <w:rPr>
                          <w:color w:val="231F20"/>
                          <w:spacing w:val="-3"/>
                          <w:sz w:val="18"/>
                        </w:rPr>
                        <w:t xml:space="preserve"> </w:t>
                      </w:r>
                      <w:r>
                        <w:rPr>
                          <w:color w:val="231F20"/>
                          <w:sz w:val="18"/>
                        </w:rPr>
                        <w:t>majority</w:t>
                      </w:r>
                      <w:r>
                        <w:rPr>
                          <w:color w:val="231F20"/>
                          <w:spacing w:val="-3"/>
                          <w:sz w:val="18"/>
                        </w:rPr>
                        <w:t xml:space="preserve"> </w:t>
                      </w:r>
                      <w:r>
                        <w:rPr>
                          <w:color w:val="231F20"/>
                          <w:sz w:val="18"/>
                        </w:rPr>
                        <w:t>of</w:t>
                      </w:r>
                      <w:r>
                        <w:rPr>
                          <w:color w:val="231F20"/>
                          <w:spacing w:val="-3"/>
                          <w:sz w:val="18"/>
                        </w:rPr>
                        <w:t xml:space="preserve"> </w:t>
                      </w:r>
                      <w:r>
                        <w:rPr>
                          <w:color w:val="231F20"/>
                          <w:sz w:val="18"/>
                        </w:rPr>
                        <w:t>the</w:t>
                      </w:r>
                      <w:r>
                        <w:rPr>
                          <w:color w:val="231F20"/>
                          <w:spacing w:val="-3"/>
                          <w:sz w:val="18"/>
                        </w:rPr>
                        <w:t xml:space="preserve"> </w:t>
                      </w:r>
                      <w:r>
                        <w:rPr>
                          <w:color w:val="231F20"/>
                          <w:sz w:val="18"/>
                        </w:rPr>
                        <w:t>patients had</w:t>
                      </w:r>
                      <w:r>
                        <w:rPr>
                          <w:color w:val="231F20"/>
                          <w:spacing w:val="-18"/>
                          <w:sz w:val="18"/>
                        </w:rPr>
                        <w:t xml:space="preserve"> </w:t>
                      </w:r>
                      <w:r>
                        <w:rPr>
                          <w:color w:val="231F20"/>
                          <w:spacing w:val="-3"/>
                          <w:sz w:val="18"/>
                        </w:rPr>
                        <w:t>severely</w:t>
                      </w:r>
                      <w:r>
                        <w:rPr>
                          <w:color w:val="231F20"/>
                          <w:spacing w:val="-18"/>
                          <w:sz w:val="18"/>
                        </w:rPr>
                        <w:t xml:space="preserve"> </w:t>
                      </w:r>
                      <w:r>
                        <w:rPr>
                          <w:color w:val="231F20"/>
                          <w:sz w:val="18"/>
                        </w:rPr>
                        <w:t>narrowed</w:t>
                      </w:r>
                      <w:r>
                        <w:rPr>
                          <w:color w:val="231F20"/>
                          <w:spacing w:val="-18"/>
                          <w:sz w:val="18"/>
                        </w:rPr>
                        <w:t xml:space="preserve"> </w:t>
                      </w:r>
                      <w:r>
                        <w:rPr>
                          <w:color w:val="231F20"/>
                          <w:sz w:val="18"/>
                        </w:rPr>
                        <w:t>nasopharyngeal</w:t>
                      </w:r>
                      <w:r>
                        <w:rPr>
                          <w:color w:val="231F20"/>
                          <w:spacing w:val="-17"/>
                          <w:sz w:val="18"/>
                        </w:rPr>
                        <w:t xml:space="preserve"> </w:t>
                      </w:r>
                      <w:r>
                        <w:rPr>
                          <w:color w:val="231F20"/>
                          <w:sz w:val="18"/>
                        </w:rPr>
                        <w:t>air</w:t>
                      </w:r>
                      <w:r>
                        <w:rPr>
                          <w:color w:val="231F20"/>
                          <w:spacing w:val="-18"/>
                          <w:sz w:val="18"/>
                        </w:rPr>
                        <w:t xml:space="preserve"> </w:t>
                      </w:r>
                      <w:r>
                        <w:rPr>
                          <w:color w:val="231F20"/>
                          <w:sz w:val="18"/>
                        </w:rPr>
                        <w:t>column</w:t>
                      </w:r>
                      <w:r>
                        <w:rPr>
                          <w:color w:val="231F20"/>
                          <w:spacing w:val="-18"/>
                          <w:sz w:val="18"/>
                        </w:rPr>
                        <w:t xml:space="preserve"> </w:t>
                      </w:r>
                      <w:r>
                        <w:rPr>
                          <w:color w:val="231F20"/>
                          <w:sz w:val="18"/>
                        </w:rPr>
                        <w:t>83(82,2%)</w:t>
                      </w:r>
                      <w:r>
                        <w:rPr>
                          <w:color w:val="231F20"/>
                          <w:spacing w:val="-26"/>
                          <w:sz w:val="18"/>
                        </w:rPr>
                        <w:t xml:space="preserve"> </w:t>
                      </w:r>
                      <w:r>
                        <w:rPr>
                          <w:color w:val="231F20"/>
                          <w:sz w:val="18"/>
                        </w:rPr>
                        <w:t>Adenotonsillectomy</w:t>
                      </w:r>
                      <w:r>
                        <w:rPr>
                          <w:color w:val="231F20"/>
                          <w:spacing w:val="-18"/>
                          <w:sz w:val="18"/>
                        </w:rPr>
                        <w:t xml:space="preserve"> </w:t>
                      </w:r>
                      <w:r>
                        <w:rPr>
                          <w:color w:val="231F20"/>
                          <w:sz w:val="18"/>
                        </w:rPr>
                        <w:t>was</w:t>
                      </w:r>
                      <w:r>
                        <w:rPr>
                          <w:color w:val="231F20"/>
                          <w:spacing w:val="-17"/>
                          <w:sz w:val="18"/>
                        </w:rPr>
                        <w:t xml:space="preserve"> </w:t>
                      </w:r>
                      <w:r>
                        <w:rPr>
                          <w:color w:val="231F20"/>
                          <w:sz w:val="18"/>
                        </w:rPr>
                        <w:t>the</w:t>
                      </w:r>
                      <w:r>
                        <w:rPr>
                          <w:color w:val="231F20"/>
                          <w:spacing w:val="-18"/>
                          <w:sz w:val="18"/>
                        </w:rPr>
                        <w:t xml:space="preserve"> </w:t>
                      </w:r>
                      <w:r>
                        <w:rPr>
                          <w:color w:val="231F20"/>
                          <w:sz w:val="18"/>
                        </w:rPr>
                        <w:t>most</w:t>
                      </w:r>
                      <w:r>
                        <w:rPr>
                          <w:color w:val="231F20"/>
                          <w:spacing w:val="-18"/>
                          <w:sz w:val="18"/>
                        </w:rPr>
                        <w:t xml:space="preserve"> </w:t>
                      </w:r>
                      <w:r>
                        <w:rPr>
                          <w:color w:val="231F20"/>
                          <w:sz w:val="18"/>
                        </w:rPr>
                        <w:t xml:space="preserve">common surgery performed on most of the patients 63(62.4%) who presented with adenotonsillar </w:t>
                      </w:r>
                      <w:r>
                        <w:rPr>
                          <w:color w:val="231F20"/>
                          <w:spacing w:val="-3"/>
                          <w:sz w:val="18"/>
                        </w:rPr>
                        <w:t xml:space="preserve">hypertrophy. </w:t>
                      </w:r>
                      <w:r>
                        <w:rPr>
                          <w:color w:val="231F20"/>
                          <w:sz w:val="18"/>
                        </w:rPr>
                        <w:t>Majority</w:t>
                      </w:r>
                      <w:r>
                        <w:rPr>
                          <w:color w:val="231F20"/>
                          <w:spacing w:val="-21"/>
                          <w:sz w:val="18"/>
                        </w:rPr>
                        <w:t xml:space="preserve"> </w:t>
                      </w:r>
                      <w:r>
                        <w:rPr>
                          <w:color w:val="231F20"/>
                          <w:sz w:val="18"/>
                        </w:rPr>
                        <w:t>of</w:t>
                      </w:r>
                      <w:r>
                        <w:rPr>
                          <w:color w:val="231F20"/>
                          <w:spacing w:val="-20"/>
                          <w:sz w:val="18"/>
                        </w:rPr>
                        <w:t xml:space="preserve"> </w:t>
                      </w:r>
                      <w:r>
                        <w:rPr>
                          <w:color w:val="231F20"/>
                          <w:sz w:val="18"/>
                        </w:rPr>
                        <w:t>the</w:t>
                      </w:r>
                      <w:r>
                        <w:rPr>
                          <w:color w:val="231F20"/>
                          <w:spacing w:val="-20"/>
                          <w:sz w:val="18"/>
                        </w:rPr>
                        <w:t xml:space="preserve"> </w:t>
                      </w:r>
                      <w:r>
                        <w:rPr>
                          <w:color w:val="231F20"/>
                          <w:sz w:val="18"/>
                        </w:rPr>
                        <w:t>patients</w:t>
                      </w:r>
                      <w:r>
                        <w:rPr>
                          <w:color w:val="231F20"/>
                          <w:spacing w:val="-20"/>
                          <w:sz w:val="18"/>
                        </w:rPr>
                        <w:t xml:space="preserve"> </w:t>
                      </w:r>
                      <w:r>
                        <w:rPr>
                          <w:color w:val="231F20"/>
                          <w:sz w:val="18"/>
                        </w:rPr>
                        <w:t>95(94.1%)</w:t>
                      </w:r>
                      <w:r>
                        <w:rPr>
                          <w:color w:val="231F20"/>
                          <w:spacing w:val="-21"/>
                          <w:sz w:val="18"/>
                        </w:rPr>
                        <w:t xml:space="preserve"> </w:t>
                      </w:r>
                      <w:r>
                        <w:rPr>
                          <w:color w:val="231F20"/>
                          <w:sz w:val="18"/>
                        </w:rPr>
                        <w:t>had</w:t>
                      </w:r>
                      <w:r>
                        <w:rPr>
                          <w:color w:val="231F20"/>
                          <w:spacing w:val="-20"/>
                          <w:sz w:val="18"/>
                        </w:rPr>
                        <w:t xml:space="preserve"> </w:t>
                      </w:r>
                      <w:r>
                        <w:rPr>
                          <w:color w:val="231F20"/>
                          <w:sz w:val="18"/>
                        </w:rPr>
                        <w:t>resolution</w:t>
                      </w:r>
                      <w:r>
                        <w:rPr>
                          <w:color w:val="231F20"/>
                          <w:spacing w:val="-20"/>
                          <w:sz w:val="18"/>
                        </w:rPr>
                        <w:t xml:space="preserve"> </w:t>
                      </w:r>
                      <w:r>
                        <w:rPr>
                          <w:color w:val="231F20"/>
                          <w:sz w:val="18"/>
                        </w:rPr>
                        <w:t>of</w:t>
                      </w:r>
                      <w:r>
                        <w:rPr>
                          <w:color w:val="231F20"/>
                          <w:spacing w:val="-20"/>
                          <w:sz w:val="18"/>
                        </w:rPr>
                        <w:t xml:space="preserve"> </w:t>
                      </w:r>
                      <w:r>
                        <w:rPr>
                          <w:color w:val="231F20"/>
                          <w:sz w:val="18"/>
                        </w:rPr>
                        <w:t>symptoms</w:t>
                      </w:r>
                      <w:r>
                        <w:rPr>
                          <w:color w:val="231F20"/>
                          <w:spacing w:val="-21"/>
                          <w:sz w:val="18"/>
                        </w:rPr>
                        <w:t xml:space="preserve"> </w:t>
                      </w:r>
                      <w:r>
                        <w:rPr>
                          <w:color w:val="231F20"/>
                          <w:sz w:val="18"/>
                        </w:rPr>
                        <w:t>within</w:t>
                      </w:r>
                      <w:r>
                        <w:rPr>
                          <w:color w:val="231F20"/>
                          <w:spacing w:val="-20"/>
                          <w:sz w:val="18"/>
                        </w:rPr>
                        <w:t xml:space="preserve"> </w:t>
                      </w:r>
                      <w:r>
                        <w:rPr>
                          <w:color w:val="231F20"/>
                          <w:sz w:val="18"/>
                        </w:rPr>
                        <w:t>the</w:t>
                      </w:r>
                      <w:r>
                        <w:rPr>
                          <w:color w:val="231F20"/>
                          <w:spacing w:val="-20"/>
                          <w:sz w:val="18"/>
                        </w:rPr>
                        <w:t xml:space="preserve"> </w:t>
                      </w:r>
                      <w:r>
                        <w:rPr>
                          <w:color w:val="231F20"/>
                          <w:sz w:val="18"/>
                        </w:rPr>
                        <w:t>period</w:t>
                      </w:r>
                      <w:r>
                        <w:rPr>
                          <w:color w:val="231F20"/>
                          <w:spacing w:val="-20"/>
                          <w:sz w:val="18"/>
                        </w:rPr>
                        <w:t xml:space="preserve"> </w:t>
                      </w:r>
                      <w:r>
                        <w:rPr>
                          <w:color w:val="231F20"/>
                          <w:sz w:val="18"/>
                        </w:rPr>
                        <w:t>of</w:t>
                      </w:r>
                      <w:r>
                        <w:rPr>
                          <w:color w:val="231F20"/>
                          <w:spacing w:val="-20"/>
                          <w:sz w:val="18"/>
                        </w:rPr>
                        <w:t xml:space="preserve"> </w:t>
                      </w:r>
                      <w:r>
                        <w:rPr>
                          <w:color w:val="231F20"/>
                          <w:spacing w:val="-3"/>
                          <w:sz w:val="18"/>
                        </w:rPr>
                        <w:t>follow</w:t>
                      </w:r>
                      <w:r>
                        <w:rPr>
                          <w:color w:val="231F20"/>
                          <w:spacing w:val="-21"/>
                          <w:sz w:val="18"/>
                        </w:rPr>
                        <w:t xml:space="preserve"> </w:t>
                      </w:r>
                      <w:r>
                        <w:rPr>
                          <w:color w:val="231F20"/>
                          <w:sz w:val="18"/>
                        </w:rPr>
                        <w:t>up.</w:t>
                      </w:r>
                      <w:r>
                        <w:rPr>
                          <w:color w:val="231F20"/>
                          <w:spacing w:val="-20"/>
                          <w:sz w:val="18"/>
                        </w:rPr>
                        <w:t xml:space="preserve"> </w:t>
                      </w:r>
                      <w:r>
                        <w:rPr>
                          <w:color w:val="231F20"/>
                          <w:spacing w:val="-4"/>
                          <w:sz w:val="18"/>
                        </w:rPr>
                        <w:t>Four</w:t>
                      </w:r>
                      <w:r>
                        <w:rPr>
                          <w:color w:val="231F20"/>
                          <w:spacing w:val="-20"/>
                          <w:sz w:val="18"/>
                        </w:rPr>
                        <w:t xml:space="preserve"> </w:t>
                      </w:r>
                      <w:r>
                        <w:rPr>
                          <w:color w:val="231F20"/>
                          <w:spacing w:val="-2"/>
                          <w:sz w:val="18"/>
                        </w:rPr>
                        <w:t xml:space="preserve">(4.0%) </w:t>
                      </w:r>
                      <w:r>
                        <w:rPr>
                          <w:color w:val="231F20"/>
                          <w:sz w:val="18"/>
                        </w:rPr>
                        <w:t>of</w:t>
                      </w:r>
                      <w:r>
                        <w:rPr>
                          <w:color w:val="231F20"/>
                          <w:spacing w:val="-9"/>
                          <w:sz w:val="18"/>
                        </w:rPr>
                        <w:t xml:space="preserve"> </w:t>
                      </w:r>
                      <w:r>
                        <w:rPr>
                          <w:color w:val="231F20"/>
                          <w:sz w:val="18"/>
                        </w:rPr>
                        <w:t>them</w:t>
                      </w:r>
                      <w:r>
                        <w:rPr>
                          <w:color w:val="231F20"/>
                          <w:spacing w:val="-8"/>
                          <w:sz w:val="18"/>
                        </w:rPr>
                        <w:t xml:space="preserve"> </w:t>
                      </w:r>
                      <w:r>
                        <w:rPr>
                          <w:color w:val="231F20"/>
                          <w:sz w:val="18"/>
                        </w:rPr>
                        <w:t>had</w:t>
                      </w:r>
                      <w:r>
                        <w:rPr>
                          <w:color w:val="231F20"/>
                          <w:spacing w:val="-8"/>
                          <w:sz w:val="18"/>
                        </w:rPr>
                        <w:t xml:space="preserve"> </w:t>
                      </w:r>
                      <w:r>
                        <w:rPr>
                          <w:color w:val="231F20"/>
                          <w:sz w:val="18"/>
                        </w:rPr>
                        <w:t>recurrent</w:t>
                      </w:r>
                      <w:r>
                        <w:rPr>
                          <w:color w:val="231F20"/>
                          <w:spacing w:val="-8"/>
                          <w:sz w:val="18"/>
                        </w:rPr>
                        <w:t xml:space="preserve"> </w:t>
                      </w:r>
                      <w:r>
                        <w:rPr>
                          <w:color w:val="231F20"/>
                          <w:sz w:val="18"/>
                        </w:rPr>
                        <w:t>adenoidal</w:t>
                      </w:r>
                      <w:r>
                        <w:rPr>
                          <w:color w:val="231F20"/>
                          <w:spacing w:val="-8"/>
                          <w:sz w:val="18"/>
                        </w:rPr>
                        <w:t xml:space="preserve"> </w:t>
                      </w:r>
                      <w:r>
                        <w:rPr>
                          <w:color w:val="231F20"/>
                          <w:sz w:val="18"/>
                        </w:rPr>
                        <w:t>growth.</w:t>
                      </w:r>
                      <w:r>
                        <w:rPr>
                          <w:color w:val="231F20"/>
                          <w:spacing w:val="-8"/>
                          <w:sz w:val="18"/>
                        </w:rPr>
                        <w:t xml:space="preserve"> </w:t>
                      </w:r>
                      <w:r>
                        <w:rPr>
                          <w:b/>
                          <w:color w:val="231F20"/>
                          <w:sz w:val="18"/>
                        </w:rPr>
                        <w:t>Conclusion:</w:t>
                      </w:r>
                      <w:r>
                        <w:rPr>
                          <w:b/>
                          <w:color w:val="231F20"/>
                          <w:spacing w:val="-8"/>
                          <w:sz w:val="18"/>
                        </w:rPr>
                        <w:t xml:space="preserve"> </w:t>
                      </w:r>
                      <w:r>
                        <w:rPr>
                          <w:color w:val="231F20"/>
                          <w:sz w:val="18"/>
                        </w:rPr>
                        <w:t>Snoring,</w:t>
                      </w:r>
                      <w:r>
                        <w:rPr>
                          <w:color w:val="231F20"/>
                          <w:spacing w:val="-8"/>
                          <w:sz w:val="18"/>
                        </w:rPr>
                        <w:t xml:space="preserve"> </w:t>
                      </w:r>
                      <w:r>
                        <w:rPr>
                          <w:color w:val="231F20"/>
                          <w:sz w:val="18"/>
                        </w:rPr>
                        <w:t>rhinorrhea</w:t>
                      </w:r>
                      <w:r>
                        <w:rPr>
                          <w:color w:val="231F20"/>
                          <w:spacing w:val="-8"/>
                          <w:sz w:val="18"/>
                        </w:rPr>
                        <w:t xml:space="preserve"> </w:t>
                      </w:r>
                      <w:r>
                        <w:rPr>
                          <w:color w:val="231F20"/>
                          <w:sz w:val="18"/>
                        </w:rPr>
                        <w:t>and</w:t>
                      </w:r>
                      <w:r>
                        <w:rPr>
                          <w:color w:val="231F20"/>
                          <w:spacing w:val="-8"/>
                          <w:sz w:val="18"/>
                        </w:rPr>
                        <w:t xml:space="preserve"> </w:t>
                      </w:r>
                      <w:r>
                        <w:rPr>
                          <w:color w:val="231F20"/>
                          <w:sz w:val="18"/>
                        </w:rPr>
                        <w:t>mouth</w:t>
                      </w:r>
                      <w:r>
                        <w:rPr>
                          <w:color w:val="231F20"/>
                          <w:spacing w:val="-9"/>
                          <w:sz w:val="18"/>
                        </w:rPr>
                        <w:t xml:space="preserve"> </w:t>
                      </w:r>
                      <w:r>
                        <w:rPr>
                          <w:color w:val="231F20"/>
                          <w:sz w:val="18"/>
                        </w:rPr>
                        <w:t>breathing</w:t>
                      </w:r>
                      <w:r>
                        <w:rPr>
                          <w:color w:val="231F20"/>
                          <w:spacing w:val="-8"/>
                          <w:sz w:val="18"/>
                        </w:rPr>
                        <w:t xml:space="preserve"> </w:t>
                      </w:r>
                      <w:r>
                        <w:rPr>
                          <w:color w:val="231F20"/>
                          <w:sz w:val="18"/>
                        </w:rPr>
                        <w:t>were</w:t>
                      </w:r>
                      <w:r>
                        <w:rPr>
                          <w:color w:val="231F20"/>
                          <w:spacing w:val="-8"/>
                          <w:sz w:val="18"/>
                        </w:rPr>
                        <w:t xml:space="preserve"> </w:t>
                      </w:r>
                      <w:r>
                        <w:rPr>
                          <w:color w:val="231F20"/>
                          <w:sz w:val="18"/>
                        </w:rPr>
                        <w:t xml:space="preserve">the most common symptoms of adenotonsillar </w:t>
                      </w:r>
                      <w:r>
                        <w:rPr>
                          <w:color w:val="231F20"/>
                          <w:spacing w:val="-3"/>
                          <w:sz w:val="18"/>
                        </w:rPr>
                        <w:t xml:space="preserve">hypertrophy. </w:t>
                      </w:r>
                      <w:r>
                        <w:rPr>
                          <w:color w:val="231F20"/>
                          <w:sz w:val="18"/>
                        </w:rPr>
                        <w:t xml:space="preserve">The outcome of adenotonsillar surgeries in </w:t>
                      </w:r>
                      <w:r>
                        <w:rPr>
                          <w:color w:val="231F20"/>
                          <w:spacing w:val="-4"/>
                          <w:sz w:val="18"/>
                        </w:rPr>
                        <w:t xml:space="preserve">our </w:t>
                      </w:r>
                      <w:r>
                        <w:rPr>
                          <w:color w:val="231F20"/>
                          <w:sz w:val="18"/>
                        </w:rPr>
                        <w:t xml:space="preserve">patients is </w:t>
                      </w:r>
                      <w:r>
                        <w:rPr>
                          <w:color w:val="231F20"/>
                          <w:spacing w:val="-3"/>
                          <w:sz w:val="18"/>
                        </w:rPr>
                        <w:t xml:space="preserve">good, </w:t>
                      </w:r>
                      <w:r>
                        <w:rPr>
                          <w:color w:val="231F20"/>
                          <w:sz w:val="18"/>
                        </w:rPr>
                        <w:t>with the majority having resolution of</w:t>
                      </w:r>
                      <w:r>
                        <w:rPr>
                          <w:color w:val="231F20"/>
                          <w:spacing w:val="2"/>
                          <w:sz w:val="18"/>
                        </w:rPr>
                        <w:t xml:space="preserve"> </w:t>
                      </w:r>
                      <w:r>
                        <w:rPr>
                          <w:color w:val="231F20"/>
                          <w:sz w:val="18"/>
                        </w:rPr>
                        <w:t>symptoms.</w:t>
                      </w:r>
                    </w:p>
                    <w:p w14:paraId="12FAB905" w14:textId="77777777" w:rsidR="00B86F99" w:rsidRDefault="00B86F99">
                      <w:pPr>
                        <w:pStyle w:val="BodyText"/>
                        <w:spacing w:before="7"/>
                        <w:rPr>
                          <w:sz w:val="15"/>
                        </w:rPr>
                      </w:pPr>
                    </w:p>
                    <w:p w14:paraId="3798B122" w14:textId="77777777" w:rsidR="00B86F99" w:rsidRDefault="00000000">
                      <w:pPr>
                        <w:tabs>
                          <w:tab w:val="left" w:pos="7476"/>
                        </w:tabs>
                        <w:ind w:left="55"/>
                        <w:rPr>
                          <w:i/>
                          <w:sz w:val="18"/>
                        </w:rPr>
                      </w:pPr>
                      <w:r>
                        <w:rPr>
                          <w:b/>
                          <w:color w:val="2E3092"/>
                          <w:spacing w:val="-3"/>
                          <w:sz w:val="18"/>
                          <w:u w:val="single" w:color="2E3092"/>
                        </w:rPr>
                        <w:t xml:space="preserve">Keywords: </w:t>
                      </w:r>
                      <w:r>
                        <w:rPr>
                          <w:i/>
                          <w:color w:val="231F20"/>
                          <w:sz w:val="18"/>
                          <w:u w:val="single" w:color="2E3092"/>
                        </w:rPr>
                        <w:t xml:space="preserve">Adenotonsillar </w:t>
                      </w:r>
                      <w:r>
                        <w:rPr>
                          <w:i/>
                          <w:color w:val="231F20"/>
                          <w:spacing w:val="-3"/>
                          <w:sz w:val="18"/>
                          <w:u w:val="single" w:color="2E3092"/>
                        </w:rPr>
                        <w:t xml:space="preserve">hypertrophy, </w:t>
                      </w:r>
                      <w:r>
                        <w:rPr>
                          <w:i/>
                          <w:color w:val="231F20"/>
                          <w:sz w:val="18"/>
                          <w:u w:val="single" w:color="2E3092"/>
                        </w:rPr>
                        <w:t>adenotonsillectomy, clinical presentation,</w:t>
                      </w:r>
                      <w:r>
                        <w:rPr>
                          <w:i/>
                          <w:color w:val="231F20"/>
                          <w:spacing w:val="-11"/>
                          <w:sz w:val="18"/>
                          <w:u w:val="single" w:color="2E3092"/>
                        </w:rPr>
                        <w:t xml:space="preserve"> </w:t>
                      </w:r>
                      <w:r>
                        <w:rPr>
                          <w:i/>
                          <w:color w:val="231F20"/>
                          <w:sz w:val="18"/>
                          <w:u w:val="single" w:color="2E3092"/>
                        </w:rPr>
                        <w:t>outcome</w:t>
                      </w:r>
                      <w:r>
                        <w:rPr>
                          <w:i/>
                          <w:color w:val="231F20"/>
                          <w:sz w:val="18"/>
                          <w:u w:val="single" w:color="2E3092"/>
                        </w:rPr>
                        <w:tab/>
                      </w:r>
                    </w:p>
                  </w:txbxContent>
                </v:textbox>
                <w10:wrap anchorx="page"/>
              </v:shape>
            </w:pict>
          </mc:Fallback>
        </mc:AlternateContent>
      </w:r>
      <w:r w:rsidR="00000000">
        <w:rPr>
          <w:color w:val="2E3092"/>
        </w:rPr>
        <w:t>Introduction</w:t>
      </w:r>
    </w:p>
    <w:p w14:paraId="65674096" w14:textId="77777777" w:rsidR="00B86F99" w:rsidRDefault="00000000">
      <w:pPr>
        <w:pStyle w:val="BodyText"/>
        <w:spacing w:before="117" w:line="249" w:lineRule="auto"/>
        <w:ind w:left="113" w:right="38"/>
        <w:jc w:val="both"/>
      </w:pPr>
      <w:r>
        <w:rPr>
          <w:color w:val="231F20"/>
          <w:spacing w:val="5"/>
        </w:rPr>
        <w:t xml:space="preserve">Adenoid </w:t>
      </w:r>
      <w:r>
        <w:rPr>
          <w:color w:val="231F20"/>
          <w:spacing w:val="4"/>
        </w:rPr>
        <w:t xml:space="preserve">and </w:t>
      </w:r>
      <w:r>
        <w:rPr>
          <w:color w:val="231F20"/>
          <w:spacing w:val="5"/>
        </w:rPr>
        <w:t xml:space="preserve">tonsil </w:t>
      </w:r>
      <w:r>
        <w:rPr>
          <w:color w:val="231F20"/>
          <w:spacing w:val="4"/>
        </w:rPr>
        <w:t xml:space="preserve">are lymphoid tissues </w:t>
      </w:r>
      <w:r>
        <w:rPr>
          <w:color w:val="231F20"/>
        </w:rPr>
        <w:t xml:space="preserve">located in the nasopharynx and oropharynx respectively. They </w:t>
      </w:r>
      <w:r>
        <w:rPr>
          <w:color w:val="231F20"/>
          <w:spacing w:val="2"/>
        </w:rPr>
        <w:t xml:space="preserve">form part </w:t>
      </w:r>
      <w:r>
        <w:rPr>
          <w:color w:val="231F20"/>
        </w:rPr>
        <w:t xml:space="preserve">of </w:t>
      </w:r>
      <w:r>
        <w:rPr>
          <w:color w:val="231F20"/>
          <w:spacing w:val="-4"/>
        </w:rPr>
        <w:t xml:space="preserve">Waldeyer’s </w:t>
      </w:r>
      <w:r>
        <w:rPr>
          <w:color w:val="231F20"/>
        </w:rPr>
        <w:t>ring.</w:t>
      </w:r>
      <w:r>
        <w:rPr>
          <w:color w:val="231F20"/>
          <w:vertAlign w:val="superscript"/>
        </w:rPr>
        <w:t>[1]</w:t>
      </w:r>
      <w:r>
        <w:rPr>
          <w:color w:val="231F20"/>
        </w:rPr>
        <w:t xml:space="preserve"> This ring consists of adenoids, </w:t>
      </w:r>
      <w:r>
        <w:rPr>
          <w:color w:val="231F20"/>
          <w:spacing w:val="-10"/>
        </w:rPr>
        <w:t xml:space="preserve">tubal </w:t>
      </w:r>
      <w:r>
        <w:rPr>
          <w:color w:val="231F20"/>
        </w:rPr>
        <w:t>tonsils,</w:t>
      </w:r>
      <w:r>
        <w:rPr>
          <w:color w:val="231F20"/>
          <w:spacing w:val="-27"/>
        </w:rPr>
        <w:t xml:space="preserve"> </w:t>
      </w:r>
      <w:r>
        <w:rPr>
          <w:color w:val="231F20"/>
        </w:rPr>
        <w:t>posterior</w:t>
      </w:r>
      <w:r>
        <w:rPr>
          <w:color w:val="231F20"/>
          <w:spacing w:val="-27"/>
        </w:rPr>
        <w:t xml:space="preserve"> </w:t>
      </w:r>
      <w:r>
        <w:rPr>
          <w:color w:val="231F20"/>
        </w:rPr>
        <w:t>and</w:t>
      </w:r>
      <w:r>
        <w:rPr>
          <w:color w:val="231F20"/>
          <w:spacing w:val="-26"/>
        </w:rPr>
        <w:t xml:space="preserve"> </w:t>
      </w:r>
      <w:r>
        <w:rPr>
          <w:color w:val="231F20"/>
        </w:rPr>
        <w:t>lateral</w:t>
      </w:r>
      <w:r>
        <w:rPr>
          <w:color w:val="231F20"/>
          <w:spacing w:val="-27"/>
        </w:rPr>
        <w:t xml:space="preserve"> </w:t>
      </w:r>
      <w:r>
        <w:rPr>
          <w:color w:val="231F20"/>
        </w:rPr>
        <w:t>pharyngeal</w:t>
      </w:r>
      <w:r>
        <w:rPr>
          <w:color w:val="231F20"/>
          <w:spacing w:val="-26"/>
        </w:rPr>
        <w:t xml:space="preserve"> </w:t>
      </w:r>
      <w:r>
        <w:rPr>
          <w:color w:val="231F20"/>
          <w:spacing w:val="-2"/>
        </w:rPr>
        <w:t xml:space="preserve">bands, </w:t>
      </w:r>
      <w:r>
        <w:rPr>
          <w:color w:val="231F20"/>
          <w:spacing w:val="5"/>
        </w:rPr>
        <w:t xml:space="preserve">palatine </w:t>
      </w:r>
      <w:r>
        <w:rPr>
          <w:color w:val="231F20"/>
          <w:spacing w:val="4"/>
        </w:rPr>
        <w:t xml:space="preserve">and </w:t>
      </w:r>
      <w:r>
        <w:rPr>
          <w:color w:val="231F20"/>
          <w:spacing w:val="5"/>
        </w:rPr>
        <w:t xml:space="preserve">lingual </w:t>
      </w:r>
      <w:r>
        <w:rPr>
          <w:color w:val="231F20"/>
          <w:spacing w:val="4"/>
        </w:rPr>
        <w:t>tonsils.</w:t>
      </w:r>
      <w:r>
        <w:rPr>
          <w:color w:val="231F20"/>
          <w:spacing w:val="4"/>
          <w:vertAlign w:val="superscript"/>
        </w:rPr>
        <w:t>[1,2]</w:t>
      </w:r>
      <w:r>
        <w:rPr>
          <w:color w:val="231F20"/>
          <w:spacing w:val="4"/>
        </w:rPr>
        <w:t xml:space="preserve"> </w:t>
      </w:r>
      <w:r>
        <w:rPr>
          <w:color w:val="231F20"/>
          <w:spacing w:val="-5"/>
        </w:rPr>
        <w:t xml:space="preserve">Adenoids </w:t>
      </w:r>
      <w:r>
        <w:rPr>
          <w:color w:val="231F20"/>
        </w:rPr>
        <w:t>and tonsils are believed to develop from the epithelium of primitive oronasal cavity and mesenchymal stroma of lymphoid cells and they continue to increase in size and reach a peak around 7</w:t>
      </w:r>
      <w:r>
        <w:rPr>
          <w:color w:val="231F20"/>
          <w:vertAlign w:val="superscript"/>
        </w:rPr>
        <w:t>th</w:t>
      </w:r>
      <w:r>
        <w:rPr>
          <w:color w:val="231F20"/>
        </w:rPr>
        <w:t xml:space="preserve"> year</w:t>
      </w:r>
      <w:r>
        <w:rPr>
          <w:color w:val="231F20"/>
          <w:vertAlign w:val="superscript"/>
        </w:rPr>
        <w:t>[3]</w:t>
      </w:r>
      <w:r>
        <w:rPr>
          <w:color w:val="231F20"/>
        </w:rPr>
        <w:t xml:space="preserve"> In most cases </w:t>
      </w:r>
      <w:r>
        <w:rPr>
          <w:color w:val="231F20"/>
          <w:spacing w:val="-10"/>
        </w:rPr>
        <w:t xml:space="preserve">adenoids </w:t>
      </w:r>
      <w:r>
        <w:rPr>
          <w:color w:val="231F20"/>
        </w:rPr>
        <w:t>usually completely involute at 20</w:t>
      </w:r>
      <w:r>
        <w:rPr>
          <w:color w:val="231F20"/>
          <w:spacing w:val="-1"/>
        </w:rPr>
        <w:t xml:space="preserve"> </w:t>
      </w:r>
      <w:r>
        <w:rPr>
          <w:color w:val="231F20"/>
        </w:rPr>
        <w:t>years.</w:t>
      </w:r>
      <w:r>
        <w:rPr>
          <w:color w:val="231F20"/>
          <w:vertAlign w:val="superscript"/>
        </w:rPr>
        <w:t>[3]</w:t>
      </w:r>
    </w:p>
    <w:p w14:paraId="4525A4F7" w14:textId="77777777" w:rsidR="00B86F99" w:rsidRDefault="00000000">
      <w:pPr>
        <w:pStyle w:val="BodyText"/>
        <w:spacing w:before="130" w:line="249" w:lineRule="auto"/>
        <w:ind w:left="113" w:right="40"/>
        <w:jc w:val="both"/>
      </w:pPr>
      <w:r>
        <w:rPr>
          <w:color w:val="231F20"/>
          <w:spacing w:val="3"/>
        </w:rPr>
        <w:t xml:space="preserve">These </w:t>
      </w:r>
      <w:r>
        <w:rPr>
          <w:color w:val="231F20"/>
          <w:spacing w:val="4"/>
        </w:rPr>
        <w:t xml:space="preserve">structures </w:t>
      </w:r>
      <w:r>
        <w:rPr>
          <w:color w:val="231F20"/>
          <w:spacing w:val="2"/>
        </w:rPr>
        <w:t xml:space="preserve">are </w:t>
      </w:r>
      <w:r>
        <w:rPr>
          <w:color w:val="231F20"/>
          <w:spacing w:val="3"/>
        </w:rPr>
        <w:t xml:space="preserve">also called </w:t>
      </w:r>
      <w:r>
        <w:rPr>
          <w:color w:val="231F20"/>
          <w:spacing w:val="4"/>
        </w:rPr>
        <w:t xml:space="preserve">mucosa- </w:t>
      </w:r>
      <w:r>
        <w:rPr>
          <w:color w:val="231F20"/>
          <w:spacing w:val="3"/>
        </w:rPr>
        <w:t xml:space="preserve">associated </w:t>
      </w:r>
      <w:r>
        <w:rPr>
          <w:color w:val="231F20"/>
          <w:spacing w:val="2"/>
        </w:rPr>
        <w:t xml:space="preserve">lymphoid </w:t>
      </w:r>
      <w:r>
        <w:rPr>
          <w:color w:val="231F20"/>
          <w:spacing w:val="3"/>
        </w:rPr>
        <w:t xml:space="preserve">tissues </w:t>
      </w:r>
      <w:r>
        <w:rPr>
          <w:color w:val="231F20"/>
        </w:rPr>
        <w:t xml:space="preserve">(MALT) </w:t>
      </w:r>
      <w:r>
        <w:rPr>
          <w:color w:val="231F20"/>
          <w:spacing w:val="4"/>
        </w:rPr>
        <w:t xml:space="preserve">and </w:t>
      </w:r>
      <w:r>
        <w:rPr>
          <w:color w:val="231F20"/>
        </w:rPr>
        <w:t xml:space="preserve">are </w:t>
      </w:r>
      <w:r>
        <w:rPr>
          <w:color w:val="231F20"/>
          <w:spacing w:val="-3"/>
        </w:rPr>
        <w:t xml:space="preserve">predominantly </w:t>
      </w:r>
      <w:r>
        <w:rPr>
          <w:color w:val="231F20"/>
        </w:rPr>
        <w:t xml:space="preserve">of B cell </w:t>
      </w:r>
      <w:r>
        <w:rPr>
          <w:color w:val="231F20"/>
          <w:spacing w:val="-3"/>
        </w:rPr>
        <w:t>organ.</w:t>
      </w:r>
      <w:r>
        <w:rPr>
          <w:color w:val="231F20"/>
          <w:spacing w:val="-3"/>
          <w:vertAlign w:val="superscript"/>
        </w:rPr>
        <w:t>[4]</w:t>
      </w:r>
      <w:r>
        <w:rPr>
          <w:color w:val="231F20"/>
          <w:spacing w:val="-3"/>
        </w:rPr>
        <w:t xml:space="preserve"> </w:t>
      </w:r>
      <w:r>
        <w:rPr>
          <w:color w:val="231F20"/>
        </w:rPr>
        <w:t xml:space="preserve">B </w:t>
      </w:r>
      <w:r>
        <w:rPr>
          <w:color w:val="231F20"/>
          <w:spacing w:val="-10"/>
        </w:rPr>
        <w:t xml:space="preserve">cells </w:t>
      </w:r>
      <w:r>
        <w:rPr>
          <w:color w:val="231F20"/>
        </w:rPr>
        <w:t xml:space="preserve">account for 50% to 65% of all adenoid </w:t>
      </w:r>
      <w:r>
        <w:rPr>
          <w:color w:val="231F20"/>
          <w:spacing w:val="-2"/>
        </w:rPr>
        <w:t xml:space="preserve">and </w:t>
      </w:r>
      <w:r>
        <w:rPr>
          <w:color w:val="231F20"/>
          <w:spacing w:val="-3"/>
        </w:rPr>
        <w:t xml:space="preserve">tonsillar </w:t>
      </w:r>
      <w:r>
        <w:rPr>
          <w:color w:val="231F20"/>
          <w:spacing w:val="-4"/>
        </w:rPr>
        <w:t>lymphocytes.</w:t>
      </w:r>
      <w:r>
        <w:rPr>
          <w:color w:val="231F20"/>
          <w:spacing w:val="-4"/>
          <w:vertAlign w:val="superscript"/>
        </w:rPr>
        <w:t>[4]</w:t>
      </w:r>
      <w:r>
        <w:rPr>
          <w:color w:val="231F20"/>
          <w:spacing w:val="-4"/>
        </w:rPr>
        <w:t xml:space="preserve"> </w:t>
      </w:r>
      <w:r>
        <w:rPr>
          <w:color w:val="231F20"/>
          <w:spacing w:val="-3"/>
        </w:rPr>
        <w:t xml:space="preserve">About </w:t>
      </w:r>
      <w:r>
        <w:rPr>
          <w:color w:val="231F20"/>
        </w:rPr>
        <w:t>40% and 3%</w:t>
      </w:r>
      <w:r>
        <w:rPr>
          <w:color w:val="231F20"/>
          <w:spacing w:val="-30"/>
        </w:rPr>
        <w:t xml:space="preserve"> </w:t>
      </w:r>
      <w:r>
        <w:rPr>
          <w:color w:val="231F20"/>
          <w:spacing w:val="-27"/>
        </w:rPr>
        <w:t xml:space="preserve">of </w:t>
      </w:r>
      <w:r>
        <w:rPr>
          <w:color w:val="231F20"/>
        </w:rPr>
        <w:t xml:space="preserve">the </w:t>
      </w:r>
      <w:r>
        <w:rPr>
          <w:color w:val="231F20"/>
          <w:spacing w:val="-3"/>
        </w:rPr>
        <w:t xml:space="preserve">adenoids </w:t>
      </w:r>
      <w:r>
        <w:rPr>
          <w:color w:val="231F20"/>
        </w:rPr>
        <w:t xml:space="preserve">and </w:t>
      </w:r>
      <w:r>
        <w:rPr>
          <w:color w:val="231F20"/>
          <w:spacing w:val="-3"/>
        </w:rPr>
        <w:t xml:space="preserve">tonsils consist </w:t>
      </w:r>
      <w:r>
        <w:rPr>
          <w:color w:val="231F20"/>
        </w:rPr>
        <w:t xml:space="preserve">of T </w:t>
      </w:r>
      <w:r>
        <w:rPr>
          <w:color w:val="231F20"/>
          <w:spacing w:val="-3"/>
        </w:rPr>
        <w:t xml:space="preserve">cells and mature plasma cells </w:t>
      </w:r>
      <w:r>
        <w:rPr>
          <w:color w:val="231F20"/>
          <w:spacing w:val="-5"/>
        </w:rPr>
        <w:t>respectively.</w:t>
      </w:r>
      <w:r>
        <w:rPr>
          <w:color w:val="231F20"/>
          <w:spacing w:val="-5"/>
          <w:vertAlign w:val="superscript"/>
        </w:rPr>
        <w:t>[4]</w:t>
      </w:r>
      <w:r>
        <w:rPr>
          <w:color w:val="231F20"/>
          <w:spacing w:val="-5"/>
        </w:rPr>
        <w:t xml:space="preserve"> </w:t>
      </w:r>
      <w:r>
        <w:rPr>
          <w:color w:val="231F20"/>
          <w:spacing w:val="-3"/>
        </w:rPr>
        <w:t xml:space="preserve">These </w:t>
      </w:r>
      <w:r>
        <w:rPr>
          <w:color w:val="231F20"/>
          <w:spacing w:val="-13"/>
        </w:rPr>
        <w:t xml:space="preserve">cells </w:t>
      </w:r>
      <w:r>
        <w:rPr>
          <w:color w:val="231F20"/>
          <w:spacing w:val="-3"/>
        </w:rPr>
        <w:t xml:space="preserve">produce antibodies, </w:t>
      </w:r>
      <w:r>
        <w:rPr>
          <w:color w:val="231F20"/>
          <w:spacing w:val="-4"/>
        </w:rPr>
        <w:t xml:space="preserve">lymphokines, </w:t>
      </w:r>
      <w:r>
        <w:rPr>
          <w:color w:val="231F20"/>
        </w:rPr>
        <w:t>and</w:t>
      </w:r>
      <w:r>
        <w:rPr>
          <w:color w:val="231F20"/>
          <w:spacing w:val="35"/>
        </w:rPr>
        <w:t xml:space="preserve"> </w:t>
      </w:r>
      <w:r>
        <w:rPr>
          <w:color w:val="231F20"/>
          <w:spacing w:val="-4"/>
        </w:rPr>
        <w:t>gamma</w:t>
      </w:r>
    </w:p>
    <w:p w14:paraId="503675D7" w14:textId="71C347E2" w:rsidR="00B86F99" w:rsidRDefault="004C3949">
      <w:pPr>
        <w:pStyle w:val="BodyText"/>
        <w:spacing w:before="8"/>
        <w:rPr>
          <w:sz w:val="26"/>
        </w:rPr>
      </w:pPr>
      <w:r>
        <w:rPr>
          <w:noProof/>
        </w:rPr>
        <mc:AlternateContent>
          <mc:Choice Requires="wps">
            <w:drawing>
              <wp:anchor distT="0" distB="0" distL="0" distR="0" simplePos="0" relativeHeight="487588864" behindDoc="1" locked="0" layoutInCell="1" allowOverlap="1" wp14:anchorId="7D024E4B" wp14:editId="25B0268A">
                <wp:simplePos x="0" y="0"/>
                <wp:positionH relativeFrom="page">
                  <wp:posOffset>684530</wp:posOffset>
                </wp:positionH>
                <wp:positionV relativeFrom="paragraph">
                  <wp:posOffset>222885</wp:posOffset>
                </wp:positionV>
                <wp:extent cx="2279015" cy="1270"/>
                <wp:effectExtent l="0" t="0" r="0" b="0"/>
                <wp:wrapTopAndBottom/>
                <wp:docPr id="3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19D5A" id="Freeform 30" o:spid="_x0000_s1026" style="position:absolute;margin-left:53.9pt;margin-top:17.5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54539857" w14:textId="77777777" w:rsidR="00B86F99"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26081647" w14:textId="77777777" w:rsidR="00B86F99" w:rsidRDefault="00B86F99">
      <w:pPr>
        <w:pStyle w:val="BodyText"/>
        <w:spacing w:before="10"/>
        <w:rPr>
          <w:rFonts w:ascii="Carlito"/>
          <w:sz w:val="18"/>
        </w:rPr>
      </w:pPr>
    </w:p>
    <w:p w14:paraId="1F4B5F03" w14:textId="77777777" w:rsidR="00B86F99" w:rsidRDefault="00000000">
      <w:pPr>
        <w:spacing w:before="1"/>
        <w:ind w:left="117"/>
        <w:jc w:val="both"/>
        <w:rPr>
          <w:rFonts w:ascii="Carlito"/>
          <w:sz w:val="14"/>
        </w:rPr>
      </w:pPr>
      <w:r>
        <w:rPr>
          <w:rFonts w:ascii="Carlito"/>
          <w:b/>
          <w:color w:val="231F20"/>
          <w:sz w:val="14"/>
        </w:rPr>
        <w:t xml:space="preserve">For reprints contact: </w:t>
      </w:r>
      <w:hyperlink r:id="rId8">
        <w:r>
          <w:rPr>
            <w:rFonts w:ascii="Carlito"/>
            <w:color w:val="231F20"/>
            <w:sz w:val="14"/>
          </w:rPr>
          <w:t>reprints@medknow.com</w:t>
        </w:r>
      </w:hyperlink>
    </w:p>
    <w:p w14:paraId="2988B8ED" w14:textId="77777777" w:rsidR="00B86F99" w:rsidRDefault="00000000">
      <w:pPr>
        <w:pStyle w:val="BodyText"/>
        <w:rPr>
          <w:rFonts w:ascii="Carlito"/>
          <w:sz w:val="22"/>
        </w:rPr>
      </w:pPr>
      <w:r>
        <w:br w:type="column"/>
      </w:r>
    </w:p>
    <w:p w14:paraId="7D2B36D5" w14:textId="77777777" w:rsidR="00B86F99" w:rsidRDefault="00B86F99">
      <w:pPr>
        <w:pStyle w:val="BodyText"/>
        <w:rPr>
          <w:rFonts w:ascii="Carlito"/>
          <w:sz w:val="22"/>
        </w:rPr>
      </w:pPr>
    </w:p>
    <w:p w14:paraId="7DE3884E" w14:textId="77777777" w:rsidR="00B86F99" w:rsidRDefault="00B86F99">
      <w:pPr>
        <w:pStyle w:val="BodyText"/>
        <w:rPr>
          <w:rFonts w:ascii="Carlito"/>
          <w:sz w:val="22"/>
        </w:rPr>
      </w:pPr>
    </w:p>
    <w:p w14:paraId="1CF10D27" w14:textId="77777777" w:rsidR="00B86F99" w:rsidRDefault="00B86F99">
      <w:pPr>
        <w:pStyle w:val="BodyText"/>
        <w:rPr>
          <w:rFonts w:ascii="Carlito"/>
          <w:sz w:val="22"/>
        </w:rPr>
      </w:pPr>
    </w:p>
    <w:p w14:paraId="66924B89" w14:textId="77777777" w:rsidR="00B86F99" w:rsidRDefault="00B86F99">
      <w:pPr>
        <w:pStyle w:val="BodyText"/>
        <w:rPr>
          <w:rFonts w:ascii="Carlito"/>
          <w:sz w:val="22"/>
        </w:rPr>
      </w:pPr>
    </w:p>
    <w:p w14:paraId="1568B3B8" w14:textId="77777777" w:rsidR="00B86F99" w:rsidRDefault="00B86F99">
      <w:pPr>
        <w:pStyle w:val="BodyText"/>
        <w:rPr>
          <w:rFonts w:ascii="Carlito"/>
          <w:sz w:val="22"/>
        </w:rPr>
      </w:pPr>
    </w:p>
    <w:p w14:paraId="6CC3515D" w14:textId="77777777" w:rsidR="00B86F99" w:rsidRDefault="00B86F99">
      <w:pPr>
        <w:pStyle w:val="BodyText"/>
        <w:rPr>
          <w:rFonts w:ascii="Carlito"/>
          <w:sz w:val="22"/>
        </w:rPr>
      </w:pPr>
    </w:p>
    <w:p w14:paraId="1C154D7B" w14:textId="77777777" w:rsidR="00B86F99" w:rsidRDefault="00B86F99">
      <w:pPr>
        <w:pStyle w:val="BodyText"/>
        <w:rPr>
          <w:rFonts w:ascii="Carlito"/>
          <w:sz w:val="22"/>
        </w:rPr>
      </w:pPr>
    </w:p>
    <w:p w14:paraId="784A2259" w14:textId="77777777" w:rsidR="00B86F99" w:rsidRDefault="00B86F99">
      <w:pPr>
        <w:pStyle w:val="BodyText"/>
        <w:rPr>
          <w:rFonts w:ascii="Carlito"/>
          <w:sz w:val="22"/>
        </w:rPr>
      </w:pPr>
    </w:p>
    <w:p w14:paraId="4F14B927" w14:textId="77777777" w:rsidR="00B86F99" w:rsidRDefault="00B86F99">
      <w:pPr>
        <w:pStyle w:val="BodyText"/>
        <w:rPr>
          <w:rFonts w:ascii="Carlito"/>
          <w:sz w:val="22"/>
        </w:rPr>
      </w:pPr>
    </w:p>
    <w:p w14:paraId="690FDAB7" w14:textId="77777777" w:rsidR="00B86F99" w:rsidRDefault="00B86F99">
      <w:pPr>
        <w:pStyle w:val="BodyText"/>
        <w:rPr>
          <w:rFonts w:ascii="Carlito"/>
          <w:sz w:val="22"/>
        </w:rPr>
      </w:pPr>
    </w:p>
    <w:p w14:paraId="20469E9C" w14:textId="77777777" w:rsidR="00B86F99" w:rsidRDefault="00B86F99">
      <w:pPr>
        <w:pStyle w:val="BodyText"/>
        <w:rPr>
          <w:rFonts w:ascii="Carlito"/>
          <w:sz w:val="22"/>
        </w:rPr>
      </w:pPr>
    </w:p>
    <w:p w14:paraId="503F9160" w14:textId="77777777" w:rsidR="00B86F99" w:rsidRDefault="00B86F99">
      <w:pPr>
        <w:pStyle w:val="BodyText"/>
        <w:rPr>
          <w:rFonts w:ascii="Carlito"/>
          <w:sz w:val="22"/>
        </w:rPr>
      </w:pPr>
    </w:p>
    <w:p w14:paraId="31B8ED63" w14:textId="77777777" w:rsidR="00B86F99" w:rsidRDefault="00B86F99">
      <w:pPr>
        <w:pStyle w:val="BodyText"/>
        <w:rPr>
          <w:rFonts w:ascii="Carlito"/>
          <w:sz w:val="22"/>
        </w:rPr>
      </w:pPr>
    </w:p>
    <w:p w14:paraId="1E77BCD1" w14:textId="77777777" w:rsidR="00B86F99" w:rsidRDefault="00B86F99">
      <w:pPr>
        <w:pStyle w:val="BodyText"/>
        <w:rPr>
          <w:rFonts w:ascii="Carlito"/>
          <w:sz w:val="22"/>
        </w:rPr>
      </w:pPr>
    </w:p>
    <w:p w14:paraId="72936D32" w14:textId="77777777" w:rsidR="00B86F99" w:rsidRDefault="00B86F99">
      <w:pPr>
        <w:pStyle w:val="BodyText"/>
        <w:rPr>
          <w:rFonts w:ascii="Carlito"/>
          <w:sz w:val="22"/>
        </w:rPr>
      </w:pPr>
    </w:p>
    <w:p w14:paraId="1CD11E1D" w14:textId="77777777" w:rsidR="00B86F99" w:rsidRDefault="00B86F99">
      <w:pPr>
        <w:pStyle w:val="BodyText"/>
        <w:rPr>
          <w:rFonts w:ascii="Carlito"/>
          <w:sz w:val="22"/>
        </w:rPr>
      </w:pPr>
    </w:p>
    <w:p w14:paraId="1D7CF742" w14:textId="77777777" w:rsidR="00B86F99" w:rsidRDefault="00B86F99">
      <w:pPr>
        <w:pStyle w:val="BodyText"/>
        <w:rPr>
          <w:rFonts w:ascii="Carlito"/>
          <w:sz w:val="22"/>
        </w:rPr>
      </w:pPr>
    </w:p>
    <w:p w14:paraId="5E2665B5" w14:textId="77777777" w:rsidR="00B86F99" w:rsidRDefault="00B86F99">
      <w:pPr>
        <w:pStyle w:val="BodyText"/>
        <w:spacing w:before="10"/>
        <w:rPr>
          <w:rFonts w:ascii="Carlito"/>
          <w:sz w:val="17"/>
        </w:rPr>
      </w:pPr>
    </w:p>
    <w:p w14:paraId="0218BC94" w14:textId="77777777" w:rsidR="00B86F99" w:rsidRDefault="00000000">
      <w:pPr>
        <w:pStyle w:val="BodyText"/>
        <w:spacing w:line="249" w:lineRule="auto"/>
        <w:ind w:left="113" w:right="45"/>
        <w:jc w:val="both"/>
      </w:pPr>
      <w:r>
        <w:rPr>
          <w:color w:val="231F20"/>
          <w:spacing w:val="-3"/>
        </w:rPr>
        <w:t>interferon..</w:t>
      </w:r>
      <w:r>
        <w:rPr>
          <w:color w:val="231F20"/>
          <w:spacing w:val="-3"/>
          <w:vertAlign w:val="superscript"/>
        </w:rPr>
        <w:t>[4,5]</w:t>
      </w:r>
      <w:r>
        <w:rPr>
          <w:color w:val="231F20"/>
          <w:spacing w:val="-3"/>
        </w:rPr>
        <w:t xml:space="preserve"> While adenoid </w:t>
      </w:r>
      <w:r>
        <w:rPr>
          <w:color w:val="231F20"/>
          <w:spacing w:val="-4"/>
        </w:rPr>
        <w:t xml:space="preserve">enlargement </w:t>
      </w:r>
      <w:r>
        <w:rPr>
          <w:color w:val="231F20"/>
          <w:spacing w:val="-33"/>
        </w:rPr>
        <w:t xml:space="preserve">may </w:t>
      </w:r>
      <w:r>
        <w:rPr>
          <w:color w:val="231F20"/>
        </w:rPr>
        <w:t xml:space="preserve">present with predominantly nasal </w:t>
      </w:r>
      <w:r>
        <w:rPr>
          <w:color w:val="231F20"/>
          <w:spacing w:val="-3"/>
        </w:rPr>
        <w:t xml:space="preserve">symptoms such </w:t>
      </w:r>
      <w:r>
        <w:rPr>
          <w:color w:val="231F20"/>
        </w:rPr>
        <w:t xml:space="preserve">as recurrent </w:t>
      </w:r>
      <w:r>
        <w:rPr>
          <w:color w:val="231F20"/>
          <w:spacing w:val="-3"/>
        </w:rPr>
        <w:t xml:space="preserve">rhinorrhea, mouth </w:t>
      </w:r>
      <w:r>
        <w:rPr>
          <w:color w:val="231F20"/>
          <w:spacing w:val="-5"/>
        </w:rPr>
        <w:t xml:space="preserve">breathing, </w:t>
      </w:r>
      <w:r>
        <w:rPr>
          <w:color w:val="231F20"/>
          <w:spacing w:val="-3"/>
        </w:rPr>
        <w:t>noisy</w:t>
      </w:r>
      <w:r>
        <w:rPr>
          <w:color w:val="231F20"/>
          <w:spacing w:val="-14"/>
        </w:rPr>
        <w:t xml:space="preserve"> </w:t>
      </w:r>
      <w:r>
        <w:rPr>
          <w:color w:val="231F20"/>
          <w:spacing w:val="-3"/>
        </w:rPr>
        <w:t>breathing</w:t>
      </w:r>
      <w:r>
        <w:rPr>
          <w:color w:val="231F20"/>
          <w:spacing w:val="-13"/>
        </w:rPr>
        <w:t xml:space="preserve"> </w:t>
      </w:r>
      <w:r>
        <w:rPr>
          <w:color w:val="231F20"/>
        </w:rPr>
        <w:t>and</w:t>
      </w:r>
      <w:r>
        <w:rPr>
          <w:color w:val="231F20"/>
          <w:spacing w:val="-13"/>
        </w:rPr>
        <w:t xml:space="preserve"> </w:t>
      </w:r>
      <w:r>
        <w:rPr>
          <w:color w:val="231F20"/>
          <w:spacing w:val="-4"/>
        </w:rPr>
        <w:t>otologic</w:t>
      </w:r>
      <w:r>
        <w:rPr>
          <w:color w:val="231F20"/>
          <w:spacing w:val="-13"/>
        </w:rPr>
        <w:t xml:space="preserve"> </w:t>
      </w:r>
      <w:r>
        <w:rPr>
          <w:color w:val="231F20"/>
          <w:spacing w:val="-3"/>
        </w:rPr>
        <w:t>disorder</w:t>
      </w:r>
      <w:r>
        <w:rPr>
          <w:color w:val="231F20"/>
          <w:spacing w:val="-13"/>
        </w:rPr>
        <w:t xml:space="preserve"> </w:t>
      </w:r>
      <w:r>
        <w:rPr>
          <w:color w:val="231F20"/>
          <w:spacing w:val="-3"/>
        </w:rPr>
        <w:t>like</w:t>
      </w:r>
      <w:r>
        <w:rPr>
          <w:color w:val="231F20"/>
          <w:spacing w:val="-14"/>
        </w:rPr>
        <w:t xml:space="preserve"> </w:t>
      </w:r>
      <w:r>
        <w:rPr>
          <w:color w:val="231F20"/>
          <w:spacing w:val="-5"/>
        </w:rPr>
        <w:t xml:space="preserve">otitis </w:t>
      </w:r>
      <w:r>
        <w:rPr>
          <w:color w:val="231F20"/>
        </w:rPr>
        <w:t xml:space="preserve">media, the tonsil may present as </w:t>
      </w:r>
      <w:r>
        <w:rPr>
          <w:color w:val="231F20"/>
          <w:spacing w:val="2"/>
        </w:rPr>
        <w:t xml:space="preserve">recurrent tonsillitis </w:t>
      </w:r>
      <w:r>
        <w:rPr>
          <w:color w:val="231F20"/>
        </w:rPr>
        <w:t xml:space="preserve">and rarely </w:t>
      </w:r>
      <w:r>
        <w:rPr>
          <w:color w:val="231F20"/>
          <w:spacing w:val="2"/>
        </w:rPr>
        <w:t xml:space="preserve">Peritonsillar abscess. </w:t>
      </w:r>
      <w:r>
        <w:rPr>
          <w:color w:val="231F20"/>
        </w:rPr>
        <w:t xml:space="preserve">Adenotonsillar hypertrophy </w:t>
      </w:r>
      <w:r>
        <w:rPr>
          <w:color w:val="231F20"/>
          <w:spacing w:val="-6"/>
        </w:rPr>
        <w:t xml:space="preserve">(ATH) </w:t>
      </w:r>
      <w:r>
        <w:rPr>
          <w:color w:val="231F20"/>
        </w:rPr>
        <w:t xml:space="preserve">refers to </w:t>
      </w:r>
      <w:r>
        <w:rPr>
          <w:color w:val="231F20"/>
          <w:spacing w:val="-3"/>
        </w:rPr>
        <w:t xml:space="preserve">abnormal </w:t>
      </w:r>
      <w:r>
        <w:rPr>
          <w:color w:val="231F20"/>
          <w:spacing w:val="-4"/>
        </w:rPr>
        <w:t xml:space="preserve">growth </w:t>
      </w:r>
      <w:r>
        <w:rPr>
          <w:color w:val="231F20"/>
        </w:rPr>
        <w:t xml:space="preserve">of the </w:t>
      </w:r>
      <w:r>
        <w:rPr>
          <w:color w:val="231F20"/>
          <w:spacing w:val="-3"/>
        </w:rPr>
        <w:t xml:space="preserve">adenoid </w:t>
      </w:r>
      <w:r>
        <w:rPr>
          <w:color w:val="231F20"/>
        </w:rPr>
        <w:t xml:space="preserve">and </w:t>
      </w:r>
      <w:r>
        <w:rPr>
          <w:color w:val="231F20"/>
          <w:spacing w:val="-3"/>
        </w:rPr>
        <w:t>palatine tonsil</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spacing w:val="-3"/>
        </w:rPr>
        <w:t>same</w:t>
      </w:r>
      <w:r>
        <w:rPr>
          <w:color w:val="231F20"/>
          <w:spacing w:val="-5"/>
        </w:rPr>
        <w:t xml:space="preserve"> </w:t>
      </w:r>
      <w:r>
        <w:rPr>
          <w:color w:val="231F20"/>
          <w:spacing w:val="-3"/>
        </w:rPr>
        <w:t>patient.</w:t>
      </w:r>
      <w:r>
        <w:rPr>
          <w:color w:val="231F20"/>
          <w:spacing w:val="-5"/>
        </w:rPr>
        <w:t xml:space="preserve"> </w:t>
      </w:r>
      <w:r>
        <w:rPr>
          <w:color w:val="231F20"/>
        </w:rPr>
        <w:t>It</w:t>
      </w:r>
      <w:r>
        <w:rPr>
          <w:color w:val="231F20"/>
          <w:spacing w:val="-5"/>
        </w:rPr>
        <w:t xml:space="preserve"> </w:t>
      </w:r>
      <w:r>
        <w:rPr>
          <w:color w:val="231F20"/>
        </w:rPr>
        <w:t>is</w:t>
      </w:r>
      <w:r>
        <w:rPr>
          <w:color w:val="231F20"/>
          <w:spacing w:val="-5"/>
        </w:rPr>
        <w:t xml:space="preserve"> </w:t>
      </w:r>
      <w:r>
        <w:rPr>
          <w:color w:val="231F20"/>
        </w:rPr>
        <w:t>one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spacing w:val="-3"/>
        </w:rPr>
        <w:t xml:space="preserve">most common causes </w:t>
      </w:r>
      <w:r>
        <w:rPr>
          <w:color w:val="231F20"/>
        </w:rPr>
        <w:t xml:space="preserve">of </w:t>
      </w:r>
      <w:r>
        <w:rPr>
          <w:color w:val="231F20"/>
          <w:spacing w:val="-3"/>
        </w:rPr>
        <w:t xml:space="preserve">sleep-disordered </w:t>
      </w:r>
      <w:r>
        <w:rPr>
          <w:color w:val="231F20"/>
          <w:spacing w:val="-5"/>
        </w:rPr>
        <w:t xml:space="preserve">breathing </w:t>
      </w:r>
      <w:r>
        <w:rPr>
          <w:color w:val="231F20"/>
        </w:rPr>
        <w:t>in</w:t>
      </w:r>
      <w:r>
        <w:rPr>
          <w:color w:val="231F20"/>
          <w:spacing w:val="-11"/>
        </w:rPr>
        <w:t xml:space="preserve"> </w:t>
      </w:r>
      <w:r>
        <w:rPr>
          <w:color w:val="231F20"/>
          <w:spacing w:val="-3"/>
        </w:rPr>
        <w:t>children</w:t>
      </w:r>
      <w:r>
        <w:rPr>
          <w:color w:val="231F20"/>
          <w:spacing w:val="-10"/>
        </w:rPr>
        <w:t xml:space="preserve"> </w:t>
      </w:r>
      <w:r>
        <w:rPr>
          <w:color w:val="231F20"/>
        </w:rPr>
        <w:t>and</w:t>
      </w:r>
      <w:r>
        <w:rPr>
          <w:color w:val="231F20"/>
          <w:spacing w:val="-10"/>
        </w:rPr>
        <w:t xml:space="preserve"> </w:t>
      </w:r>
      <w:r>
        <w:rPr>
          <w:color w:val="231F20"/>
          <w:spacing w:val="-4"/>
        </w:rPr>
        <w:t>maybe</w:t>
      </w:r>
      <w:r>
        <w:rPr>
          <w:color w:val="231F20"/>
          <w:spacing w:val="-10"/>
        </w:rPr>
        <w:t xml:space="preserve"> </w:t>
      </w:r>
      <w:r>
        <w:rPr>
          <w:color w:val="231F20"/>
        </w:rPr>
        <w:t>a</w:t>
      </w:r>
      <w:r>
        <w:rPr>
          <w:color w:val="231F20"/>
          <w:spacing w:val="-10"/>
        </w:rPr>
        <w:t xml:space="preserve"> </w:t>
      </w:r>
      <w:r>
        <w:rPr>
          <w:color w:val="231F20"/>
          <w:spacing w:val="-3"/>
        </w:rPr>
        <w:t>source</w:t>
      </w:r>
      <w:r>
        <w:rPr>
          <w:color w:val="231F20"/>
          <w:spacing w:val="-11"/>
        </w:rPr>
        <w:t xml:space="preserve"> </w:t>
      </w:r>
      <w:r>
        <w:rPr>
          <w:color w:val="231F20"/>
        </w:rPr>
        <w:t>of</w:t>
      </w:r>
      <w:r>
        <w:rPr>
          <w:color w:val="231F20"/>
          <w:spacing w:val="-10"/>
        </w:rPr>
        <w:t xml:space="preserve"> </w:t>
      </w:r>
      <w:r>
        <w:rPr>
          <w:color w:val="231F20"/>
          <w:spacing w:val="-3"/>
        </w:rPr>
        <w:t>morbidity</w:t>
      </w:r>
      <w:r>
        <w:rPr>
          <w:color w:val="231F20"/>
          <w:spacing w:val="-10"/>
        </w:rPr>
        <w:t xml:space="preserve"> </w:t>
      </w:r>
      <w:r>
        <w:rPr>
          <w:color w:val="231F20"/>
          <w:spacing w:val="-3"/>
        </w:rPr>
        <w:t xml:space="preserve">in some. </w:t>
      </w:r>
      <w:r>
        <w:rPr>
          <w:color w:val="231F20"/>
        </w:rPr>
        <w:t xml:space="preserve">It </w:t>
      </w:r>
      <w:r>
        <w:rPr>
          <w:color w:val="231F20"/>
          <w:spacing w:val="-5"/>
        </w:rPr>
        <w:t xml:space="preserve">may </w:t>
      </w:r>
      <w:r>
        <w:rPr>
          <w:color w:val="231F20"/>
          <w:spacing w:val="-3"/>
        </w:rPr>
        <w:t xml:space="preserve">also </w:t>
      </w:r>
      <w:r>
        <w:rPr>
          <w:color w:val="231F20"/>
        </w:rPr>
        <w:t xml:space="preserve">be a </w:t>
      </w:r>
      <w:r>
        <w:rPr>
          <w:color w:val="231F20"/>
          <w:spacing w:val="-3"/>
        </w:rPr>
        <w:t xml:space="preserve">source </w:t>
      </w:r>
      <w:r>
        <w:rPr>
          <w:color w:val="231F20"/>
        </w:rPr>
        <w:t xml:space="preserve">of concern </w:t>
      </w:r>
      <w:r>
        <w:rPr>
          <w:color w:val="231F20"/>
          <w:spacing w:val="-7"/>
        </w:rPr>
        <w:t xml:space="preserve">and </w:t>
      </w:r>
      <w:r>
        <w:rPr>
          <w:color w:val="231F20"/>
          <w:spacing w:val="-6"/>
        </w:rPr>
        <w:t>anxiety</w:t>
      </w:r>
      <w:r>
        <w:rPr>
          <w:color w:val="231F20"/>
          <w:spacing w:val="-15"/>
        </w:rPr>
        <w:t xml:space="preserve"> </w:t>
      </w:r>
      <w:r>
        <w:rPr>
          <w:color w:val="231F20"/>
          <w:spacing w:val="-3"/>
        </w:rPr>
        <w:t>in</w:t>
      </w:r>
      <w:r>
        <w:rPr>
          <w:color w:val="231F20"/>
          <w:spacing w:val="-15"/>
        </w:rPr>
        <w:t xml:space="preserve"> </w:t>
      </w:r>
      <w:r>
        <w:rPr>
          <w:color w:val="231F20"/>
          <w:spacing w:val="-4"/>
        </w:rPr>
        <w:t>the</w:t>
      </w:r>
      <w:r>
        <w:rPr>
          <w:color w:val="231F20"/>
          <w:spacing w:val="-15"/>
        </w:rPr>
        <w:t xml:space="preserve"> </w:t>
      </w:r>
      <w:r>
        <w:rPr>
          <w:color w:val="231F20"/>
          <w:spacing w:val="-6"/>
        </w:rPr>
        <w:t>parents</w:t>
      </w:r>
      <w:r>
        <w:rPr>
          <w:color w:val="231F20"/>
          <w:spacing w:val="-15"/>
        </w:rPr>
        <w:t xml:space="preserve"> </w:t>
      </w:r>
      <w:r>
        <w:rPr>
          <w:color w:val="231F20"/>
          <w:spacing w:val="-3"/>
        </w:rPr>
        <w:t>of</w:t>
      </w:r>
      <w:r>
        <w:rPr>
          <w:color w:val="231F20"/>
          <w:spacing w:val="-14"/>
        </w:rPr>
        <w:t xml:space="preserve"> </w:t>
      </w:r>
      <w:r>
        <w:rPr>
          <w:color w:val="231F20"/>
          <w:spacing w:val="-6"/>
        </w:rPr>
        <w:t>symptomatic</w:t>
      </w:r>
      <w:r>
        <w:rPr>
          <w:color w:val="231F20"/>
          <w:spacing w:val="-15"/>
        </w:rPr>
        <w:t xml:space="preserve"> </w:t>
      </w:r>
      <w:r>
        <w:rPr>
          <w:color w:val="231F20"/>
          <w:spacing w:val="-8"/>
        </w:rPr>
        <w:t>children.</w:t>
      </w:r>
      <w:r>
        <w:rPr>
          <w:color w:val="231F20"/>
          <w:spacing w:val="-8"/>
          <w:vertAlign w:val="superscript"/>
        </w:rPr>
        <w:t>[6]</w:t>
      </w:r>
    </w:p>
    <w:p w14:paraId="0A073BDB" w14:textId="77777777" w:rsidR="00B86F99" w:rsidRDefault="00000000">
      <w:pPr>
        <w:pStyle w:val="BodyText"/>
        <w:spacing w:before="131" w:line="249" w:lineRule="auto"/>
        <w:ind w:left="113" w:right="38"/>
        <w:jc w:val="both"/>
      </w:pPr>
      <w:r>
        <w:rPr>
          <w:noProof/>
        </w:rPr>
        <w:drawing>
          <wp:anchor distT="0" distB="0" distL="0" distR="0" simplePos="0" relativeHeight="487239168" behindDoc="1" locked="0" layoutInCell="1" allowOverlap="1" wp14:anchorId="5C828F2D" wp14:editId="17BB9BF9">
            <wp:simplePos x="0" y="0"/>
            <wp:positionH relativeFrom="page">
              <wp:posOffset>3200400</wp:posOffset>
            </wp:positionH>
            <wp:positionV relativeFrom="paragraph">
              <wp:posOffset>-2345728</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pacing w:val="-3"/>
        </w:rPr>
        <w:t xml:space="preserve">There </w:t>
      </w:r>
      <w:r>
        <w:rPr>
          <w:color w:val="231F20"/>
        </w:rPr>
        <w:t xml:space="preserve">is </w:t>
      </w:r>
      <w:r>
        <w:rPr>
          <w:color w:val="231F20"/>
          <w:spacing w:val="-3"/>
        </w:rPr>
        <w:t xml:space="preserve">currently </w:t>
      </w:r>
      <w:r>
        <w:rPr>
          <w:color w:val="231F20"/>
        </w:rPr>
        <w:t xml:space="preserve">a dearth of </w:t>
      </w:r>
      <w:r>
        <w:rPr>
          <w:color w:val="231F20"/>
          <w:spacing w:val="-3"/>
        </w:rPr>
        <w:t xml:space="preserve">literature </w:t>
      </w:r>
      <w:r>
        <w:rPr>
          <w:color w:val="231F20"/>
        </w:rPr>
        <w:t xml:space="preserve">on </w:t>
      </w:r>
      <w:r>
        <w:rPr>
          <w:color w:val="231F20"/>
          <w:spacing w:val="-3"/>
        </w:rPr>
        <w:t xml:space="preserve">the </w:t>
      </w:r>
      <w:r>
        <w:rPr>
          <w:color w:val="231F20"/>
        </w:rPr>
        <w:t xml:space="preserve">clinical presentation and treatment outcome of </w:t>
      </w:r>
      <w:r>
        <w:rPr>
          <w:color w:val="231F20"/>
          <w:spacing w:val="-3"/>
        </w:rPr>
        <w:t xml:space="preserve">adenoid </w:t>
      </w:r>
      <w:r>
        <w:rPr>
          <w:color w:val="231F20"/>
        </w:rPr>
        <w:t xml:space="preserve">and </w:t>
      </w:r>
      <w:r>
        <w:rPr>
          <w:color w:val="231F20"/>
          <w:spacing w:val="-3"/>
        </w:rPr>
        <w:t xml:space="preserve">tonsil </w:t>
      </w:r>
      <w:r>
        <w:rPr>
          <w:color w:val="231F20"/>
          <w:spacing w:val="-4"/>
        </w:rPr>
        <w:t xml:space="preserve">hypertrophy </w:t>
      </w:r>
      <w:r>
        <w:rPr>
          <w:color w:val="231F20"/>
        </w:rPr>
        <w:t xml:space="preserve">in </w:t>
      </w:r>
      <w:r>
        <w:rPr>
          <w:color w:val="231F20"/>
          <w:spacing w:val="-3"/>
        </w:rPr>
        <w:t>Nigeria. Although</w:t>
      </w:r>
      <w:r>
        <w:rPr>
          <w:color w:val="231F20"/>
          <w:spacing w:val="-16"/>
        </w:rPr>
        <w:t xml:space="preserve"> </w:t>
      </w:r>
      <w:r>
        <w:rPr>
          <w:color w:val="231F20"/>
          <w:spacing w:val="-3"/>
        </w:rPr>
        <w:t>patients</w:t>
      </w:r>
      <w:r>
        <w:rPr>
          <w:color w:val="231F20"/>
          <w:spacing w:val="-16"/>
        </w:rPr>
        <w:t xml:space="preserve"> </w:t>
      </w:r>
      <w:r>
        <w:rPr>
          <w:color w:val="231F20"/>
          <w:spacing w:val="-3"/>
        </w:rPr>
        <w:t>with</w:t>
      </w:r>
      <w:r>
        <w:rPr>
          <w:color w:val="231F20"/>
          <w:spacing w:val="-15"/>
        </w:rPr>
        <w:t xml:space="preserve"> </w:t>
      </w:r>
      <w:r>
        <w:rPr>
          <w:color w:val="231F20"/>
          <w:spacing w:val="-3"/>
        </w:rPr>
        <w:t>these</w:t>
      </w:r>
      <w:r>
        <w:rPr>
          <w:color w:val="231F20"/>
          <w:spacing w:val="-16"/>
        </w:rPr>
        <w:t xml:space="preserve"> </w:t>
      </w:r>
      <w:r>
        <w:rPr>
          <w:color w:val="231F20"/>
          <w:spacing w:val="-3"/>
        </w:rPr>
        <w:t>diseases</w:t>
      </w:r>
      <w:r>
        <w:rPr>
          <w:color w:val="231F20"/>
          <w:spacing w:val="-15"/>
        </w:rPr>
        <w:t xml:space="preserve"> </w:t>
      </w:r>
      <w:r>
        <w:rPr>
          <w:color w:val="231F20"/>
        </w:rPr>
        <w:t>are</w:t>
      </w:r>
      <w:r>
        <w:rPr>
          <w:color w:val="231F20"/>
          <w:spacing w:val="-16"/>
        </w:rPr>
        <w:t xml:space="preserve"> </w:t>
      </w:r>
      <w:r>
        <w:rPr>
          <w:color w:val="231F20"/>
          <w:spacing w:val="-3"/>
        </w:rPr>
        <w:t xml:space="preserve">being </w:t>
      </w:r>
      <w:r>
        <w:rPr>
          <w:color w:val="231F20"/>
          <w:spacing w:val="-5"/>
        </w:rPr>
        <w:t>managed</w:t>
      </w:r>
      <w:r>
        <w:rPr>
          <w:color w:val="231F20"/>
          <w:spacing w:val="-32"/>
        </w:rPr>
        <w:t xml:space="preserve"> </w:t>
      </w:r>
      <w:r>
        <w:rPr>
          <w:color w:val="231F20"/>
          <w:spacing w:val="-6"/>
        </w:rPr>
        <w:t>regularly</w:t>
      </w:r>
      <w:r>
        <w:rPr>
          <w:color w:val="231F20"/>
          <w:spacing w:val="-32"/>
        </w:rPr>
        <w:t xml:space="preserve"> </w:t>
      </w:r>
      <w:r>
        <w:rPr>
          <w:color w:val="231F20"/>
          <w:spacing w:val="-3"/>
        </w:rPr>
        <w:t>in</w:t>
      </w:r>
      <w:r>
        <w:rPr>
          <w:color w:val="231F20"/>
          <w:spacing w:val="-32"/>
        </w:rPr>
        <w:t xml:space="preserve"> </w:t>
      </w:r>
      <w:r>
        <w:rPr>
          <w:color w:val="231F20"/>
          <w:spacing w:val="-4"/>
        </w:rPr>
        <w:t>our</w:t>
      </w:r>
      <w:r>
        <w:rPr>
          <w:color w:val="231F20"/>
          <w:spacing w:val="-31"/>
        </w:rPr>
        <w:t xml:space="preserve"> </w:t>
      </w:r>
      <w:r>
        <w:rPr>
          <w:color w:val="231F20"/>
          <w:spacing w:val="-5"/>
        </w:rPr>
        <w:t>hospitals,</w:t>
      </w:r>
      <w:r>
        <w:rPr>
          <w:color w:val="231F20"/>
          <w:spacing w:val="-32"/>
        </w:rPr>
        <w:t xml:space="preserve"> </w:t>
      </w:r>
      <w:r>
        <w:rPr>
          <w:color w:val="231F20"/>
          <w:spacing w:val="-5"/>
        </w:rPr>
        <w:t>many</w:t>
      </w:r>
      <w:r>
        <w:rPr>
          <w:color w:val="231F20"/>
          <w:spacing w:val="-32"/>
        </w:rPr>
        <w:t xml:space="preserve"> </w:t>
      </w:r>
      <w:r>
        <w:rPr>
          <w:color w:val="231F20"/>
          <w:spacing w:val="-3"/>
        </w:rPr>
        <w:t>of</w:t>
      </w:r>
      <w:r>
        <w:rPr>
          <w:color w:val="231F20"/>
          <w:spacing w:val="-31"/>
        </w:rPr>
        <w:t xml:space="preserve"> </w:t>
      </w:r>
      <w:r>
        <w:rPr>
          <w:color w:val="231F20"/>
          <w:spacing w:val="-5"/>
        </w:rPr>
        <w:t>them may</w:t>
      </w:r>
      <w:r>
        <w:rPr>
          <w:color w:val="231F20"/>
          <w:spacing w:val="-13"/>
        </w:rPr>
        <w:t xml:space="preserve"> </w:t>
      </w:r>
      <w:r>
        <w:rPr>
          <w:color w:val="231F20"/>
          <w:spacing w:val="-5"/>
        </w:rPr>
        <w:t>have</w:t>
      </w:r>
      <w:r>
        <w:rPr>
          <w:color w:val="231F20"/>
          <w:spacing w:val="-12"/>
        </w:rPr>
        <w:t xml:space="preserve"> </w:t>
      </w:r>
      <w:r>
        <w:rPr>
          <w:color w:val="231F20"/>
          <w:spacing w:val="-4"/>
        </w:rPr>
        <w:t>received</w:t>
      </w:r>
      <w:r>
        <w:rPr>
          <w:color w:val="231F20"/>
          <w:spacing w:val="-12"/>
        </w:rPr>
        <w:t xml:space="preserve"> </w:t>
      </w:r>
      <w:r>
        <w:rPr>
          <w:color w:val="231F20"/>
          <w:spacing w:val="-3"/>
        </w:rPr>
        <w:t>different</w:t>
      </w:r>
      <w:r>
        <w:rPr>
          <w:color w:val="231F20"/>
          <w:spacing w:val="-13"/>
        </w:rPr>
        <w:t xml:space="preserve"> </w:t>
      </w:r>
      <w:r>
        <w:rPr>
          <w:color w:val="231F20"/>
        </w:rPr>
        <w:t>forms</w:t>
      </w:r>
      <w:r>
        <w:rPr>
          <w:color w:val="231F20"/>
          <w:spacing w:val="-12"/>
        </w:rPr>
        <w:t xml:space="preserve"> </w:t>
      </w:r>
      <w:r>
        <w:rPr>
          <w:color w:val="231F20"/>
        </w:rPr>
        <w:t>of</w:t>
      </w:r>
      <w:r>
        <w:rPr>
          <w:color w:val="231F20"/>
          <w:spacing w:val="-12"/>
        </w:rPr>
        <w:t xml:space="preserve"> </w:t>
      </w:r>
      <w:r>
        <w:rPr>
          <w:color w:val="231F20"/>
          <w:spacing w:val="-3"/>
        </w:rPr>
        <w:t xml:space="preserve">treatment </w:t>
      </w:r>
      <w:r>
        <w:rPr>
          <w:color w:val="231F20"/>
          <w:spacing w:val="4"/>
        </w:rPr>
        <w:t xml:space="preserve">before </w:t>
      </w:r>
      <w:r>
        <w:rPr>
          <w:color w:val="231F20"/>
          <w:spacing w:val="5"/>
        </w:rPr>
        <w:t xml:space="preserve">referral </w:t>
      </w:r>
      <w:r>
        <w:rPr>
          <w:color w:val="231F20"/>
          <w:spacing w:val="2"/>
        </w:rPr>
        <w:t xml:space="preserve">to </w:t>
      </w:r>
      <w:r>
        <w:rPr>
          <w:color w:val="231F20"/>
          <w:spacing w:val="4"/>
        </w:rPr>
        <w:t xml:space="preserve">Otorhinolaryngologist. </w:t>
      </w:r>
      <w:r>
        <w:rPr>
          <w:color w:val="231F20"/>
          <w:spacing w:val="8"/>
        </w:rPr>
        <w:t xml:space="preserve">Highlighting </w:t>
      </w:r>
      <w:r>
        <w:rPr>
          <w:color w:val="231F20"/>
          <w:spacing w:val="7"/>
        </w:rPr>
        <w:t xml:space="preserve">clinical </w:t>
      </w:r>
      <w:r>
        <w:rPr>
          <w:color w:val="231F20"/>
          <w:spacing w:val="8"/>
        </w:rPr>
        <w:t xml:space="preserve">presentation </w:t>
      </w:r>
      <w:r>
        <w:rPr>
          <w:color w:val="231F20"/>
          <w:spacing w:val="9"/>
        </w:rPr>
        <w:t xml:space="preserve">and </w:t>
      </w:r>
      <w:r>
        <w:rPr>
          <w:color w:val="231F20"/>
          <w:spacing w:val="-3"/>
        </w:rPr>
        <w:t xml:space="preserve">outcome </w:t>
      </w:r>
      <w:r>
        <w:rPr>
          <w:color w:val="231F20"/>
        </w:rPr>
        <w:t xml:space="preserve">of </w:t>
      </w:r>
      <w:r>
        <w:rPr>
          <w:color w:val="231F20"/>
          <w:spacing w:val="-3"/>
        </w:rPr>
        <w:t xml:space="preserve">treatment </w:t>
      </w:r>
      <w:r>
        <w:rPr>
          <w:color w:val="231F20"/>
        </w:rPr>
        <w:t xml:space="preserve">of </w:t>
      </w:r>
      <w:r>
        <w:rPr>
          <w:color w:val="231F20"/>
          <w:spacing w:val="-3"/>
        </w:rPr>
        <w:t xml:space="preserve">this disorder will </w:t>
      </w:r>
      <w:r>
        <w:rPr>
          <w:color w:val="231F20"/>
        </w:rPr>
        <w:t>go</w:t>
      </w:r>
      <w:r>
        <w:rPr>
          <w:color w:val="231F20"/>
          <w:spacing w:val="-27"/>
        </w:rPr>
        <w:t xml:space="preserve"> </w:t>
      </w:r>
      <w:r>
        <w:rPr>
          <w:color w:val="231F20"/>
        </w:rPr>
        <w:t xml:space="preserve">a long </w:t>
      </w:r>
      <w:r>
        <w:rPr>
          <w:color w:val="231F20"/>
          <w:spacing w:val="-3"/>
        </w:rPr>
        <w:t xml:space="preserve">way </w:t>
      </w:r>
      <w:r>
        <w:rPr>
          <w:color w:val="231F20"/>
        </w:rPr>
        <w:t xml:space="preserve">in improving the management </w:t>
      </w:r>
      <w:r>
        <w:rPr>
          <w:color w:val="231F20"/>
          <w:spacing w:val="-4"/>
        </w:rPr>
        <w:t xml:space="preserve">of </w:t>
      </w:r>
      <w:r>
        <w:rPr>
          <w:color w:val="231F20"/>
        </w:rPr>
        <w:t>the disease and aid further</w:t>
      </w:r>
      <w:r>
        <w:rPr>
          <w:color w:val="231F20"/>
          <w:spacing w:val="6"/>
        </w:rPr>
        <w:t xml:space="preserve"> </w:t>
      </w:r>
      <w:r>
        <w:rPr>
          <w:color w:val="231F20"/>
        </w:rPr>
        <w:t>research.</w:t>
      </w:r>
    </w:p>
    <w:p w14:paraId="528FFBFA" w14:textId="77777777" w:rsidR="00B86F99" w:rsidRDefault="00B86F99">
      <w:pPr>
        <w:pStyle w:val="BodyText"/>
        <w:spacing w:before="1" w:after="39"/>
        <w:rPr>
          <w:sz w:val="17"/>
        </w:rPr>
      </w:pPr>
    </w:p>
    <w:p w14:paraId="78C29839" w14:textId="2EE2D22D" w:rsidR="00B86F99" w:rsidRDefault="004C3949">
      <w:pPr>
        <w:pStyle w:val="BodyText"/>
        <w:ind w:left="116" w:right="-29"/>
      </w:pPr>
      <w:r>
        <w:rPr>
          <w:noProof/>
        </w:rPr>
        <mc:AlternateContent>
          <mc:Choice Requires="wps">
            <w:drawing>
              <wp:inline distT="0" distB="0" distL="0" distR="0" wp14:anchorId="135B6525" wp14:editId="519A7E0E">
                <wp:extent cx="2272030" cy="621030"/>
                <wp:effectExtent l="7620" t="10160" r="6350" b="6985"/>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0C59DDDD" w14:textId="77777777" w:rsidR="00B86F99" w:rsidRDefault="00000000">
                            <w:pPr>
                              <w:spacing w:before="39" w:line="249" w:lineRule="auto"/>
                              <w:ind w:left="72" w:right="61"/>
                              <w:jc w:val="both"/>
                              <w:rPr>
                                <w:rFonts w:ascii="Arial"/>
                                <w:sz w:val="15"/>
                              </w:rPr>
                            </w:pPr>
                            <w:r>
                              <w:rPr>
                                <w:rFonts w:ascii="Arial"/>
                                <w:b/>
                                <w:color w:val="231F20"/>
                                <w:sz w:val="15"/>
                              </w:rPr>
                              <w:t xml:space="preserve">How to cite this article: </w:t>
                            </w:r>
                            <w:r>
                              <w:rPr>
                                <w:rFonts w:ascii="Arial"/>
                                <w:color w:val="231F20"/>
                                <w:sz w:val="15"/>
                              </w:rPr>
                              <w:t xml:space="preserve">Shuaibu </w:t>
                            </w:r>
                            <w:r>
                              <w:rPr>
                                <w:rFonts w:ascii="Arial"/>
                                <w:color w:val="231F20"/>
                                <w:spacing w:val="-7"/>
                                <w:sz w:val="15"/>
                              </w:rPr>
                              <w:t xml:space="preserve">IY, </w:t>
                            </w:r>
                            <w:r>
                              <w:rPr>
                                <w:rFonts w:ascii="Arial"/>
                                <w:color w:val="231F20"/>
                                <w:sz w:val="15"/>
                              </w:rPr>
                              <w:t xml:space="preserve">Usman MA, </w:t>
                            </w:r>
                            <w:r>
                              <w:rPr>
                                <w:rFonts w:ascii="Arial"/>
                                <w:color w:val="231F20"/>
                                <w:spacing w:val="-3"/>
                                <w:sz w:val="15"/>
                              </w:rPr>
                              <w:t>Ajiya</w:t>
                            </w:r>
                            <w:r>
                              <w:rPr>
                                <w:rFonts w:ascii="Arial"/>
                                <w:color w:val="231F20"/>
                                <w:spacing w:val="-19"/>
                                <w:sz w:val="15"/>
                              </w:rPr>
                              <w:t xml:space="preserve"> </w:t>
                            </w:r>
                            <w:r>
                              <w:rPr>
                                <w:rFonts w:ascii="Arial"/>
                                <w:color w:val="231F20"/>
                                <w:sz w:val="15"/>
                              </w:rPr>
                              <w:t>A,</w:t>
                            </w:r>
                            <w:r>
                              <w:rPr>
                                <w:rFonts w:ascii="Arial"/>
                                <w:color w:val="231F20"/>
                                <w:spacing w:val="-12"/>
                                <w:sz w:val="15"/>
                              </w:rPr>
                              <w:t xml:space="preserve"> </w:t>
                            </w:r>
                            <w:r>
                              <w:rPr>
                                <w:rFonts w:ascii="Arial"/>
                                <w:color w:val="231F20"/>
                                <w:sz w:val="15"/>
                              </w:rPr>
                              <w:t>Chitumu</w:t>
                            </w:r>
                            <w:r>
                              <w:rPr>
                                <w:rFonts w:ascii="Arial"/>
                                <w:color w:val="231F20"/>
                                <w:spacing w:val="-12"/>
                                <w:sz w:val="15"/>
                              </w:rPr>
                              <w:t xml:space="preserve"> </w:t>
                            </w:r>
                            <w:r>
                              <w:rPr>
                                <w:rFonts w:ascii="Arial"/>
                                <w:color w:val="231F20"/>
                                <w:spacing w:val="-6"/>
                                <w:sz w:val="15"/>
                              </w:rPr>
                              <w:t>D,</w:t>
                            </w:r>
                            <w:r>
                              <w:rPr>
                                <w:rFonts w:ascii="Arial"/>
                                <w:color w:val="231F20"/>
                                <w:spacing w:val="-12"/>
                                <w:sz w:val="15"/>
                              </w:rPr>
                              <w:t xml:space="preserve"> </w:t>
                            </w:r>
                            <w:r>
                              <w:rPr>
                                <w:rFonts w:ascii="Arial"/>
                                <w:color w:val="231F20"/>
                                <w:sz w:val="15"/>
                              </w:rPr>
                              <w:t>Mohammed</w:t>
                            </w:r>
                            <w:r>
                              <w:rPr>
                                <w:rFonts w:ascii="Arial"/>
                                <w:color w:val="231F20"/>
                                <w:spacing w:val="-12"/>
                                <w:sz w:val="15"/>
                              </w:rPr>
                              <w:t xml:space="preserve"> </w:t>
                            </w:r>
                            <w:r>
                              <w:rPr>
                                <w:rFonts w:ascii="Arial"/>
                                <w:color w:val="231F20"/>
                                <w:spacing w:val="-3"/>
                                <w:sz w:val="15"/>
                              </w:rPr>
                              <w:t>IB,</w:t>
                            </w:r>
                            <w:r>
                              <w:rPr>
                                <w:rFonts w:ascii="Arial"/>
                                <w:color w:val="231F20"/>
                                <w:spacing w:val="-18"/>
                                <w:sz w:val="15"/>
                              </w:rPr>
                              <w:t xml:space="preserve"> </w:t>
                            </w:r>
                            <w:r>
                              <w:rPr>
                                <w:rFonts w:ascii="Arial"/>
                                <w:color w:val="231F20"/>
                                <w:sz w:val="15"/>
                              </w:rPr>
                              <w:t>Abdullahi</w:t>
                            </w:r>
                            <w:r>
                              <w:rPr>
                                <w:rFonts w:ascii="Arial"/>
                                <w:color w:val="231F20"/>
                                <w:spacing w:val="-12"/>
                                <w:sz w:val="15"/>
                              </w:rPr>
                              <w:t xml:space="preserve"> </w:t>
                            </w:r>
                            <w:r>
                              <w:rPr>
                                <w:rFonts w:ascii="Arial"/>
                                <w:color w:val="231F20"/>
                                <w:sz w:val="15"/>
                              </w:rPr>
                              <w:t>H,</w:t>
                            </w:r>
                            <w:r>
                              <w:rPr>
                                <w:rFonts w:ascii="Arial"/>
                                <w:color w:val="231F20"/>
                                <w:spacing w:val="-12"/>
                                <w:sz w:val="15"/>
                              </w:rPr>
                              <w:t xml:space="preserve"> </w:t>
                            </w:r>
                            <w:r>
                              <w:rPr>
                                <w:rFonts w:ascii="Arial"/>
                                <w:i/>
                                <w:color w:val="231F20"/>
                                <w:sz w:val="15"/>
                              </w:rPr>
                              <w:t>et</w:t>
                            </w:r>
                            <w:r>
                              <w:rPr>
                                <w:rFonts w:ascii="Arial"/>
                                <w:i/>
                                <w:color w:val="231F20"/>
                                <w:spacing w:val="-13"/>
                                <w:sz w:val="15"/>
                              </w:rPr>
                              <w:t xml:space="preserve"> </w:t>
                            </w:r>
                            <w:r>
                              <w:rPr>
                                <w:rFonts w:ascii="Arial"/>
                                <w:i/>
                                <w:color w:val="231F20"/>
                                <w:sz w:val="15"/>
                              </w:rPr>
                              <w:t>al</w:t>
                            </w:r>
                            <w:r>
                              <w:rPr>
                                <w:rFonts w:ascii="Arial"/>
                                <w:color w:val="231F20"/>
                                <w:sz w:val="15"/>
                              </w:rPr>
                              <w:t xml:space="preserve">. </w:t>
                            </w:r>
                            <w:r>
                              <w:rPr>
                                <w:rFonts w:ascii="Arial"/>
                                <w:color w:val="231F20"/>
                                <w:spacing w:val="-3"/>
                                <w:sz w:val="15"/>
                              </w:rPr>
                              <w:t>Adenoid</w:t>
                            </w:r>
                            <w:r>
                              <w:rPr>
                                <w:rFonts w:ascii="Arial"/>
                                <w:color w:val="231F20"/>
                                <w:spacing w:val="-16"/>
                                <w:sz w:val="15"/>
                              </w:rPr>
                              <w:t xml:space="preserve"> </w:t>
                            </w:r>
                            <w:r>
                              <w:rPr>
                                <w:rFonts w:ascii="Arial"/>
                                <w:color w:val="231F20"/>
                                <w:sz w:val="15"/>
                              </w:rPr>
                              <w:t>and</w:t>
                            </w:r>
                            <w:r>
                              <w:rPr>
                                <w:rFonts w:ascii="Arial"/>
                                <w:color w:val="231F20"/>
                                <w:spacing w:val="-16"/>
                                <w:sz w:val="15"/>
                              </w:rPr>
                              <w:t xml:space="preserve"> </w:t>
                            </w:r>
                            <w:r>
                              <w:rPr>
                                <w:rFonts w:ascii="Arial"/>
                                <w:color w:val="231F20"/>
                                <w:spacing w:val="-3"/>
                                <w:sz w:val="15"/>
                              </w:rPr>
                              <w:t>tonsil</w:t>
                            </w:r>
                            <w:r>
                              <w:rPr>
                                <w:rFonts w:ascii="Arial"/>
                                <w:color w:val="231F20"/>
                                <w:spacing w:val="-16"/>
                                <w:sz w:val="15"/>
                              </w:rPr>
                              <w:t xml:space="preserve"> </w:t>
                            </w:r>
                            <w:r>
                              <w:rPr>
                                <w:rFonts w:ascii="Arial"/>
                                <w:color w:val="231F20"/>
                                <w:spacing w:val="-4"/>
                                <w:sz w:val="15"/>
                              </w:rPr>
                              <w:t>hypertrophy</w:t>
                            </w:r>
                            <w:r>
                              <w:rPr>
                                <w:rFonts w:ascii="Arial"/>
                                <w:color w:val="231F20"/>
                                <w:spacing w:val="-15"/>
                                <w:sz w:val="15"/>
                              </w:rPr>
                              <w:t xml:space="preserve"> </w:t>
                            </w:r>
                            <w:r>
                              <w:rPr>
                                <w:rFonts w:ascii="Arial"/>
                                <w:color w:val="231F20"/>
                                <w:sz w:val="15"/>
                              </w:rPr>
                              <w:t>in</w:t>
                            </w:r>
                            <w:r>
                              <w:rPr>
                                <w:rFonts w:ascii="Arial"/>
                                <w:color w:val="231F20"/>
                                <w:spacing w:val="-16"/>
                                <w:sz w:val="15"/>
                              </w:rPr>
                              <w:t xml:space="preserve"> </w:t>
                            </w:r>
                            <w:r>
                              <w:rPr>
                                <w:rFonts w:ascii="Arial"/>
                                <w:color w:val="231F20"/>
                                <w:spacing w:val="-3"/>
                                <w:sz w:val="15"/>
                              </w:rPr>
                              <w:t>Zaria,</w:t>
                            </w:r>
                            <w:r>
                              <w:rPr>
                                <w:rFonts w:ascii="Arial"/>
                                <w:color w:val="231F20"/>
                                <w:spacing w:val="-16"/>
                                <w:sz w:val="15"/>
                              </w:rPr>
                              <w:t xml:space="preserve"> </w:t>
                            </w:r>
                            <w:r>
                              <w:rPr>
                                <w:rFonts w:ascii="Arial"/>
                                <w:color w:val="231F20"/>
                                <w:sz w:val="15"/>
                              </w:rPr>
                              <w:t>North</w:t>
                            </w:r>
                            <w:r>
                              <w:rPr>
                                <w:rFonts w:ascii="Arial"/>
                                <w:color w:val="231F20"/>
                                <w:spacing w:val="-21"/>
                                <w:sz w:val="15"/>
                              </w:rPr>
                              <w:t xml:space="preserve"> </w:t>
                            </w:r>
                            <w:r>
                              <w:rPr>
                                <w:rFonts w:ascii="Arial"/>
                                <w:color w:val="231F20"/>
                                <w:spacing w:val="-4"/>
                                <w:sz w:val="15"/>
                              </w:rPr>
                              <w:t xml:space="preserve">Western </w:t>
                            </w:r>
                            <w:r>
                              <w:rPr>
                                <w:rFonts w:ascii="Arial"/>
                                <w:color w:val="231F20"/>
                                <w:sz w:val="15"/>
                              </w:rPr>
                              <w:t xml:space="preserve">Nigeria: </w:t>
                            </w:r>
                            <w:r>
                              <w:rPr>
                                <w:rFonts w:ascii="Arial"/>
                                <w:color w:val="231F20"/>
                                <w:spacing w:val="-4"/>
                                <w:sz w:val="15"/>
                              </w:rPr>
                              <w:t xml:space="preserve">Review </w:t>
                            </w:r>
                            <w:r>
                              <w:rPr>
                                <w:rFonts w:ascii="Arial"/>
                                <w:color w:val="231F20"/>
                                <w:sz w:val="15"/>
                              </w:rPr>
                              <w:t xml:space="preserve">of clinical </w:t>
                            </w:r>
                            <w:r>
                              <w:rPr>
                                <w:rFonts w:ascii="Arial"/>
                                <w:color w:val="231F20"/>
                                <w:spacing w:val="-3"/>
                                <w:sz w:val="15"/>
                              </w:rPr>
                              <w:t xml:space="preserve">presentation </w:t>
                            </w:r>
                            <w:r>
                              <w:rPr>
                                <w:rFonts w:ascii="Arial"/>
                                <w:color w:val="231F20"/>
                                <w:sz w:val="15"/>
                              </w:rPr>
                              <w:t xml:space="preserve">and </w:t>
                            </w:r>
                            <w:r>
                              <w:rPr>
                                <w:rFonts w:ascii="Arial"/>
                                <w:color w:val="231F20"/>
                                <w:spacing w:val="-3"/>
                                <w:sz w:val="15"/>
                              </w:rPr>
                              <w:t xml:space="preserve">surgical </w:t>
                            </w:r>
                            <w:r>
                              <w:rPr>
                                <w:rFonts w:ascii="Arial"/>
                                <w:color w:val="231F20"/>
                                <w:sz w:val="15"/>
                              </w:rPr>
                              <w:t>outcome.</w:t>
                            </w:r>
                            <w:r>
                              <w:rPr>
                                <w:rFonts w:ascii="Arial"/>
                                <w:color w:val="231F20"/>
                                <w:spacing w:val="-16"/>
                                <w:sz w:val="15"/>
                              </w:rPr>
                              <w:t xml:space="preserve"> </w:t>
                            </w:r>
                            <w:r>
                              <w:rPr>
                                <w:rFonts w:ascii="Arial"/>
                                <w:color w:val="231F20"/>
                                <w:sz w:val="15"/>
                              </w:rPr>
                              <w:t>J</w:t>
                            </w:r>
                            <w:r>
                              <w:rPr>
                                <w:rFonts w:ascii="Arial"/>
                                <w:color w:val="231F20"/>
                                <w:spacing w:val="-13"/>
                                <w:sz w:val="15"/>
                              </w:rPr>
                              <w:t xml:space="preserve"> </w:t>
                            </w:r>
                            <w:r>
                              <w:rPr>
                                <w:rFonts w:ascii="Arial"/>
                                <w:color w:val="231F20"/>
                                <w:spacing w:val="-3"/>
                                <w:sz w:val="15"/>
                              </w:rPr>
                              <w:t>West</w:t>
                            </w:r>
                            <w:r>
                              <w:rPr>
                                <w:rFonts w:ascii="Arial"/>
                                <w:color w:val="231F20"/>
                                <w:spacing w:val="-14"/>
                                <w:sz w:val="15"/>
                              </w:rPr>
                              <w:t xml:space="preserve"> </w:t>
                            </w:r>
                            <w:r>
                              <w:rPr>
                                <w:rFonts w:ascii="Arial"/>
                                <w:color w:val="231F20"/>
                                <w:sz w:val="15"/>
                              </w:rPr>
                              <w:t>Afr</w:t>
                            </w:r>
                            <w:r>
                              <w:rPr>
                                <w:rFonts w:ascii="Arial"/>
                                <w:color w:val="231F20"/>
                                <w:spacing w:val="-8"/>
                                <w:sz w:val="15"/>
                              </w:rPr>
                              <w:t xml:space="preserve"> </w:t>
                            </w:r>
                            <w:r>
                              <w:rPr>
                                <w:rFonts w:ascii="Arial"/>
                                <w:color w:val="231F20"/>
                                <w:sz w:val="15"/>
                              </w:rPr>
                              <w:t>Coll</w:t>
                            </w:r>
                            <w:r>
                              <w:rPr>
                                <w:rFonts w:ascii="Arial"/>
                                <w:color w:val="231F20"/>
                                <w:spacing w:val="-7"/>
                                <w:sz w:val="15"/>
                              </w:rPr>
                              <w:t xml:space="preserve"> </w:t>
                            </w:r>
                            <w:r>
                              <w:rPr>
                                <w:rFonts w:ascii="Arial"/>
                                <w:color w:val="231F20"/>
                                <w:spacing w:val="-3"/>
                                <w:sz w:val="15"/>
                              </w:rPr>
                              <w:t>Surg</w:t>
                            </w:r>
                            <w:r>
                              <w:rPr>
                                <w:rFonts w:ascii="Arial"/>
                                <w:color w:val="231F20"/>
                                <w:spacing w:val="-8"/>
                                <w:sz w:val="15"/>
                              </w:rPr>
                              <w:t xml:space="preserve"> </w:t>
                            </w:r>
                            <w:r>
                              <w:rPr>
                                <w:rFonts w:ascii="BPG Sans Modern GPL&amp;GNU"/>
                                <w:color w:val="231F20"/>
                                <w:spacing w:val="-4"/>
                                <w:sz w:val="15"/>
                              </w:rPr>
                              <w:t>2022</w:t>
                            </w:r>
                            <w:r>
                              <w:rPr>
                                <w:rFonts w:ascii="Arial"/>
                                <w:color w:val="231F20"/>
                                <w:spacing w:val="-4"/>
                                <w:sz w:val="15"/>
                              </w:rPr>
                              <w:t>;</w:t>
                            </w:r>
                            <w:r>
                              <w:rPr>
                                <w:rFonts w:ascii="BPG Sans Modern GPL&amp;GNU"/>
                                <w:color w:val="231F20"/>
                                <w:spacing w:val="-4"/>
                                <w:sz w:val="15"/>
                              </w:rPr>
                              <w:t>12</w:t>
                            </w:r>
                            <w:r>
                              <w:rPr>
                                <w:rFonts w:ascii="Arial"/>
                                <w:color w:val="231F20"/>
                                <w:spacing w:val="-4"/>
                                <w:sz w:val="15"/>
                              </w:rPr>
                              <w:t>:23-7.</w:t>
                            </w:r>
                          </w:p>
                        </w:txbxContent>
                      </wps:txbx>
                      <wps:bodyPr rot="0" vert="horz" wrap="square" lIns="0" tIns="0" rIns="0" bIns="0" anchor="t" anchorCtr="0" upright="1">
                        <a:noAutofit/>
                      </wps:bodyPr>
                    </wps:wsp>
                  </a:graphicData>
                </a:graphic>
              </wp:inline>
            </w:drawing>
          </mc:Choice>
          <mc:Fallback>
            <w:pict>
              <v:shape w14:anchorId="135B6525" id="Text Box 29" o:spid="_x0000_s1027" type="#_x0000_t202" style="width:178.9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" fillcolor="#e0def0" strokecolor="#231f20" strokeweight=".3pt">
                <v:textbox inset="0,0,0,0">
                  <w:txbxContent>
                    <w:p w14:paraId="0C59DDDD" w14:textId="77777777" w:rsidR="00B86F99" w:rsidRDefault="00000000">
                      <w:pPr>
                        <w:spacing w:before="39" w:line="249" w:lineRule="auto"/>
                        <w:ind w:left="72" w:right="61"/>
                        <w:jc w:val="both"/>
                        <w:rPr>
                          <w:rFonts w:ascii="Arial"/>
                          <w:sz w:val="15"/>
                        </w:rPr>
                      </w:pPr>
                      <w:r>
                        <w:rPr>
                          <w:rFonts w:ascii="Arial"/>
                          <w:b/>
                          <w:color w:val="231F20"/>
                          <w:sz w:val="15"/>
                        </w:rPr>
                        <w:t xml:space="preserve">How to cite this article: </w:t>
                      </w:r>
                      <w:r>
                        <w:rPr>
                          <w:rFonts w:ascii="Arial"/>
                          <w:color w:val="231F20"/>
                          <w:sz w:val="15"/>
                        </w:rPr>
                        <w:t xml:space="preserve">Shuaibu </w:t>
                      </w:r>
                      <w:r>
                        <w:rPr>
                          <w:rFonts w:ascii="Arial"/>
                          <w:color w:val="231F20"/>
                          <w:spacing w:val="-7"/>
                          <w:sz w:val="15"/>
                        </w:rPr>
                        <w:t xml:space="preserve">IY, </w:t>
                      </w:r>
                      <w:r>
                        <w:rPr>
                          <w:rFonts w:ascii="Arial"/>
                          <w:color w:val="231F20"/>
                          <w:sz w:val="15"/>
                        </w:rPr>
                        <w:t xml:space="preserve">Usman MA, </w:t>
                      </w:r>
                      <w:r>
                        <w:rPr>
                          <w:rFonts w:ascii="Arial"/>
                          <w:color w:val="231F20"/>
                          <w:spacing w:val="-3"/>
                          <w:sz w:val="15"/>
                        </w:rPr>
                        <w:t>Ajiya</w:t>
                      </w:r>
                      <w:r>
                        <w:rPr>
                          <w:rFonts w:ascii="Arial"/>
                          <w:color w:val="231F20"/>
                          <w:spacing w:val="-19"/>
                          <w:sz w:val="15"/>
                        </w:rPr>
                        <w:t xml:space="preserve"> </w:t>
                      </w:r>
                      <w:r>
                        <w:rPr>
                          <w:rFonts w:ascii="Arial"/>
                          <w:color w:val="231F20"/>
                          <w:sz w:val="15"/>
                        </w:rPr>
                        <w:t>A,</w:t>
                      </w:r>
                      <w:r>
                        <w:rPr>
                          <w:rFonts w:ascii="Arial"/>
                          <w:color w:val="231F20"/>
                          <w:spacing w:val="-12"/>
                          <w:sz w:val="15"/>
                        </w:rPr>
                        <w:t xml:space="preserve"> </w:t>
                      </w:r>
                      <w:r>
                        <w:rPr>
                          <w:rFonts w:ascii="Arial"/>
                          <w:color w:val="231F20"/>
                          <w:sz w:val="15"/>
                        </w:rPr>
                        <w:t>Chitumu</w:t>
                      </w:r>
                      <w:r>
                        <w:rPr>
                          <w:rFonts w:ascii="Arial"/>
                          <w:color w:val="231F20"/>
                          <w:spacing w:val="-12"/>
                          <w:sz w:val="15"/>
                        </w:rPr>
                        <w:t xml:space="preserve"> </w:t>
                      </w:r>
                      <w:r>
                        <w:rPr>
                          <w:rFonts w:ascii="Arial"/>
                          <w:color w:val="231F20"/>
                          <w:spacing w:val="-6"/>
                          <w:sz w:val="15"/>
                        </w:rPr>
                        <w:t>D,</w:t>
                      </w:r>
                      <w:r>
                        <w:rPr>
                          <w:rFonts w:ascii="Arial"/>
                          <w:color w:val="231F20"/>
                          <w:spacing w:val="-12"/>
                          <w:sz w:val="15"/>
                        </w:rPr>
                        <w:t xml:space="preserve"> </w:t>
                      </w:r>
                      <w:r>
                        <w:rPr>
                          <w:rFonts w:ascii="Arial"/>
                          <w:color w:val="231F20"/>
                          <w:sz w:val="15"/>
                        </w:rPr>
                        <w:t>Mohammed</w:t>
                      </w:r>
                      <w:r>
                        <w:rPr>
                          <w:rFonts w:ascii="Arial"/>
                          <w:color w:val="231F20"/>
                          <w:spacing w:val="-12"/>
                          <w:sz w:val="15"/>
                        </w:rPr>
                        <w:t xml:space="preserve"> </w:t>
                      </w:r>
                      <w:r>
                        <w:rPr>
                          <w:rFonts w:ascii="Arial"/>
                          <w:color w:val="231F20"/>
                          <w:spacing w:val="-3"/>
                          <w:sz w:val="15"/>
                        </w:rPr>
                        <w:t>IB,</w:t>
                      </w:r>
                      <w:r>
                        <w:rPr>
                          <w:rFonts w:ascii="Arial"/>
                          <w:color w:val="231F20"/>
                          <w:spacing w:val="-18"/>
                          <w:sz w:val="15"/>
                        </w:rPr>
                        <w:t xml:space="preserve"> </w:t>
                      </w:r>
                      <w:r>
                        <w:rPr>
                          <w:rFonts w:ascii="Arial"/>
                          <w:color w:val="231F20"/>
                          <w:sz w:val="15"/>
                        </w:rPr>
                        <w:t>Abdullahi</w:t>
                      </w:r>
                      <w:r>
                        <w:rPr>
                          <w:rFonts w:ascii="Arial"/>
                          <w:color w:val="231F20"/>
                          <w:spacing w:val="-12"/>
                          <w:sz w:val="15"/>
                        </w:rPr>
                        <w:t xml:space="preserve"> </w:t>
                      </w:r>
                      <w:r>
                        <w:rPr>
                          <w:rFonts w:ascii="Arial"/>
                          <w:color w:val="231F20"/>
                          <w:sz w:val="15"/>
                        </w:rPr>
                        <w:t>H,</w:t>
                      </w:r>
                      <w:r>
                        <w:rPr>
                          <w:rFonts w:ascii="Arial"/>
                          <w:color w:val="231F20"/>
                          <w:spacing w:val="-12"/>
                          <w:sz w:val="15"/>
                        </w:rPr>
                        <w:t xml:space="preserve"> </w:t>
                      </w:r>
                      <w:r>
                        <w:rPr>
                          <w:rFonts w:ascii="Arial"/>
                          <w:i/>
                          <w:color w:val="231F20"/>
                          <w:sz w:val="15"/>
                        </w:rPr>
                        <w:t>et</w:t>
                      </w:r>
                      <w:r>
                        <w:rPr>
                          <w:rFonts w:ascii="Arial"/>
                          <w:i/>
                          <w:color w:val="231F20"/>
                          <w:spacing w:val="-13"/>
                          <w:sz w:val="15"/>
                        </w:rPr>
                        <w:t xml:space="preserve"> </w:t>
                      </w:r>
                      <w:r>
                        <w:rPr>
                          <w:rFonts w:ascii="Arial"/>
                          <w:i/>
                          <w:color w:val="231F20"/>
                          <w:sz w:val="15"/>
                        </w:rPr>
                        <w:t>al</w:t>
                      </w:r>
                      <w:r>
                        <w:rPr>
                          <w:rFonts w:ascii="Arial"/>
                          <w:color w:val="231F20"/>
                          <w:sz w:val="15"/>
                        </w:rPr>
                        <w:t xml:space="preserve">. </w:t>
                      </w:r>
                      <w:r>
                        <w:rPr>
                          <w:rFonts w:ascii="Arial"/>
                          <w:color w:val="231F20"/>
                          <w:spacing w:val="-3"/>
                          <w:sz w:val="15"/>
                        </w:rPr>
                        <w:t>Adenoid</w:t>
                      </w:r>
                      <w:r>
                        <w:rPr>
                          <w:rFonts w:ascii="Arial"/>
                          <w:color w:val="231F20"/>
                          <w:spacing w:val="-16"/>
                          <w:sz w:val="15"/>
                        </w:rPr>
                        <w:t xml:space="preserve"> </w:t>
                      </w:r>
                      <w:r>
                        <w:rPr>
                          <w:rFonts w:ascii="Arial"/>
                          <w:color w:val="231F20"/>
                          <w:sz w:val="15"/>
                        </w:rPr>
                        <w:t>and</w:t>
                      </w:r>
                      <w:r>
                        <w:rPr>
                          <w:rFonts w:ascii="Arial"/>
                          <w:color w:val="231F20"/>
                          <w:spacing w:val="-16"/>
                          <w:sz w:val="15"/>
                        </w:rPr>
                        <w:t xml:space="preserve"> </w:t>
                      </w:r>
                      <w:r>
                        <w:rPr>
                          <w:rFonts w:ascii="Arial"/>
                          <w:color w:val="231F20"/>
                          <w:spacing w:val="-3"/>
                          <w:sz w:val="15"/>
                        </w:rPr>
                        <w:t>tonsil</w:t>
                      </w:r>
                      <w:r>
                        <w:rPr>
                          <w:rFonts w:ascii="Arial"/>
                          <w:color w:val="231F20"/>
                          <w:spacing w:val="-16"/>
                          <w:sz w:val="15"/>
                        </w:rPr>
                        <w:t xml:space="preserve"> </w:t>
                      </w:r>
                      <w:r>
                        <w:rPr>
                          <w:rFonts w:ascii="Arial"/>
                          <w:color w:val="231F20"/>
                          <w:spacing w:val="-4"/>
                          <w:sz w:val="15"/>
                        </w:rPr>
                        <w:t>hypertrophy</w:t>
                      </w:r>
                      <w:r>
                        <w:rPr>
                          <w:rFonts w:ascii="Arial"/>
                          <w:color w:val="231F20"/>
                          <w:spacing w:val="-15"/>
                          <w:sz w:val="15"/>
                        </w:rPr>
                        <w:t xml:space="preserve"> </w:t>
                      </w:r>
                      <w:r>
                        <w:rPr>
                          <w:rFonts w:ascii="Arial"/>
                          <w:color w:val="231F20"/>
                          <w:sz w:val="15"/>
                        </w:rPr>
                        <w:t>in</w:t>
                      </w:r>
                      <w:r>
                        <w:rPr>
                          <w:rFonts w:ascii="Arial"/>
                          <w:color w:val="231F20"/>
                          <w:spacing w:val="-16"/>
                          <w:sz w:val="15"/>
                        </w:rPr>
                        <w:t xml:space="preserve"> </w:t>
                      </w:r>
                      <w:r>
                        <w:rPr>
                          <w:rFonts w:ascii="Arial"/>
                          <w:color w:val="231F20"/>
                          <w:spacing w:val="-3"/>
                          <w:sz w:val="15"/>
                        </w:rPr>
                        <w:t>Zaria,</w:t>
                      </w:r>
                      <w:r>
                        <w:rPr>
                          <w:rFonts w:ascii="Arial"/>
                          <w:color w:val="231F20"/>
                          <w:spacing w:val="-16"/>
                          <w:sz w:val="15"/>
                        </w:rPr>
                        <w:t xml:space="preserve"> </w:t>
                      </w:r>
                      <w:r>
                        <w:rPr>
                          <w:rFonts w:ascii="Arial"/>
                          <w:color w:val="231F20"/>
                          <w:sz w:val="15"/>
                        </w:rPr>
                        <w:t>North</w:t>
                      </w:r>
                      <w:r>
                        <w:rPr>
                          <w:rFonts w:ascii="Arial"/>
                          <w:color w:val="231F20"/>
                          <w:spacing w:val="-21"/>
                          <w:sz w:val="15"/>
                        </w:rPr>
                        <w:t xml:space="preserve"> </w:t>
                      </w:r>
                      <w:r>
                        <w:rPr>
                          <w:rFonts w:ascii="Arial"/>
                          <w:color w:val="231F20"/>
                          <w:spacing w:val="-4"/>
                          <w:sz w:val="15"/>
                        </w:rPr>
                        <w:t xml:space="preserve">Western </w:t>
                      </w:r>
                      <w:r>
                        <w:rPr>
                          <w:rFonts w:ascii="Arial"/>
                          <w:color w:val="231F20"/>
                          <w:sz w:val="15"/>
                        </w:rPr>
                        <w:t xml:space="preserve">Nigeria: </w:t>
                      </w:r>
                      <w:r>
                        <w:rPr>
                          <w:rFonts w:ascii="Arial"/>
                          <w:color w:val="231F20"/>
                          <w:spacing w:val="-4"/>
                          <w:sz w:val="15"/>
                        </w:rPr>
                        <w:t xml:space="preserve">Review </w:t>
                      </w:r>
                      <w:r>
                        <w:rPr>
                          <w:rFonts w:ascii="Arial"/>
                          <w:color w:val="231F20"/>
                          <w:sz w:val="15"/>
                        </w:rPr>
                        <w:t xml:space="preserve">of clinical </w:t>
                      </w:r>
                      <w:r>
                        <w:rPr>
                          <w:rFonts w:ascii="Arial"/>
                          <w:color w:val="231F20"/>
                          <w:spacing w:val="-3"/>
                          <w:sz w:val="15"/>
                        </w:rPr>
                        <w:t xml:space="preserve">presentation </w:t>
                      </w:r>
                      <w:r>
                        <w:rPr>
                          <w:rFonts w:ascii="Arial"/>
                          <w:color w:val="231F20"/>
                          <w:sz w:val="15"/>
                        </w:rPr>
                        <w:t xml:space="preserve">and </w:t>
                      </w:r>
                      <w:r>
                        <w:rPr>
                          <w:rFonts w:ascii="Arial"/>
                          <w:color w:val="231F20"/>
                          <w:spacing w:val="-3"/>
                          <w:sz w:val="15"/>
                        </w:rPr>
                        <w:t xml:space="preserve">surgical </w:t>
                      </w:r>
                      <w:r>
                        <w:rPr>
                          <w:rFonts w:ascii="Arial"/>
                          <w:color w:val="231F20"/>
                          <w:sz w:val="15"/>
                        </w:rPr>
                        <w:t>outcome.</w:t>
                      </w:r>
                      <w:r>
                        <w:rPr>
                          <w:rFonts w:ascii="Arial"/>
                          <w:color w:val="231F20"/>
                          <w:spacing w:val="-16"/>
                          <w:sz w:val="15"/>
                        </w:rPr>
                        <w:t xml:space="preserve"> </w:t>
                      </w:r>
                      <w:r>
                        <w:rPr>
                          <w:rFonts w:ascii="Arial"/>
                          <w:color w:val="231F20"/>
                          <w:sz w:val="15"/>
                        </w:rPr>
                        <w:t>J</w:t>
                      </w:r>
                      <w:r>
                        <w:rPr>
                          <w:rFonts w:ascii="Arial"/>
                          <w:color w:val="231F20"/>
                          <w:spacing w:val="-13"/>
                          <w:sz w:val="15"/>
                        </w:rPr>
                        <w:t xml:space="preserve"> </w:t>
                      </w:r>
                      <w:r>
                        <w:rPr>
                          <w:rFonts w:ascii="Arial"/>
                          <w:color w:val="231F20"/>
                          <w:spacing w:val="-3"/>
                          <w:sz w:val="15"/>
                        </w:rPr>
                        <w:t>West</w:t>
                      </w:r>
                      <w:r>
                        <w:rPr>
                          <w:rFonts w:ascii="Arial"/>
                          <w:color w:val="231F20"/>
                          <w:spacing w:val="-14"/>
                          <w:sz w:val="15"/>
                        </w:rPr>
                        <w:t xml:space="preserve"> </w:t>
                      </w:r>
                      <w:r>
                        <w:rPr>
                          <w:rFonts w:ascii="Arial"/>
                          <w:color w:val="231F20"/>
                          <w:sz w:val="15"/>
                        </w:rPr>
                        <w:t>Afr</w:t>
                      </w:r>
                      <w:r>
                        <w:rPr>
                          <w:rFonts w:ascii="Arial"/>
                          <w:color w:val="231F20"/>
                          <w:spacing w:val="-8"/>
                          <w:sz w:val="15"/>
                        </w:rPr>
                        <w:t xml:space="preserve"> </w:t>
                      </w:r>
                      <w:r>
                        <w:rPr>
                          <w:rFonts w:ascii="Arial"/>
                          <w:color w:val="231F20"/>
                          <w:sz w:val="15"/>
                        </w:rPr>
                        <w:t>Coll</w:t>
                      </w:r>
                      <w:r>
                        <w:rPr>
                          <w:rFonts w:ascii="Arial"/>
                          <w:color w:val="231F20"/>
                          <w:spacing w:val="-7"/>
                          <w:sz w:val="15"/>
                        </w:rPr>
                        <w:t xml:space="preserve"> </w:t>
                      </w:r>
                      <w:r>
                        <w:rPr>
                          <w:rFonts w:ascii="Arial"/>
                          <w:color w:val="231F20"/>
                          <w:spacing w:val="-3"/>
                          <w:sz w:val="15"/>
                        </w:rPr>
                        <w:t>Surg</w:t>
                      </w:r>
                      <w:r>
                        <w:rPr>
                          <w:rFonts w:ascii="Arial"/>
                          <w:color w:val="231F20"/>
                          <w:spacing w:val="-8"/>
                          <w:sz w:val="15"/>
                        </w:rPr>
                        <w:t xml:space="preserve"> </w:t>
                      </w:r>
                      <w:r>
                        <w:rPr>
                          <w:rFonts w:ascii="BPG Sans Modern GPL&amp;GNU"/>
                          <w:color w:val="231F20"/>
                          <w:spacing w:val="-4"/>
                          <w:sz w:val="15"/>
                        </w:rPr>
                        <w:t>2022</w:t>
                      </w:r>
                      <w:r>
                        <w:rPr>
                          <w:rFonts w:ascii="Arial"/>
                          <w:color w:val="231F20"/>
                          <w:spacing w:val="-4"/>
                          <w:sz w:val="15"/>
                        </w:rPr>
                        <w:t>;</w:t>
                      </w:r>
                      <w:r>
                        <w:rPr>
                          <w:rFonts w:ascii="BPG Sans Modern GPL&amp;GNU"/>
                          <w:color w:val="231F20"/>
                          <w:spacing w:val="-4"/>
                          <w:sz w:val="15"/>
                        </w:rPr>
                        <w:t>12</w:t>
                      </w:r>
                      <w:r>
                        <w:rPr>
                          <w:rFonts w:ascii="Arial"/>
                          <w:color w:val="231F20"/>
                          <w:spacing w:val="-4"/>
                          <w:sz w:val="15"/>
                        </w:rPr>
                        <w:t>:23-7.</w:t>
                      </w:r>
                    </w:p>
                  </w:txbxContent>
                </v:textbox>
                <w10:anchorlock/>
              </v:shape>
            </w:pict>
          </mc:Fallback>
        </mc:AlternateContent>
      </w:r>
    </w:p>
    <w:p w14:paraId="5C56C1A2" w14:textId="77777777" w:rsidR="00B86F99" w:rsidRDefault="00000000">
      <w:pPr>
        <w:pStyle w:val="Heading2"/>
        <w:spacing w:before="101" w:line="247" w:lineRule="auto"/>
        <w:ind w:right="272"/>
      </w:pPr>
      <w:r>
        <w:rPr>
          <w:b w:val="0"/>
        </w:rPr>
        <w:br w:type="column"/>
      </w:r>
      <w:r>
        <w:rPr>
          <w:color w:val="231F20"/>
        </w:rPr>
        <w:t>Iliyasu Yunusa Shuaibu</w:t>
      </w:r>
      <w:r>
        <w:rPr>
          <w:color w:val="231F20"/>
          <w:position w:val="7"/>
          <w:sz w:val="13"/>
        </w:rPr>
        <w:t>1</w:t>
      </w:r>
      <w:r>
        <w:rPr>
          <w:color w:val="231F20"/>
        </w:rPr>
        <w:t>, Mohammed Aminu Usman</w:t>
      </w:r>
      <w:r>
        <w:rPr>
          <w:color w:val="231F20"/>
          <w:position w:val="7"/>
          <w:sz w:val="13"/>
        </w:rPr>
        <w:t>1</w:t>
      </w:r>
      <w:r>
        <w:rPr>
          <w:color w:val="231F20"/>
        </w:rPr>
        <w:t>, Abdulrazak Ajiya</w:t>
      </w:r>
      <w:r>
        <w:rPr>
          <w:color w:val="231F20"/>
          <w:position w:val="7"/>
          <w:sz w:val="13"/>
        </w:rPr>
        <w:t>2</w:t>
      </w:r>
      <w:r>
        <w:rPr>
          <w:color w:val="231F20"/>
        </w:rPr>
        <w:t>, Dotiro Chitumu</w:t>
      </w:r>
      <w:r>
        <w:rPr>
          <w:color w:val="231F20"/>
          <w:position w:val="7"/>
          <w:sz w:val="13"/>
        </w:rPr>
        <w:t>1</w:t>
      </w:r>
      <w:r>
        <w:rPr>
          <w:color w:val="231F20"/>
        </w:rPr>
        <w:t>, Ibrahim Babatunde Mohammed</w:t>
      </w:r>
      <w:r>
        <w:rPr>
          <w:color w:val="231F20"/>
          <w:position w:val="7"/>
          <w:sz w:val="13"/>
        </w:rPr>
        <w:t>1</w:t>
      </w:r>
      <w:r>
        <w:rPr>
          <w:color w:val="231F20"/>
        </w:rPr>
        <w:t>, Hamisu Abdullahi</w:t>
      </w:r>
      <w:r>
        <w:rPr>
          <w:color w:val="231F20"/>
          <w:position w:val="7"/>
          <w:sz w:val="13"/>
        </w:rPr>
        <w:t>2</w:t>
      </w:r>
      <w:r>
        <w:rPr>
          <w:color w:val="231F20"/>
        </w:rPr>
        <w:t>,</w:t>
      </w:r>
    </w:p>
    <w:p w14:paraId="074F58AB" w14:textId="77777777" w:rsidR="00B86F99" w:rsidRDefault="00000000">
      <w:pPr>
        <w:spacing w:line="247" w:lineRule="auto"/>
        <w:ind w:left="113"/>
        <w:rPr>
          <w:rFonts w:ascii="Arial"/>
          <w:b/>
        </w:rPr>
      </w:pPr>
      <w:r>
        <w:rPr>
          <w:rFonts w:ascii="Arial"/>
          <w:b/>
          <w:color w:val="231F20"/>
        </w:rPr>
        <w:t>Shofoluwe Nurudeen Adebola</w:t>
      </w:r>
      <w:r>
        <w:rPr>
          <w:rFonts w:ascii="Arial"/>
          <w:b/>
          <w:color w:val="231F20"/>
          <w:position w:val="7"/>
          <w:sz w:val="13"/>
        </w:rPr>
        <w:t>1</w:t>
      </w:r>
      <w:r>
        <w:rPr>
          <w:rFonts w:ascii="Arial"/>
          <w:b/>
          <w:color w:val="231F20"/>
        </w:rPr>
        <w:t>,</w:t>
      </w:r>
    </w:p>
    <w:p w14:paraId="0A09526B" w14:textId="77777777" w:rsidR="00B86F99" w:rsidRDefault="00000000">
      <w:pPr>
        <w:spacing w:line="252" w:lineRule="exact"/>
        <w:ind w:left="113"/>
        <w:rPr>
          <w:rFonts w:ascii="Arial"/>
          <w:b/>
          <w:sz w:val="13"/>
        </w:rPr>
      </w:pPr>
      <w:r>
        <w:rPr>
          <w:rFonts w:ascii="Arial"/>
          <w:b/>
          <w:color w:val="231F20"/>
        </w:rPr>
        <w:t>Auwal</w:t>
      </w:r>
      <w:r>
        <w:rPr>
          <w:rFonts w:ascii="Arial"/>
          <w:b/>
          <w:color w:val="231F20"/>
          <w:spacing w:val="-11"/>
        </w:rPr>
        <w:t xml:space="preserve"> </w:t>
      </w:r>
      <w:r>
        <w:rPr>
          <w:rFonts w:ascii="Arial"/>
          <w:b/>
          <w:color w:val="231F20"/>
        </w:rPr>
        <w:t>Adamu</w:t>
      </w:r>
      <w:r>
        <w:rPr>
          <w:rFonts w:ascii="Arial"/>
          <w:b/>
          <w:color w:val="231F20"/>
          <w:position w:val="7"/>
          <w:sz w:val="13"/>
        </w:rPr>
        <w:t>3</w:t>
      </w:r>
    </w:p>
    <w:p w14:paraId="22AB927D" w14:textId="77777777" w:rsidR="00B86F99" w:rsidRDefault="00000000">
      <w:pPr>
        <w:spacing w:before="45" w:line="247" w:lineRule="auto"/>
        <w:ind w:left="113" w:right="69" w:hanging="1"/>
        <w:rPr>
          <w:i/>
          <w:sz w:val="16"/>
        </w:rPr>
      </w:pPr>
      <w:r>
        <w:rPr>
          <w:i/>
          <w:color w:val="231F20"/>
          <w:sz w:val="16"/>
          <w:vertAlign w:val="superscript"/>
        </w:rPr>
        <w:t>1</w:t>
      </w:r>
      <w:r>
        <w:rPr>
          <w:i/>
          <w:color w:val="231F20"/>
          <w:sz w:val="16"/>
        </w:rPr>
        <w:t xml:space="preserve">Department of Surgery, </w:t>
      </w:r>
      <w:r>
        <w:rPr>
          <w:i/>
          <w:color w:val="231F20"/>
          <w:spacing w:val="-5"/>
          <w:sz w:val="16"/>
        </w:rPr>
        <w:t xml:space="preserve">Division </w:t>
      </w:r>
      <w:r>
        <w:rPr>
          <w:i/>
          <w:color w:val="231F20"/>
          <w:sz w:val="16"/>
        </w:rPr>
        <w:t>of</w:t>
      </w:r>
      <w:r>
        <w:rPr>
          <w:i/>
          <w:color w:val="231F20"/>
          <w:spacing w:val="-1"/>
          <w:sz w:val="16"/>
        </w:rPr>
        <w:t xml:space="preserve"> </w:t>
      </w:r>
      <w:r>
        <w:rPr>
          <w:i/>
          <w:color w:val="231F20"/>
          <w:sz w:val="16"/>
        </w:rPr>
        <w:t>Otorhinolaryngology,</w:t>
      </w:r>
    </w:p>
    <w:p w14:paraId="2B1F810E" w14:textId="77777777" w:rsidR="00B86F99" w:rsidRDefault="00000000">
      <w:pPr>
        <w:spacing w:before="1" w:line="247" w:lineRule="auto"/>
        <w:ind w:left="113" w:right="156"/>
        <w:rPr>
          <w:i/>
          <w:sz w:val="16"/>
        </w:rPr>
      </w:pPr>
      <w:r>
        <w:rPr>
          <w:i/>
          <w:color w:val="231F20"/>
          <w:sz w:val="16"/>
        </w:rPr>
        <w:t xml:space="preserve">Ahmadu Bello University </w:t>
      </w:r>
      <w:r>
        <w:rPr>
          <w:i/>
          <w:color w:val="231F20"/>
          <w:spacing w:val="-3"/>
          <w:sz w:val="16"/>
        </w:rPr>
        <w:t xml:space="preserve">Teaching </w:t>
      </w:r>
      <w:r>
        <w:rPr>
          <w:i/>
          <w:color w:val="231F20"/>
          <w:sz w:val="16"/>
        </w:rPr>
        <w:t xml:space="preserve">Hospital/Ahmadu </w:t>
      </w:r>
      <w:r>
        <w:rPr>
          <w:i/>
          <w:color w:val="231F20"/>
          <w:spacing w:val="-4"/>
          <w:sz w:val="16"/>
        </w:rPr>
        <w:t xml:space="preserve">Bello </w:t>
      </w:r>
      <w:r>
        <w:rPr>
          <w:i/>
          <w:color w:val="231F20"/>
          <w:sz w:val="16"/>
        </w:rPr>
        <w:t xml:space="preserve">University, Zaria, </w:t>
      </w:r>
      <w:r>
        <w:rPr>
          <w:i/>
          <w:color w:val="231F20"/>
          <w:sz w:val="16"/>
          <w:vertAlign w:val="superscript"/>
        </w:rPr>
        <w:t>2</w:t>
      </w:r>
      <w:r>
        <w:rPr>
          <w:i/>
          <w:color w:val="231F20"/>
          <w:sz w:val="16"/>
        </w:rPr>
        <w:t>Department of</w:t>
      </w:r>
      <w:r>
        <w:rPr>
          <w:i/>
          <w:color w:val="231F20"/>
          <w:spacing w:val="-1"/>
          <w:sz w:val="16"/>
        </w:rPr>
        <w:t xml:space="preserve"> </w:t>
      </w:r>
      <w:r>
        <w:rPr>
          <w:i/>
          <w:color w:val="231F20"/>
          <w:sz w:val="16"/>
        </w:rPr>
        <w:t>Otorhinolaryngology,</w:t>
      </w:r>
    </w:p>
    <w:p w14:paraId="72A6C00A" w14:textId="77777777" w:rsidR="00B86F99" w:rsidRDefault="00000000">
      <w:pPr>
        <w:spacing w:before="2" w:line="247" w:lineRule="auto"/>
        <w:ind w:left="113" w:right="167"/>
        <w:rPr>
          <w:i/>
          <w:sz w:val="16"/>
        </w:rPr>
      </w:pPr>
      <w:r>
        <w:rPr>
          <w:i/>
          <w:color w:val="231F20"/>
          <w:sz w:val="16"/>
        </w:rPr>
        <w:t xml:space="preserve">Aminu Kano Teaching Hospital/BayeroUniversity, Kano, </w:t>
      </w:r>
      <w:r>
        <w:rPr>
          <w:i/>
          <w:color w:val="231F20"/>
          <w:sz w:val="16"/>
          <w:vertAlign w:val="superscript"/>
        </w:rPr>
        <w:t>3</w:t>
      </w:r>
      <w:r>
        <w:rPr>
          <w:i/>
          <w:color w:val="231F20"/>
          <w:sz w:val="16"/>
        </w:rPr>
        <w:t>Department of Otorhinolaryngology/Head and Neck Surgery, Abubakar Tafawa Balewa University Teaching Hospital/Abubakar Tafawa Balewa University, Bauchi, Nigeria</w:t>
      </w:r>
    </w:p>
    <w:p w14:paraId="02222431" w14:textId="77777777" w:rsidR="00B86F99" w:rsidRDefault="00B86F99">
      <w:pPr>
        <w:pStyle w:val="BodyText"/>
        <w:rPr>
          <w:i/>
          <w:sz w:val="16"/>
        </w:rPr>
      </w:pPr>
    </w:p>
    <w:p w14:paraId="72D31648" w14:textId="77777777" w:rsidR="00B86F99" w:rsidRDefault="00B86F99">
      <w:pPr>
        <w:pStyle w:val="BodyText"/>
        <w:rPr>
          <w:i/>
          <w:sz w:val="16"/>
        </w:rPr>
      </w:pPr>
    </w:p>
    <w:p w14:paraId="270AC7FD" w14:textId="77777777" w:rsidR="00B86F99" w:rsidRDefault="00B86F99">
      <w:pPr>
        <w:pStyle w:val="BodyText"/>
        <w:rPr>
          <w:i/>
          <w:sz w:val="16"/>
        </w:rPr>
      </w:pPr>
    </w:p>
    <w:p w14:paraId="63A6FAD1" w14:textId="77777777" w:rsidR="00B86F99" w:rsidRDefault="00B86F99">
      <w:pPr>
        <w:pStyle w:val="BodyText"/>
        <w:spacing w:before="6"/>
        <w:rPr>
          <w:i/>
          <w:sz w:val="15"/>
        </w:rPr>
      </w:pPr>
    </w:p>
    <w:p w14:paraId="17F10FD3" w14:textId="77777777" w:rsidR="00B86F99" w:rsidRDefault="00000000">
      <w:pPr>
        <w:spacing w:line="261" w:lineRule="auto"/>
        <w:ind w:left="113" w:right="658"/>
        <w:jc w:val="both"/>
        <w:rPr>
          <w:sz w:val="16"/>
        </w:rPr>
      </w:pPr>
      <w:r>
        <w:rPr>
          <w:b/>
          <w:color w:val="2E3092"/>
          <w:sz w:val="16"/>
        </w:rPr>
        <w:t xml:space="preserve">Received: </w:t>
      </w:r>
      <w:r>
        <w:rPr>
          <w:color w:val="231F20"/>
          <w:sz w:val="16"/>
        </w:rPr>
        <w:t xml:space="preserve">25-Mar-2022 </w:t>
      </w:r>
      <w:r>
        <w:rPr>
          <w:b/>
          <w:color w:val="2E3092"/>
          <w:sz w:val="16"/>
        </w:rPr>
        <w:t xml:space="preserve">Accepted: </w:t>
      </w:r>
      <w:r>
        <w:rPr>
          <w:color w:val="231F20"/>
          <w:sz w:val="16"/>
        </w:rPr>
        <w:t xml:space="preserve">28-Apr-2022 </w:t>
      </w:r>
      <w:r>
        <w:rPr>
          <w:b/>
          <w:color w:val="2E3092"/>
          <w:sz w:val="16"/>
        </w:rPr>
        <w:t>Published:</w:t>
      </w:r>
      <w:r>
        <w:rPr>
          <w:b/>
          <w:color w:val="2E3092"/>
          <w:spacing w:val="-18"/>
          <w:sz w:val="16"/>
        </w:rPr>
        <w:t xml:space="preserve"> </w:t>
      </w:r>
      <w:r>
        <w:rPr>
          <w:color w:val="231F20"/>
          <w:sz w:val="16"/>
        </w:rPr>
        <w:t>23-Aug-2022</w:t>
      </w:r>
    </w:p>
    <w:p w14:paraId="15F8DAB6" w14:textId="4A843D32" w:rsidR="00B86F99" w:rsidRDefault="004C3949">
      <w:pPr>
        <w:pStyle w:val="BodyText"/>
        <w:spacing w:before="3"/>
        <w:rPr>
          <w:sz w:val="11"/>
        </w:rPr>
      </w:pPr>
      <w:r>
        <w:rPr>
          <w:noProof/>
        </w:rPr>
        <mc:AlternateContent>
          <mc:Choice Requires="wps">
            <w:drawing>
              <wp:anchor distT="0" distB="0" distL="0" distR="0" simplePos="0" relativeHeight="487589888" behindDoc="1" locked="0" layoutInCell="1" allowOverlap="1" wp14:anchorId="2CEAA0F5" wp14:editId="4C67F08D">
                <wp:simplePos x="0" y="0"/>
                <wp:positionH relativeFrom="page">
                  <wp:posOffset>5712460</wp:posOffset>
                </wp:positionH>
                <wp:positionV relativeFrom="paragraph">
                  <wp:posOffset>112395</wp:posOffset>
                </wp:positionV>
                <wp:extent cx="1375410" cy="1270"/>
                <wp:effectExtent l="0" t="0" r="0" b="0"/>
                <wp:wrapTopAndBottom/>
                <wp:docPr id="3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A961B" id="Freeform 28" o:spid="_x0000_s1026" style="position:absolute;margin-left:449.8pt;margin-top:8.85pt;width:108.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" path="m,l2166,e" filled="f" strokecolor="#2e3092">
                <v:path arrowok="t" o:connecttype="custom" o:connectlocs="0,0;1375410,0" o:connectangles="0,0"/>
                <w10:wrap type="topAndBottom" anchorx="page"/>
              </v:shape>
            </w:pict>
          </mc:Fallback>
        </mc:AlternateContent>
      </w:r>
    </w:p>
    <w:p w14:paraId="06EB2F6B" w14:textId="77777777" w:rsidR="00B86F99" w:rsidRDefault="00000000">
      <w:pPr>
        <w:ind w:left="113"/>
        <w:rPr>
          <w:b/>
          <w:i/>
          <w:sz w:val="16"/>
        </w:rPr>
      </w:pPr>
      <w:r>
        <w:rPr>
          <w:b/>
          <w:i/>
          <w:color w:val="231F20"/>
          <w:sz w:val="16"/>
        </w:rPr>
        <w:t>Address for corespondence:</w:t>
      </w:r>
    </w:p>
    <w:p w14:paraId="0786D14C" w14:textId="77777777" w:rsidR="00B86F99" w:rsidRDefault="00000000">
      <w:pPr>
        <w:spacing w:before="26" w:line="273" w:lineRule="auto"/>
        <w:ind w:left="113" w:right="194"/>
        <w:rPr>
          <w:i/>
          <w:sz w:val="16"/>
        </w:rPr>
      </w:pPr>
      <w:r>
        <w:rPr>
          <w:i/>
          <w:color w:val="231F20"/>
          <w:spacing w:val="-6"/>
          <w:sz w:val="16"/>
        </w:rPr>
        <w:t xml:space="preserve">Dr. </w:t>
      </w:r>
      <w:r>
        <w:rPr>
          <w:i/>
          <w:color w:val="231F20"/>
          <w:sz w:val="16"/>
        </w:rPr>
        <w:t xml:space="preserve">Iliyasu </w:t>
      </w:r>
      <w:r>
        <w:rPr>
          <w:i/>
          <w:color w:val="231F20"/>
          <w:spacing w:val="-3"/>
          <w:sz w:val="16"/>
        </w:rPr>
        <w:t xml:space="preserve">Yunusa </w:t>
      </w:r>
      <w:r>
        <w:rPr>
          <w:i/>
          <w:color w:val="231F20"/>
          <w:sz w:val="16"/>
        </w:rPr>
        <w:t>Shuaibu, Department of Surgery,</w:t>
      </w:r>
      <w:r>
        <w:rPr>
          <w:i/>
          <w:color w:val="231F20"/>
          <w:spacing w:val="-27"/>
          <w:sz w:val="16"/>
        </w:rPr>
        <w:t xml:space="preserve"> </w:t>
      </w:r>
      <w:r>
        <w:rPr>
          <w:i/>
          <w:color w:val="231F20"/>
          <w:sz w:val="16"/>
        </w:rPr>
        <w:t>Division of Otorhinolaryngology, Ahmadu Bello</w:t>
      </w:r>
      <w:r>
        <w:rPr>
          <w:i/>
          <w:color w:val="231F20"/>
          <w:spacing w:val="-1"/>
          <w:sz w:val="16"/>
        </w:rPr>
        <w:t xml:space="preserve"> </w:t>
      </w:r>
      <w:r>
        <w:rPr>
          <w:i/>
          <w:color w:val="231F20"/>
          <w:sz w:val="16"/>
        </w:rPr>
        <w:t>University</w:t>
      </w:r>
    </w:p>
    <w:p w14:paraId="5A1817A4" w14:textId="77777777" w:rsidR="00B86F99" w:rsidRDefault="00000000">
      <w:pPr>
        <w:spacing w:line="273" w:lineRule="auto"/>
        <w:ind w:left="113"/>
        <w:rPr>
          <w:i/>
          <w:sz w:val="16"/>
        </w:rPr>
      </w:pPr>
      <w:r>
        <w:rPr>
          <w:i/>
          <w:color w:val="231F20"/>
          <w:sz w:val="16"/>
        </w:rPr>
        <w:t>Teaching Hospital/Ahmadu Bello University Zaria, Nigeria.</w:t>
      </w:r>
    </w:p>
    <w:p w14:paraId="694FCFE8" w14:textId="77777777" w:rsidR="00B86F99" w:rsidRDefault="00000000">
      <w:pPr>
        <w:spacing w:before="1" w:line="273" w:lineRule="auto"/>
        <w:ind w:left="113"/>
        <w:rPr>
          <w:i/>
          <w:sz w:val="16"/>
        </w:rPr>
      </w:pPr>
      <w:r>
        <w:rPr>
          <w:i/>
          <w:color w:val="231F20"/>
          <w:sz w:val="16"/>
        </w:rPr>
        <w:t>E-mail: dshuaibuiliyasu@yahoo. com</w:t>
      </w:r>
    </w:p>
    <w:p w14:paraId="35E7F59C" w14:textId="77777777" w:rsidR="00B86F99" w:rsidRDefault="00B86F99">
      <w:pPr>
        <w:pStyle w:val="BodyText"/>
        <w:spacing w:before="4"/>
        <w:rPr>
          <w:i/>
          <w:sz w:val="16"/>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B86F99" w14:paraId="375011F8" w14:textId="77777777">
        <w:trPr>
          <w:trHeight w:val="275"/>
        </w:trPr>
        <w:tc>
          <w:tcPr>
            <w:tcW w:w="2160" w:type="dxa"/>
            <w:shd w:val="clear" w:color="auto" w:fill="2E3092"/>
          </w:tcPr>
          <w:p w14:paraId="1EC644F4" w14:textId="77777777" w:rsidR="00B86F99"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B86F99" w14:paraId="3F269A24" w14:textId="77777777">
        <w:trPr>
          <w:trHeight w:val="360"/>
        </w:trPr>
        <w:tc>
          <w:tcPr>
            <w:tcW w:w="2160" w:type="dxa"/>
          </w:tcPr>
          <w:p w14:paraId="15CE1BF5" w14:textId="77777777" w:rsidR="00B86F99" w:rsidRDefault="00000000">
            <w:pPr>
              <w:pStyle w:val="TableParagraph"/>
              <w:spacing w:before="24" w:line="240" w:lineRule="auto"/>
              <w:ind w:left="61"/>
              <w:jc w:val="left"/>
              <w:rPr>
                <w:rFonts w:ascii="Arial"/>
                <w:b/>
                <w:sz w:val="14"/>
              </w:rPr>
            </w:pPr>
            <w:r>
              <w:rPr>
                <w:rFonts w:ascii="Arial"/>
                <w:b/>
                <w:color w:val="231F20"/>
                <w:sz w:val="14"/>
              </w:rPr>
              <w:t>Website:</w:t>
            </w:r>
          </w:p>
          <w:p w14:paraId="1F1336B6" w14:textId="77777777" w:rsidR="00B86F99" w:rsidRDefault="00000000">
            <w:pPr>
              <w:pStyle w:val="TableParagraph"/>
              <w:spacing w:before="9" w:line="146" w:lineRule="exact"/>
              <w:ind w:left="61"/>
              <w:jc w:val="left"/>
              <w:rPr>
                <w:rFonts w:ascii="Arial"/>
                <w:sz w:val="14"/>
              </w:rPr>
            </w:pPr>
            <w:hyperlink r:id="rId10">
              <w:r>
                <w:rPr>
                  <w:rFonts w:ascii="Arial"/>
                  <w:color w:val="231F20"/>
                  <w:sz w:val="14"/>
                </w:rPr>
                <w:t>www.jwacs-jcoac.com</w:t>
              </w:r>
            </w:hyperlink>
          </w:p>
        </w:tc>
      </w:tr>
      <w:tr w:rsidR="00B86F99" w14:paraId="20CEDB81" w14:textId="77777777">
        <w:trPr>
          <w:trHeight w:val="270"/>
        </w:trPr>
        <w:tc>
          <w:tcPr>
            <w:tcW w:w="2160" w:type="dxa"/>
          </w:tcPr>
          <w:p w14:paraId="46F42F7E" w14:textId="77777777" w:rsidR="00B86F99"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10.4103/jwas.jwas_71_22</w:t>
            </w:r>
          </w:p>
        </w:tc>
      </w:tr>
      <w:tr w:rsidR="00B86F99" w14:paraId="6C7CDB57" w14:textId="77777777">
        <w:trPr>
          <w:trHeight w:val="1464"/>
        </w:trPr>
        <w:tc>
          <w:tcPr>
            <w:tcW w:w="2160" w:type="dxa"/>
          </w:tcPr>
          <w:p w14:paraId="3AC79877" w14:textId="77777777" w:rsidR="00B86F99" w:rsidRDefault="00000000">
            <w:pPr>
              <w:pStyle w:val="TableParagraph"/>
              <w:spacing w:before="28" w:line="240" w:lineRule="auto"/>
              <w:ind w:left="312"/>
              <w:jc w:val="left"/>
              <w:rPr>
                <w:rFonts w:ascii="Arial"/>
                <w:b/>
                <w:sz w:val="14"/>
              </w:rPr>
            </w:pPr>
            <w:r>
              <w:rPr>
                <w:rFonts w:ascii="Arial"/>
                <w:b/>
                <w:color w:val="231F20"/>
                <w:sz w:val="14"/>
              </w:rPr>
              <w:t>Quick Response Code:</w:t>
            </w:r>
          </w:p>
          <w:p w14:paraId="1630D457" w14:textId="77777777" w:rsidR="00B86F99" w:rsidRDefault="00B86F99">
            <w:pPr>
              <w:pStyle w:val="TableParagraph"/>
              <w:spacing w:before="9" w:line="240" w:lineRule="auto"/>
              <w:jc w:val="left"/>
              <w:rPr>
                <w:i/>
                <w:sz w:val="7"/>
              </w:rPr>
            </w:pPr>
          </w:p>
          <w:p w14:paraId="6A4ECF8A" w14:textId="77777777" w:rsidR="00B86F99" w:rsidRDefault="00000000">
            <w:pPr>
              <w:pStyle w:val="TableParagraph"/>
              <w:spacing w:before="0" w:line="240" w:lineRule="auto"/>
              <w:ind w:left="542"/>
              <w:jc w:val="left"/>
              <w:rPr>
                <w:sz w:val="20"/>
              </w:rPr>
            </w:pPr>
            <w:r>
              <w:rPr>
                <w:noProof/>
                <w:sz w:val="20"/>
              </w:rPr>
              <w:drawing>
                <wp:inline distT="0" distB="0" distL="0" distR="0" wp14:anchorId="402DB38A" wp14:editId="344D9B7C">
                  <wp:extent cx="68275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2756" cy="682751"/>
                          </a:xfrm>
                          <a:prstGeom prst="rect">
                            <a:avLst/>
                          </a:prstGeom>
                        </pic:spPr>
                      </pic:pic>
                    </a:graphicData>
                  </a:graphic>
                </wp:inline>
              </w:drawing>
            </w:r>
          </w:p>
        </w:tc>
      </w:tr>
    </w:tbl>
    <w:p w14:paraId="0CF77C43" w14:textId="77777777" w:rsidR="00B86F99" w:rsidRDefault="00B86F99">
      <w:pPr>
        <w:rPr>
          <w:sz w:val="20"/>
        </w:rPr>
        <w:sectPr w:rsidR="00B86F99">
          <w:type w:val="continuous"/>
          <w:pgSz w:w="12240" w:h="15840"/>
          <w:pgMar w:top="900" w:right="960" w:bottom="280" w:left="960" w:header="720" w:footer="720" w:gutter="0"/>
          <w:cols w:num="3" w:space="720" w:equalWidth="0">
            <w:col w:w="3748" w:space="198"/>
            <w:col w:w="3749" w:space="227"/>
            <w:col w:w="2398"/>
          </w:cols>
        </w:sectPr>
      </w:pPr>
    </w:p>
    <w:p w14:paraId="0D66E04C" w14:textId="77777777" w:rsidR="00B86F99" w:rsidRDefault="00B86F99">
      <w:pPr>
        <w:pStyle w:val="BodyText"/>
        <w:spacing w:before="7"/>
        <w:rPr>
          <w:i/>
          <w:sz w:val="12"/>
        </w:rPr>
      </w:pPr>
    </w:p>
    <w:p w14:paraId="3EB781CD" w14:textId="77777777" w:rsidR="00B86F99"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7"/>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23</w:t>
      </w:r>
    </w:p>
    <w:p w14:paraId="20FB662C" w14:textId="77777777" w:rsidR="00B86F99" w:rsidRDefault="00B86F99">
      <w:pPr>
        <w:rPr>
          <w:rFonts w:ascii="BPG Sans Modern GPL&amp;GNU" w:hAnsi="BPG Sans Modern GPL&amp;GNU"/>
          <w:sz w:val="16"/>
        </w:rPr>
        <w:sectPr w:rsidR="00B86F99">
          <w:type w:val="continuous"/>
          <w:pgSz w:w="12240" w:h="15840"/>
          <w:pgMar w:top="900" w:right="960" w:bottom="280" w:left="960" w:header="720" w:footer="720" w:gutter="0"/>
          <w:cols w:space="720"/>
        </w:sectPr>
      </w:pPr>
    </w:p>
    <w:p w14:paraId="678B7183" w14:textId="77777777" w:rsidR="00B86F99" w:rsidRDefault="00B86F99">
      <w:pPr>
        <w:pStyle w:val="BodyText"/>
        <w:spacing w:before="3"/>
        <w:rPr>
          <w:rFonts w:ascii="BPG Sans Modern GPL&amp;GNU"/>
          <w:sz w:val="14"/>
        </w:rPr>
      </w:pPr>
    </w:p>
    <w:p w14:paraId="6B8E8C06" w14:textId="77777777" w:rsidR="00B86F99" w:rsidRDefault="00B86F99">
      <w:pPr>
        <w:rPr>
          <w:rFonts w:ascii="BPG Sans Modern GPL&amp;GNU"/>
          <w:sz w:val="14"/>
        </w:rPr>
        <w:sectPr w:rsidR="00B86F99">
          <w:headerReference w:type="default" r:id="rId12"/>
          <w:pgSz w:w="12240" w:h="15840"/>
          <w:pgMar w:top="900" w:right="960" w:bottom="280" w:left="960" w:header="215" w:footer="0" w:gutter="0"/>
          <w:cols w:space="720"/>
        </w:sectPr>
      </w:pPr>
    </w:p>
    <w:p w14:paraId="569EAF6D" w14:textId="77777777" w:rsidR="00B86F99" w:rsidRDefault="00000000">
      <w:pPr>
        <w:pStyle w:val="BodyText"/>
        <w:spacing w:before="89" w:line="249" w:lineRule="auto"/>
        <w:ind w:left="118" w:right="40"/>
        <w:jc w:val="both"/>
      </w:pPr>
      <w:r>
        <w:rPr>
          <w:color w:val="231F20"/>
          <w:spacing w:val="3"/>
        </w:rPr>
        <w:t xml:space="preserve">This study aims </w:t>
      </w:r>
      <w:r>
        <w:rPr>
          <w:color w:val="231F20"/>
        </w:rPr>
        <w:t xml:space="preserve">at </w:t>
      </w:r>
      <w:r>
        <w:rPr>
          <w:color w:val="231F20"/>
          <w:spacing w:val="3"/>
        </w:rPr>
        <w:t xml:space="preserve">highlighting </w:t>
      </w:r>
      <w:r>
        <w:rPr>
          <w:color w:val="231F20"/>
          <w:spacing w:val="2"/>
        </w:rPr>
        <w:t xml:space="preserve">the </w:t>
      </w:r>
      <w:r>
        <w:rPr>
          <w:color w:val="231F20"/>
          <w:spacing w:val="3"/>
        </w:rPr>
        <w:t xml:space="preserve">clinical </w:t>
      </w:r>
      <w:r>
        <w:rPr>
          <w:color w:val="231F20"/>
          <w:spacing w:val="4"/>
        </w:rPr>
        <w:t xml:space="preserve">presentation </w:t>
      </w:r>
      <w:r>
        <w:rPr>
          <w:color w:val="231F20"/>
        </w:rPr>
        <w:t xml:space="preserve">and surgical outcome of patients managed at Ahmadu </w:t>
      </w:r>
      <w:r>
        <w:rPr>
          <w:color w:val="231F20"/>
          <w:spacing w:val="-3"/>
        </w:rPr>
        <w:t xml:space="preserve">Bello </w:t>
      </w:r>
      <w:r>
        <w:rPr>
          <w:color w:val="231F20"/>
          <w:spacing w:val="-4"/>
        </w:rPr>
        <w:t>University</w:t>
      </w:r>
      <w:r>
        <w:rPr>
          <w:color w:val="231F20"/>
          <w:spacing w:val="-27"/>
        </w:rPr>
        <w:t xml:space="preserve"> </w:t>
      </w:r>
      <w:r>
        <w:rPr>
          <w:color w:val="231F20"/>
          <w:spacing w:val="-6"/>
        </w:rPr>
        <w:t>Teaching</w:t>
      </w:r>
      <w:r>
        <w:rPr>
          <w:color w:val="231F20"/>
          <w:spacing w:val="-16"/>
        </w:rPr>
        <w:t xml:space="preserve"> </w:t>
      </w:r>
      <w:r>
        <w:rPr>
          <w:color w:val="231F20"/>
          <w:spacing w:val="-3"/>
        </w:rPr>
        <w:t>Hospital</w:t>
      </w:r>
      <w:r>
        <w:rPr>
          <w:color w:val="231F20"/>
          <w:spacing w:val="-16"/>
        </w:rPr>
        <w:t xml:space="preserve"> </w:t>
      </w:r>
      <w:r>
        <w:rPr>
          <w:color w:val="231F20"/>
          <w:spacing w:val="-3"/>
        </w:rPr>
        <w:t>(ABUTH)</w:t>
      </w:r>
      <w:r>
        <w:rPr>
          <w:color w:val="231F20"/>
          <w:spacing w:val="-16"/>
        </w:rPr>
        <w:t xml:space="preserve"> </w:t>
      </w:r>
      <w:r>
        <w:rPr>
          <w:color w:val="231F20"/>
        </w:rPr>
        <w:t>for</w:t>
      </w:r>
      <w:r>
        <w:rPr>
          <w:color w:val="231F20"/>
          <w:spacing w:val="-16"/>
        </w:rPr>
        <w:t xml:space="preserve"> </w:t>
      </w:r>
      <w:r>
        <w:rPr>
          <w:color w:val="231F20"/>
          <w:spacing w:val="-3"/>
        </w:rPr>
        <w:t>adenoids</w:t>
      </w:r>
      <w:r>
        <w:rPr>
          <w:color w:val="231F20"/>
          <w:spacing w:val="-16"/>
        </w:rPr>
        <w:t xml:space="preserve"> </w:t>
      </w:r>
      <w:r>
        <w:rPr>
          <w:color w:val="231F20"/>
        </w:rPr>
        <w:t>and</w:t>
      </w:r>
      <w:r>
        <w:rPr>
          <w:color w:val="231F20"/>
          <w:spacing w:val="-16"/>
        </w:rPr>
        <w:t xml:space="preserve"> </w:t>
      </w:r>
      <w:r>
        <w:rPr>
          <w:color w:val="231F20"/>
          <w:spacing w:val="-3"/>
        </w:rPr>
        <w:t xml:space="preserve">tonsil </w:t>
      </w:r>
      <w:r>
        <w:rPr>
          <w:color w:val="231F20"/>
        </w:rPr>
        <w:t xml:space="preserve">hypertrophy </w:t>
      </w:r>
      <w:r>
        <w:rPr>
          <w:color w:val="231F20"/>
          <w:spacing w:val="-3"/>
        </w:rPr>
        <w:t xml:space="preserve">over </w:t>
      </w:r>
      <w:r>
        <w:rPr>
          <w:color w:val="231F20"/>
        </w:rPr>
        <w:t>5</w:t>
      </w:r>
      <w:r>
        <w:rPr>
          <w:color w:val="231F20"/>
          <w:spacing w:val="2"/>
        </w:rPr>
        <w:t xml:space="preserve"> </w:t>
      </w:r>
      <w:r>
        <w:rPr>
          <w:color w:val="231F20"/>
        </w:rPr>
        <w:t>years.</w:t>
      </w:r>
    </w:p>
    <w:p w14:paraId="20BCBC25" w14:textId="77777777" w:rsidR="00B86F99" w:rsidRDefault="00000000">
      <w:pPr>
        <w:pStyle w:val="Heading1"/>
        <w:spacing w:before="170"/>
        <w:jc w:val="both"/>
      </w:pPr>
      <w:r>
        <w:rPr>
          <w:color w:val="2E3092"/>
        </w:rPr>
        <w:t>Materials and Methods</w:t>
      </w:r>
    </w:p>
    <w:p w14:paraId="038A9F3A" w14:textId="77777777" w:rsidR="00B86F99" w:rsidRDefault="00000000">
      <w:pPr>
        <w:pStyle w:val="BodyText"/>
        <w:spacing w:before="116" w:line="249" w:lineRule="auto"/>
        <w:ind w:left="118" w:right="39"/>
        <w:jc w:val="both"/>
      </w:pPr>
      <w:r>
        <w:rPr>
          <w:color w:val="231F20"/>
        </w:rPr>
        <w:t xml:space="preserve">This was a retrospective descriptive study of patients </w:t>
      </w:r>
      <w:r>
        <w:rPr>
          <w:color w:val="231F20"/>
          <w:spacing w:val="-5"/>
        </w:rPr>
        <w:t xml:space="preserve">who </w:t>
      </w:r>
      <w:r>
        <w:rPr>
          <w:color w:val="231F20"/>
        </w:rPr>
        <w:t xml:space="preserve">were managed for Adenotonsillar hypertrophy </w:t>
      </w:r>
      <w:r>
        <w:rPr>
          <w:color w:val="231F20"/>
          <w:spacing w:val="-5"/>
        </w:rPr>
        <w:t xml:space="preserve">(ATH) </w:t>
      </w:r>
      <w:r>
        <w:rPr>
          <w:color w:val="231F20"/>
        </w:rPr>
        <w:t>at the division</w:t>
      </w:r>
      <w:r>
        <w:rPr>
          <w:color w:val="231F20"/>
          <w:spacing w:val="-22"/>
        </w:rPr>
        <w:t xml:space="preserve"> </w:t>
      </w:r>
      <w:r>
        <w:rPr>
          <w:color w:val="231F20"/>
        </w:rPr>
        <w:t>of</w:t>
      </w:r>
      <w:r>
        <w:rPr>
          <w:color w:val="231F20"/>
          <w:spacing w:val="-21"/>
        </w:rPr>
        <w:t xml:space="preserve"> </w:t>
      </w:r>
      <w:r>
        <w:rPr>
          <w:color w:val="231F20"/>
        </w:rPr>
        <w:t>Otorhinolaryngology</w:t>
      </w:r>
      <w:r>
        <w:rPr>
          <w:color w:val="231F20"/>
          <w:spacing w:val="-21"/>
        </w:rPr>
        <w:t xml:space="preserve"> </w:t>
      </w:r>
      <w:r>
        <w:rPr>
          <w:color w:val="231F20"/>
        </w:rPr>
        <w:t>of</w:t>
      </w:r>
      <w:r>
        <w:rPr>
          <w:color w:val="231F20"/>
          <w:spacing w:val="-22"/>
        </w:rPr>
        <w:t xml:space="preserve"> </w:t>
      </w:r>
      <w:r>
        <w:rPr>
          <w:color w:val="231F20"/>
        </w:rPr>
        <w:t>the</w:t>
      </w:r>
      <w:r>
        <w:rPr>
          <w:color w:val="231F20"/>
          <w:spacing w:val="-21"/>
        </w:rPr>
        <w:t xml:space="preserve"> </w:t>
      </w:r>
      <w:r>
        <w:rPr>
          <w:color w:val="231F20"/>
        </w:rPr>
        <w:t>Department</w:t>
      </w:r>
      <w:r>
        <w:rPr>
          <w:color w:val="231F20"/>
          <w:spacing w:val="-21"/>
        </w:rPr>
        <w:t xml:space="preserve"> </w:t>
      </w:r>
      <w:r>
        <w:rPr>
          <w:color w:val="231F20"/>
        </w:rPr>
        <w:t>of</w:t>
      </w:r>
      <w:r>
        <w:rPr>
          <w:color w:val="231F20"/>
          <w:spacing w:val="-21"/>
        </w:rPr>
        <w:t xml:space="preserve"> </w:t>
      </w:r>
      <w:r>
        <w:rPr>
          <w:color w:val="231F20"/>
        </w:rPr>
        <w:t xml:space="preserve">Surgery Ahmadu Bello University </w:t>
      </w:r>
      <w:r>
        <w:rPr>
          <w:color w:val="231F20"/>
          <w:spacing w:val="-3"/>
        </w:rPr>
        <w:t xml:space="preserve">Teaching </w:t>
      </w:r>
      <w:r>
        <w:rPr>
          <w:color w:val="231F20"/>
        </w:rPr>
        <w:t>hospital Zaria, Kaduna, Nigeria.</w:t>
      </w:r>
      <w:r>
        <w:rPr>
          <w:color w:val="231F20"/>
          <w:spacing w:val="-21"/>
        </w:rPr>
        <w:t xml:space="preserve"> </w:t>
      </w:r>
      <w:r>
        <w:rPr>
          <w:color w:val="231F20"/>
        </w:rPr>
        <w:t>Ethical</w:t>
      </w:r>
      <w:r>
        <w:rPr>
          <w:color w:val="231F20"/>
          <w:spacing w:val="-21"/>
        </w:rPr>
        <w:t xml:space="preserve"> </w:t>
      </w:r>
      <w:r>
        <w:rPr>
          <w:color w:val="231F20"/>
          <w:spacing w:val="-4"/>
        </w:rPr>
        <w:t>approval</w:t>
      </w:r>
      <w:r>
        <w:rPr>
          <w:color w:val="231F20"/>
          <w:spacing w:val="-20"/>
        </w:rPr>
        <w:t xml:space="preserve"> </w:t>
      </w:r>
      <w:r>
        <w:rPr>
          <w:color w:val="231F20"/>
          <w:spacing w:val="-3"/>
        </w:rPr>
        <w:t>was</w:t>
      </w:r>
      <w:r>
        <w:rPr>
          <w:color w:val="231F20"/>
          <w:spacing w:val="-21"/>
        </w:rPr>
        <w:t xml:space="preserve"> </w:t>
      </w:r>
      <w:r>
        <w:rPr>
          <w:color w:val="231F20"/>
        </w:rPr>
        <w:t>obtained</w:t>
      </w:r>
      <w:r>
        <w:rPr>
          <w:color w:val="231F20"/>
          <w:spacing w:val="-20"/>
        </w:rPr>
        <w:t xml:space="preserve"> </w:t>
      </w:r>
      <w:r>
        <w:rPr>
          <w:color w:val="231F20"/>
        </w:rPr>
        <w:t>from</w:t>
      </w:r>
      <w:r>
        <w:rPr>
          <w:color w:val="231F20"/>
          <w:spacing w:val="-21"/>
        </w:rPr>
        <w:t xml:space="preserve"> </w:t>
      </w:r>
      <w:r>
        <w:rPr>
          <w:color w:val="231F20"/>
        </w:rPr>
        <w:t>the</w:t>
      </w:r>
      <w:r>
        <w:rPr>
          <w:color w:val="231F20"/>
          <w:spacing w:val="-20"/>
        </w:rPr>
        <w:t xml:space="preserve"> </w:t>
      </w:r>
      <w:r>
        <w:rPr>
          <w:color w:val="231F20"/>
        </w:rPr>
        <w:t>Ethics</w:t>
      </w:r>
      <w:r>
        <w:rPr>
          <w:color w:val="231F20"/>
          <w:spacing w:val="-21"/>
        </w:rPr>
        <w:t xml:space="preserve"> </w:t>
      </w:r>
      <w:r>
        <w:rPr>
          <w:color w:val="231F20"/>
          <w:spacing w:val="-4"/>
        </w:rPr>
        <w:t xml:space="preserve">Review </w:t>
      </w:r>
      <w:r>
        <w:rPr>
          <w:color w:val="231F20"/>
          <w:spacing w:val="-3"/>
        </w:rPr>
        <w:t>Committee</w:t>
      </w:r>
      <w:r>
        <w:rPr>
          <w:color w:val="231F20"/>
          <w:spacing w:val="-15"/>
        </w:rPr>
        <w:t xml:space="preserve"> </w:t>
      </w:r>
      <w:r>
        <w:rPr>
          <w:color w:val="231F20"/>
        </w:rPr>
        <w:t>of</w:t>
      </w:r>
      <w:r>
        <w:rPr>
          <w:color w:val="231F20"/>
          <w:spacing w:val="-27"/>
        </w:rPr>
        <w:t xml:space="preserve"> </w:t>
      </w:r>
      <w:r>
        <w:rPr>
          <w:color w:val="231F20"/>
          <w:spacing w:val="-3"/>
        </w:rPr>
        <w:t>Ahmadu</w:t>
      </w:r>
      <w:r>
        <w:rPr>
          <w:color w:val="231F20"/>
          <w:spacing w:val="-15"/>
        </w:rPr>
        <w:t xml:space="preserve"> </w:t>
      </w:r>
      <w:r>
        <w:rPr>
          <w:color w:val="231F20"/>
          <w:spacing w:val="-3"/>
        </w:rPr>
        <w:t>Bello</w:t>
      </w:r>
      <w:r>
        <w:rPr>
          <w:color w:val="231F20"/>
          <w:spacing w:val="-15"/>
        </w:rPr>
        <w:t xml:space="preserve"> </w:t>
      </w:r>
      <w:r>
        <w:rPr>
          <w:color w:val="231F20"/>
          <w:spacing w:val="-4"/>
        </w:rPr>
        <w:t>University</w:t>
      </w:r>
      <w:r>
        <w:rPr>
          <w:color w:val="231F20"/>
          <w:spacing w:val="-26"/>
        </w:rPr>
        <w:t xml:space="preserve"> </w:t>
      </w:r>
      <w:r>
        <w:rPr>
          <w:color w:val="231F20"/>
          <w:spacing w:val="-6"/>
        </w:rPr>
        <w:t>Teaching</w:t>
      </w:r>
      <w:r>
        <w:rPr>
          <w:color w:val="231F20"/>
          <w:spacing w:val="-15"/>
        </w:rPr>
        <w:t xml:space="preserve"> </w:t>
      </w:r>
      <w:r>
        <w:rPr>
          <w:color w:val="231F20"/>
          <w:spacing w:val="-3"/>
        </w:rPr>
        <w:t>Hospital.</w:t>
      </w:r>
      <w:r>
        <w:rPr>
          <w:color w:val="231F20"/>
          <w:spacing w:val="-26"/>
        </w:rPr>
        <w:t xml:space="preserve"> </w:t>
      </w:r>
      <w:r>
        <w:rPr>
          <w:color w:val="231F20"/>
          <w:spacing w:val="-3"/>
        </w:rPr>
        <w:t xml:space="preserve">The </w:t>
      </w:r>
      <w:r>
        <w:rPr>
          <w:color w:val="231F20"/>
        </w:rPr>
        <w:t xml:space="preserve">record of patients managed for enlarged adenoids and tonsils </w:t>
      </w:r>
      <w:r>
        <w:rPr>
          <w:color w:val="231F20"/>
          <w:spacing w:val="-3"/>
        </w:rPr>
        <w:t xml:space="preserve">over </w:t>
      </w:r>
      <w:r>
        <w:rPr>
          <w:color w:val="231F20"/>
        </w:rPr>
        <w:t xml:space="preserve">a 5-year period between January 2013 and December 2017 was reviewed. Clinical data retrieved from the </w:t>
      </w:r>
      <w:r>
        <w:rPr>
          <w:color w:val="231F20"/>
          <w:spacing w:val="-6"/>
        </w:rPr>
        <w:t xml:space="preserve">patient’s </w:t>
      </w:r>
      <w:r>
        <w:rPr>
          <w:color w:val="231F20"/>
        </w:rPr>
        <w:t>record</w:t>
      </w:r>
      <w:r>
        <w:rPr>
          <w:color w:val="231F20"/>
          <w:spacing w:val="-7"/>
        </w:rPr>
        <w:t xml:space="preserve"> </w:t>
      </w:r>
      <w:r>
        <w:rPr>
          <w:color w:val="231F20"/>
        </w:rPr>
        <w:t>included</w:t>
      </w:r>
      <w:r>
        <w:rPr>
          <w:color w:val="231F20"/>
          <w:spacing w:val="-7"/>
        </w:rPr>
        <w:t xml:space="preserve"> </w:t>
      </w:r>
      <w:r>
        <w:rPr>
          <w:color w:val="231F20"/>
        </w:rPr>
        <w:t>demographic</w:t>
      </w:r>
      <w:r>
        <w:rPr>
          <w:color w:val="231F20"/>
          <w:spacing w:val="-7"/>
        </w:rPr>
        <w:t xml:space="preserve"> </w:t>
      </w:r>
      <w:r>
        <w:rPr>
          <w:color w:val="231F20"/>
        </w:rPr>
        <w:t>characteristics</w:t>
      </w:r>
      <w:r>
        <w:rPr>
          <w:color w:val="231F20"/>
          <w:spacing w:val="-6"/>
        </w:rPr>
        <w:t xml:space="preserve"> </w:t>
      </w:r>
      <w:r>
        <w:rPr>
          <w:color w:val="231F20"/>
        </w:rPr>
        <w:t>such</w:t>
      </w:r>
      <w:r>
        <w:rPr>
          <w:color w:val="231F20"/>
          <w:spacing w:val="-7"/>
        </w:rPr>
        <w:t xml:space="preserve"> </w:t>
      </w:r>
      <w:r>
        <w:rPr>
          <w:color w:val="231F20"/>
        </w:rPr>
        <w:t>as</w:t>
      </w:r>
      <w:r>
        <w:rPr>
          <w:color w:val="231F20"/>
          <w:spacing w:val="-7"/>
        </w:rPr>
        <w:t xml:space="preserve"> </w:t>
      </w:r>
      <w:r>
        <w:rPr>
          <w:color w:val="231F20"/>
        </w:rPr>
        <w:t>age,</w:t>
      </w:r>
      <w:r>
        <w:rPr>
          <w:color w:val="231F20"/>
          <w:spacing w:val="-6"/>
        </w:rPr>
        <w:t xml:space="preserve"> </w:t>
      </w:r>
      <w:r>
        <w:rPr>
          <w:color w:val="231F20"/>
          <w:spacing w:val="-5"/>
        </w:rPr>
        <w:t xml:space="preserve">sex, </w:t>
      </w:r>
      <w:r>
        <w:rPr>
          <w:color w:val="231F20"/>
        </w:rPr>
        <w:t xml:space="preserve">main presenting symptoms, diagnosis and findings from </w:t>
      </w:r>
      <w:r>
        <w:rPr>
          <w:color w:val="231F20"/>
          <w:spacing w:val="-5"/>
        </w:rPr>
        <w:t xml:space="preserve">the </w:t>
      </w:r>
      <w:r>
        <w:rPr>
          <w:color w:val="231F20"/>
        </w:rPr>
        <w:t xml:space="preserve">radiograph as reported </w:t>
      </w:r>
      <w:r>
        <w:rPr>
          <w:color w:val="231F20"/>
          <w:spacing w:val="-3"/>
        </w:rPr>
        <w:t xml:space="preserve">by </w:t>
      </w:r>
      <w:r>
        <w:rPr>
          <w:color w:val="231F20"/>
        </w:rPr>
        <w:t>the radiologist. Other information obtained</w:t>
      </w:r>
      <w:r>
        <w:rPr>
          <w:color w:val="231F20"/>
          <w:spacing w:val="-24"/>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spacing w:val="-5"/>
        </w:rPr>
        <w:t>patient’s</w:t>
      </w:r>
      <w:r>
        <w:rPr>
          <w:color w:val="231F20"/>
          <w:spacing w:val="-23"/>
        </w:rPr>
        <w:t xml:space="preserve"> </w:t>
      </w:r>
      <w:r>
        <w:rPr>
          <w:color w:val="231F20"/>
        </w:rPr>
        <w:t>record</w:t>
      </w:r>
      <w:r>
        <w:rPr>
          <w:color w:val="231F20"/>
          <w:spacing w:val="-23"/>
        </w:rPr>
        <w:t xml:space="preserve"> </w:t>
      </w:r>
      <w:r>
        <w:rPr>
          <w:color w:val="231F20"/>
        </w:rPr>
        <w:t>included</w:t>
      </w:r>
      <w:r>
        <w:rPr>
          <w:color w:val="231F20"/>
          <w:spacing w:val="-24"/>
        </w:rPr>
        <w:t xml:space="preserve"> </w:t>
      </w:r>
      <w:r>
        <w:rPr>
          <w:color w:val="231F20"/>
        </w:rPr>
        <w:t>the</w:t>
      </w:r>
      <w:r>
        <w:rPr>
          <w:color w:val="231F20"/>
          <w:spacing w:val="-23"/>
        </w:rPr>
        <w:t xml:space="preserve"> </w:t>
      </w:r>
      <w:r>
        <w:rPr>
          <w:color w:val="231F20"/>
        </w:rPr>
        <w:t>types</w:t>
      </w:r>
      <w:r>
        <w:rPr>
          <w:color w:val="231F20"/>
          <w:spacing w:val="-23"/>
        </w:rPr>
        <w:t xml:space="preserve"> </w:t>
      </w:r>
      <w:r>
        <w:rPr>
          <w:color w:val="231F20"/>
        </w:rPr>
        <w:t>of</w:t>
      </w:r>
      <w:r>
        <w:rPr>
          <w:color w:val="231F20"/>
          <w:spacing w:val="-23"/>
        </w:rPr>
        <w:t xml:space="preserve"> </w:t>
      </w:r>
      <w:r>
        <w:rPr>
          <w:color w:val="231F20"/>
        </w:rPr>
        <w:t xml:space="preserve">surgery offered and the outcome. . Excluded from the study </w:t>
      </w:r>
      <w:r>
        <w:rPr>
          <w:color w:val="231F20"/>
          <w:spacing w:val="-5"/>
        </w:rPr>
        <w:t xml:space="preserve">were </w:t>
      </w:r>
      <w:r>
        <w:rPr>
          <w:color w:val="231F20"/>
        </w:rPr>
        <w:t xml:space="preserve">patients whose case records were either not found or did </w:t>
      </w:r>
      <w:r>
        <w:rPr>
          <w:color w:val="231F20"/>
          <w:spacing w:val="-4"/>
        </w:rPr>
        <w:t xml:space="preserve">not </w:t>
      </w:r>
      <w:r>
        <w:rPr>
          <w:color w:val="231F20"/>
          <w:spacing w:val="-3"/>
        </w:rPr>
        <w:t xml:space="preserve">have </w:t>
      </w:r>
      <w:r>
        <w:rPr>
          <w:color w:val="231F20"/>
        </w:rPr>
        <w:t>complete</w:t>
      </w:r>
      <w:r>
        <w:rPr>
          <w:color w:val="231F20"/>
          <w:spacing w:val="3"/>
        </w:rPr>
        <w:t xml:space="preserve"> </w:t>
      </w:r>
      <w:r>
        <w:rPr>
          <w:color w:val="231F20"/>
        </w:rPr>
        <w:t>information.</w:t>
      </w:r>
    </w:p>
    <w:p w14:paraId="780B27FE" w14:textId="77777777" w:rsidR="00B86F99" w:rsidRDefault="00000000">
      <w:pPr>
        <w:pStyle w:val="BodyText"/>
        <w:spacing w:before="133" w:line="249" w:lineRule="auto"/>
        <w:ind w:left="118" w:right="38"/>
        <w:jc w:val="both"/>
      </w:pPr>
      <w:r>
        <w:rPr>
          <w:noProof/>
        </w:rPr>
        <w:drawing>
          <wp:anchor distT="0" distB="0" distL="0" distR="0" simplePos="0" relativeHeight="487241728" behindDoc="1" locked="0" layoutInCell="1" allowOverlap="1" wp14:anchorId="2052C289" wp14:editId="21FDB71F">
            <wp:simplePos x="0" y="0"/>
            <wp:positionH relativeFrom="page">
              <wp:posOffset>3200400</wp:posOffset>
            </wp:positionH>
            <wp:positionV relativeFrom="paragraph">
              <wp:posOffset>271931</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Our</w:t>
      </w:r>
      <w:r>
        <w:rPr>
          <w:color w:val="231F20"/>
          <w:spacing w:val="-14"/>
        </w:rPr>
        <w:t xml:space="preserve"> </w:t>
      </w:r>
      <w:r>
        <w:rPr>
          <w:color w:val="231F20"/>
        </w:rPr>
        <w:t>protocol</w:t>
      </w:r>
      <w:r>
        <w:rPr>
          <w:color w:val="231F20"/>
          <w:spacing w:val="-13"/>
        </w:rPr>
        <w:t xml:space="preserve"> </w:t>
      </w:r>
      <w:r>
        <w:rPr>
          <w:color w:val="231F20"/>
        </w:rPr>
        <w:t>for</w:t>
      </w:r>
      <w:r>
        <w:rPr>
          <w:color w:val="231F20"/>
          <w:spacing w:val="-13"/>
        </w:rPr>
        <w:t xml:space="preserve"> </w:t>
      </w:r>
      <w:r>
        <w:rPr>
          <w:color w:val="231F20"/>
        </w:rPr>
        <w:t>managing</w:t>
      </w:r>
      <w:r>
        <w:rPr>
          <w:color w:val="231F20"/>
          <w:spacing w:val="-13"/>
        </w:rPr>
        <w:t xml:space="preserve"> </w:t>
      </w:r>
      <w:r>
        <w:rPr>
          <w:color w:val="231F20"/>
        </w:rPr>
        <w:t>patients</w:t>
      </w:r>
      <w:r>
        <w:rPr>
          <w:color w:val="231F20"/>
          <w:spacing w:val="-13"/>
        </w:rPr>
        <w:t xml:space="preserve"> </w:t>
      </w:r>
      <w:r>
        <w:rPr>
          <w:color w:val="231F20"/>
        </w:rPr>
        <w:t>with</w:t>
      </w:r>
      <w:r>
        <w:rPr>
          <w:color w:val="231F20"/>
          <w:spacing w:val="-13"/>
        </w:rPr>
        <w:t xml:space="preserve"> </w:t>
      </w:r>
      <w:r>
        <w:rPr>
          <w:color w:val="231F20"/>
        </w:rPr>
        <w:t>adenoid</w:t>
      </w:r>
      <w:r>
        <w:rPr>
          <w:color w:val="231F20"/>
          <w:spacing w:val="-13"/>
        </w:rPr>
        <w:t xml:space="preserve"> </w:t>
      </w:r>
      <w:r>
        <w:rPr>
          <w:color w:val="231F20"/>
        </w:rPr>
        <w:t>and</w:t>
      </w:r>
      <w:r>
        <w:rPr>
          <w:color w:val="231F20"/>
          <w:spacing w:val="-14"/>
        </w:rPr>
        <w:t xml:space="preserve"> </w:t>
      </w:r>
      <w:r>
        <w:rPr>
          <w:color w:val="231F20"/>
        </w:rPr>
        <w:t xml:space="preserve">tonsillar </w:t>
      </w:r>
      <w:r>
        <w:rPr>
          <w:color w:val="231F20"/>
          <w:spacing w:val="4"/>
        </w:rPr>
        <w:t xml:space="preserve">enlargement </w:t>
      </w:r>
      <w:r>
        <w:rPr>
          <w:color w:val="231F20"/>
          <w:spacing w:val="2"/>
        </w:rPr>
        <w:t xml:space="preserve">involved </w:t>
      </w:r>
      <w:r>
        <w:rPr>
          <w:color w:val="231F20"/>
          <w:spacing w:val="4"/>
        </w:rPr>
        <w:t xml:space="preserve">detailed </w:t>
      </w:r>
      <w:r>
        <w:rPr>
          <w:color w:val="231F20"/>
          <w:spacing w:val="2"/>
        </w:rPr>
        <w:t xml:space="preserve">history, </w:t>
      </w:r>
      <w:r>
        <w:rPr>
          <w:color w:val="231F20"/>
          <w:spacing w:val="4"/>
        </w:rPr>
        <w:t xml:space="preserve">examination </w:t>
      </w:r>
      <w:r>
        <w:rPr>
          <w:color w:val="231F20"/>
          <w:spacing w:val="5"/>
        </w:rPr>
        <w:t xml:space="preserve">and </w:t>
      </w:r>
      <w:r>
        <w:rPr>
          <w:color w:val="231F20"/>
        </w:rPr>
        <w:t>investigation.</w:t>
      </w:r>
      <w:r>
        <w:rPr>
          <w:color w:val="231F20"/>
          <w:spacing w:val="-8"/>
        </w:rPr>
        <w:t xml:space="preserve"> </w:t>
      </w:r>
      <w:r>
        <w:rPr>
          <w:color w:val="231F20"/>
        </w:rPr>
        <w:t>Plain</w:t>
      </w:r>
      <w:r>
        <w:rPr>
          <w:color w:val="231F20"/>
          <w:spacing w:val="-7"/>
        </w:rPr>
        <w:t xml:space="preserve"> </w:t>
      </w:r>
      <w:r>
        <w:rPr>
          <w:color w:val="231F20"/>
        </w:rPr>
        <w:t>radiograph</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postnasal</w:t>
      </w:r>
      <w:r>
        <w:rPr>
          <w:color w:val="231F20"/>
          <w:spacing w:val="-7"/>
        </w:rPr>
        <w:t xml:space="preserve"> </w:t>
      </w:r>
      <w:r>
        <w:rPr>
          <w:color w:val="231F20"/>
        </w:rPr>
        <w:t>space</w:t>
      </w:r>
      <w:r>
        <w:rPr>
          <w:color w:val="231F20"/>
          <w:spacing w:val="-7"/>
        </w:rPr>
        <w:t xml:space="preserve"> </w:t>
      </w:r>
      <w:r>
        <w:rPr>
          <w:color w:val="231F20"/>
        </w:rPr>
        <w:t>was</w:t>
      </w:r>
      <w:r>
        <w:rPr>
          <w:color w:val="231F20"/>
          <w:spacing w:val="-8"/>
        </w:rPr>
        <w:t xml:space="preserve"> </w:t>
      </w:r>
      <w:r>
        <w:rPr>
          <w:color w:val="231F20"/>
        </w:rPr>
        <w:t xml:space="preserve">the radiological investigation of choice. It is part of our routine to grade radiological findings into a </w:t>
      </w:r>
      <w:r>
        <w:rPr>
          <w:color w:val="231F20"/>
          <w:spacing w:val="-3"/>
        </w:rPr>
        <w:t xml:space="preserve">mild, </w:t>
      </w:r>
      <w:r>
        <w:rPr>
          <w:color w:val="231F20"/>
        </w:rPr>
        <w:t>moderate or</w:t>
      </w:r>
      <w:r>
        <w:rPr>
          <w:color w:val="231F20"/>
          <w:spacing w:val="-22"/>
        </w:rPr>
        <w:t xml:space="preserve"> </w:t>
      </w:r>
      <w:r>
        <w:rPr>
          <w:color w:val="231F20"/>
        </w:rPr>
        <w:t>severe narrowing</w:t>
      </w:r>
      <w:r>
        <w:rPr>
          <w:color w:val="231F20"/>
          <w:spacing w:val="-8"/>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nasopharyngeal</w:t>
      </w:r>
      <w:r>
        <w:rPr>
          <w:color w:val="231F20"/>
          <w:spacing w:val="-7"/>
        </w:rPr>
        <w:t xml:space="preserve"> </w:t>
      </w:r>
      <w:r>
        <w:rPr>
          <w:color w:val="231F20"/>
          <w:spacing w:val="-3"/>
        </w:rPr>
        <w:t>airway</w:t>
      </w:r>
      <w:r>
        <w:rPr>
          <w:color w:val="231F20"/>
          <w:spacing w:val="-7"/>
        </w:rPr>
        <w:t xml:space="preserve"> </w:t>
      </w:r>
      <w:r>
        <w:rPr>
          <w:color w:val="231F20"/>
        </w:rPr>
        <w:t>based</w:t>
      </w:r>
      <w:r>
        <w:rPr>
          <w:color w:val="231F20"/>
          <w:spacing w:val="-7"/>
        </w:rPr>
        <w:t xml:space="preserve"> </w:t>
      </w:r>
      <w:r>
        <w:rPr>
          <w:color w:val="231F20"/>
        </w:rPr>
        <w:t>on</w:t>
      </w:r>
      <w:r>
        <w:rPr>
          <w:color w:val="231F20"/>
          <w:spacing w:val="-7"/>
        </w:rPr>
        <w:t xml:space="preserve"> </w:t>
      </w:r>
      <w:r>
        <w:rPr>
          <w:color w:val="231F20"/>
        </w:rPr>
        <w:t>the</w:t>
      </w:r>
      <w:r>
        <w:rPr>
          <w:color w:val="231F20"/>
          <w:spacing w:val="-7"/>
        </w:rPr>
        <w:t xml:space="preserve"> </w:t>
      </w:r>
      <w:r>
        <w:rPr>
          <w:color w:val="231F20"/>
        </w:rPr>
        <w:t xml:space="preserve">method </w:t>
      </w:r>
      <w:r>
        <w:rPr>
          <w:color w:val="231F20"/>
          <w:spacing w:val="4"/>
        </w:rPr>
        <w:t xml:space="preserve">reported </w:t>
      </w:r>
      <w:r>
        <w:rPr>
          <w:color w:val="231F20"/>
        </w:rPr>
        <w:t xml:space="preserve">by Wormald </w:t>
      </w:r>
      <w:r>
        <w:rPr>
          <w:i/>
          <w:color w:val="231F20"/>
        </w:rPr>
        <w:t xml:space="preserve">et </w:t>
      </w:r>
      <w:r>
        <w:rPr>
          <w:i/>
          <w:color w:val="231F20"/>
          <w:spacing w:val="2"/>
        </w:rPr>
        <w:t>al</w:t>
      </w:r>
      <w:r>
        <w:rPr>
          <w:color w:val="231F20"/>
          <w:spacing w:val="2"/>
          <w:vertAlign w:val="superscript"/>
        </w:rPr>
        <w:t>[7]</w:t>
      </w:r>
      <w:r>
        <w:rPr>
          <w:color w:val="231F20"/>
          <w:spacing w:val="2"/>
        </w:rPr>
        <w:t xml:space="preserve"> and </w:t>
      </w:r>
      <w:r>
        <w:rPr>
          <w:color w:val="231F20"/>
        </w:rPr>
        <w:t xml:space="preserve">Kolo </w:t>
      </w:r>
      <w:r>
        <w:rPr>
          <w:i/>
          <w:color w:val="231F20"/>
        </w:rPr>
        <w:t xml:space="preserve">et </w:t>
      </w:r>
      <w:r>
        <w:rPr>
          <w:i/>
          <w:color w:val="231F20"/>
          <w:spacing w:val="2"/>
        </w:rPr>
        <w:t>al</w:t>
      </w:r>
      <w:r>
        <w:rPr>
          <w:color w:val="231F20"/>
          <w:spacing w:val="2"/>
          <w:vertAlign w:val="superscript"/>
        </w:rPr>
        <w:t>[8]</w:t>
      </w:r>
      <w:r>
        <w:rPr>
          <w:color w:val="231F20"/>
          <w:spacing w:val="2"/>
        </w:rPr>
        <w:t xml:space="preserve"> where </w:t>
      </w:r>
      <w:r>
        <w:rPr>
          <w:color w:val="231F20"/>
          <w:spacing w:val="-24"/>
        </w:rPr>
        <w:t xml:space="preserve">the </w:t>
      </w:r>
      <w:r>
        <w:rPr>
          <w:color w:val="231F20"/>
        </w:rPr>
        <w:t>thickness</w:t>
      </w:r>
      <w:r>
        <w:rPr>
          <w:color w:val="231F20"/>
          <w:spacing w:val="-9"/>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soft</w:t>
      </w:r>
      <w:r>
        <w:rPr>
          <w:color w:val="231F20"/>
          <w:spacing w:val="-9"/>
        </w:rPr>
        <w:t xml:space="preserve"> </w:t>
      </w:r>
      <w:r>
        <w:rPr>
          <w:color w:val="231F20"/>
        </w:rPr>
        <w:t>palate</w:t>
      </w:r>
      <w:r>
        <w:rPr>
          <w:color w:val="231F20"/>
          <w:spacing w:val="-8"/>
        </w:rPr>
        <w:t xml:space="preserve"> </w:t>
      </w:r>
      <w:r>
        <w:rPr>
          <w:color w:val="231F20"/>
        </w:rPr>
        <w:t>in</w:t>
      </w:r>
      <w:r>
        <w:rPr>
          <w:color w:val="231F20"/>
          <w:spacing w:val="-9"/>
        </w:rPr>
        <w:t xml:space="preserve"> </w:t>
      </w:r>
      <w:r>
        <w:rPr>
          <w:color w:val="231F20"/>
        </w:rPr>
        <w:t>its</w:t>
      </w:r>
      <w:r>
        <w:rPr>
          <w:color w:val="231F20"/>
          <w:spacing w:val="-9"/>
        </w:rPr>
        <w:t xml:space="preserve"> </w:t>
      </w:r>
      <w:r>
        <w:rPr>
          <w:color w:val="231F20"/>
        </w:rPr>
        <w:t>superior</w:t>
      </w:r>
      <w:r>
        <w:rPr>
          <w:color w:val="231F20"/>
          <w:spacing w:val="-8"/>
        </w:rPr>
        <w:t xml:space="preserve"> </w:t>
      </w:r>
      <w:r>
        <w:rPr>
          <w:color w:val="231F20"/>
        </w:rPr>
        <w:t>anterior</w:t>
      </w:r>
      <w:r>
        <w:rPr>
          <w:color w:val="231F20"/>
          <w:spacing w:val="-9"/>
        </w:rPr>
        <w:t xml:space="preserve"> </w:t>
      </w:r>
      <w:r>
        <w:rPr>
          <w:color w:val="231F20"/>
        </w:rPr>
        <w:t>part</w:t>
      </w:r>
      <w:r>
        <w:rPr>
          <w:color w:val="231F20"/>
          <w:spacing w:val="-8"/>
        </w:rPr>
        <w:t xml:space="preserve"> </w:t>
      </w:r>
      <w:r>
        <w:rPr>
          <w:color w:val="231F20"/>
        </w:rPr>
        <w:t>and</w:t>
      </w:r>
      <w:r>
        <w:rPr>
          <w:color w:val="231F20"/>
          <w:spacing w:val="-9"/>
        </w:rPr>
        <w:t xml:space="preserve"> </w:t>
      </w:r>
      <w:r>
        <w:rPr>
          <w:color w:val="231F20"/>
        </w:rPr>
        <w:t xml:space="preserve">the air column immediately posterior to it are compared. Based on this, the </w:t>
      </w:r>
      <w:r>
        <w:rPr>
          <w:color w:val="231F20"/>
          <w:spacing w:val="-3"/>
        </w:rPr>
        <w:t xml:space="preserve">airway </w:t>
      </w:r>
      <w:r>
        <w:rPr>
          <w:color w:val="231F20"/>
        </w:rPr>
        <w:t xml:space="preserve">is said to be normal/mild (grade 1) when the size of the </w:t>
      </w:r>
      <w:r>
        <w:rPr>
          <w:color w:val="231F20"/>
          <w:spacing w:val="-3"/>
        </w:rPr>
        <w:t xml:space="preserve">airway </w:t>
      </w:r>
      <w:r>
        <w:rPr>
          <w:color w:val="231F20"/>
        </w:rPr>
        <w:t>is equal to or more than the size of the soft palate. When the size of the airway was less than the size of the soft palate but still greater than half the size of</w:t>
      </w:r>
      <w:r>
        <w:rPr>
          <w:color w:val="231F20"/>
          <w:spacing w:val="-21"/>
        </w:rPr>
        <w:t xml:space="preserve"> </w:t>
      </w:r>
      <w:r>
        <w:rPr>
          <w:color w:val="231F20"/>
          <w:spacing w:val="-4"/>
        </w:rPr>
        <w:t>the</w:t>
      </w:r>
    </w:p>
    <w:p w14:paraId="5F0A36C1" w14:textId="77777777" w:rsidR="00B86F99" w:rsidRDefault="00000000">
      <w:pPr>
        <w:pStyle w:val="BodyText"/>
        <w:spacing w:before="89" w:line="249" w:lineRule="auto"/>
        <w:ind w:left="118" w:right="115"/>
        <w:jc w:val="both"/>
      </w:pPr>
      <w:r>
        <w:br w:type="column"/>
      </w:r>
      <w:r>
        <w:rPr>
          <w:color w:val="231F20"/>
        </w:rPr>
        <w:t>were performed by the consultant Otorhinolaryngologist or senior Registrar under the supervision of the consultants</w:t>
      </w:r>
    </w:p>
    <w:p w14:paraId="25E37124" w14:textId="77777777" w:rsidR="00B86F99" w:rsidRDefault="00000000">
      <w:pPr>
        <w:pStyle w:val="BodyText"/>
        <w:spacing w:before="122" w:line="249" w:lineRule="auto"/>
        <w:ind w:left="118" w:right="114"/>
        <w:jc w:val="both"/>
      </w:pPr>
      <w:r>
        <w:rPr>
          <w:color w:val="231F20"/>
        </w:rPr>
        <w:t xml:space="preserve">The </w:t>
      </w:r>
      <w:r>
        <w:rPr>
          <w:color w:val="231F20"/>
          <w:spacing w:val="2"/>
        </w:rPr>
        <w:t xml:space="preserve">data </w:t>
      </w:r>
      <w:r>
        <w:rPr>
          <w:color w:val="231F20"/>
        </w:rPr>
        <w:t xml:space="preserve">were </w:t>
      </w:r>
      <w:r>
        <w:rPr>
          <w:color w:val="231F20"/>
          <w:spacing w:val="2"/>
        </w:rPr>
        <w:t xml:space="preserve">entered into </w:t>
      </w:r>
      <w:r>
        <w:rPr>
          <w:color w:val="231F20"/>
        </w:rPr>
        <w:t xml:space="preserve">the </w:t>
      </w:r>
      <w:r>
        <w:rPr>
          <w:color w:val="231F20"/>
          <w:spacing w:val="2"/>
        </w:rPr>
        <w:t xml:space="preserve">spreadsheet </w:t>
      </w:r>
      <w:r>
        <w:rPr>
          <w:color w:val="231F20"/>
        </w:rPr>
        <w:t xml:space="preserve">and analyzed using the Statistical Package for Social Science version </w:t>
      </w:r>
      <w:r>
        <w:rPr>
          <w:color w:val="231F20"/>
          <w:spacing w:val="-4"/>
        </w:rPr>
        <w:t xml:space="preserve">23.0 </w:t>
      </w:r>
      <w:r>
        <w:rPr>
          <w:color w:val="231F20"/>
        </w:rPr>
        <w:t xml:space="preserve">(SPSS Inc., Chicago, Illinois, USA). Quantitative data </w:t>
      </w:r>
      <w:r>
        <w:rPr>
          <w:color w:val="231F20"/>
          <w:spacing w:val="-6"/>
        </w:rPr>
        <w:t xml:space="preserve">were </w:t>
      </w:r>
      <w:r>
        <w:rPr>
          <w:color w:val="231F20"/>
        </w:rPr>
        <w:t xml:space="preserve">summarized as frequencies and percentages and presented </w:t>
      </w:r>
      <w:r>
        <w:rPr>
          <w:color w:val="231F20"/>
          <w:spacing w:val="-6"/>
        </w:rPr>
        <w:t xml:space="preserve">as </w:t>
      </w:r>
      <w:r>
        <w:rPr>
          <w:color w:val="231F20"/>
        </w:rPr>
        <w:t>tables.</w:t>
      </w:r>
      <w:r>
        <w:rPr>
          <w:color w:val="231F20"/>
          <w:spacing w:val="-5"/>
        </w:rPr>
        <w:t xml:space="preserve"> </w:t>
      </w:r>
      <w:r>
        <w:rPr>
          <w:color w:val="231F20"/>
        </w:rPr>
        <w:t>Fisher</w:t>
      </w:r>
      <w:r>
        <w:rPr>
          <w:color w:val="231F20"/>
          <w:spacing w:val="-5"/>
        </w:rPr>
        <w:t xml:space="preserve"> </w:t>
      </w:r>
      <w:r>
        <w:rPr>
          <w:color w:val="231F20"/>
        </w:rPr>
        <w:t>exact</w:t>
      </w:r>
      <w:r>
        <w:rPr>
          <w:color w:val="231F20"/>
          <w:spacing w:val="-5"/>
        </w:rPr>
        <w:t xml:space="preserve"> </w:t>
      </w:r>
      <w:r>
        <w:rPr>
          <w:color w:val="231F20"/>
        </w:rPr>
        <w:t>test</w:t>
      </w:r>
      <w:r>
        <w:rPr>
          <w:color w:val="231F20"/>
          <w:spacing w:val="-5"/>
        </w:rPr>
        <w:t xml:space="preserve"> </w:t>
      </w:r>
      <w:r>
        <w:rPr>
          <w:color w:val="231F20"/>
        </w:rPr>
        <w:t>was</w:t>
      </w:r>
      <w:r>
        <w:rPr>
          <w:color w:val="231F20"/>
          <w:spacing w:val="-5"/>
        </w:rPr>
        <w:t xml:space="preserve"> </w:t>
      </w:r>
      <w:r>
        <w:rPr>
          <w:color w:val="231F20"/>
        </w:rPr>
        <w:t>used</w:t>
      </w:r>
      <w:r>
        <w:rPr>
          <w:color w:val="231F20"/>
          <w:spacing w:val="-5"/>
        </w:rPr>
        <w:t xml:space="preserve"> </w:t>
      </w:r>
      <w:r>
        <w:rPr>
          <w:color w:val="231F20"/>
        </w:rPr>
        <w:t>to</w:t>
      </w:r>
      <w:r>
        <w:rPr>
          <w:color w:val="231F20"/>
          <w:spacing w:val="-5"/>
        </w:rPr>
        <w:t xml:space="preserve"> </w:t>
      </w:r>
      <w:r>
        <w:rPr>
          <w:color w:val="231F20"/>
        </w:rPr>
        <w:t>determine</w:t>
      </w:r>
      <w:r>
        <w:rPr>
          <w:color w:val="231F20"/>
          <w:spacing w:val="-5"/>
        </w:rPr>
        <w:t xml:space="preserve"> </w:t>
      </w:r>
      <w:r>
        <w:rPr>
          <w:color w:val="231F20"/>
        </w:rPr>
        <w:t>P-value</w:t>
      </w:r>
      <w:r>
        <w:rPr>
          <w:color w:val="231F20"/>
          <w:spacing w:val="-5"/>
        </w:rPr>
        <w:t xml:space="preserve"> </w:t>
      </w:r>
      <w:r>
        <w:rPr>
          <w:color w:val="231F20"/>
        </w:rPr>
        <w:t>and</w:t>
      </w:r>
      <w:r>
        <w:rPr>
          <w:color w:val="231F20"/>
          <w:spacing w:val="-4"/>
        </w:rPr>
        <w:t xml:space="preserve"> </w:t>
      </w:r>
      <w:r>
        <w:rPr>
          <w:color w:val="231F20"/>
        </w:rPr>
        <w:t xml:space="preserve">to test statistical significance, which was set at a </w:t>
      </w:r>
      <w:r>
        <w:rPr>
          <w:i/>
          <w:color w:val="231F20"/>
        </w:rPr>
        <w:t xml:space="preserve">P </w:t>
      </w:r>
      <w:r>
        <w:rPr>
          <w:color w:val="231F20"/>
        </w:rPr>
        <w:t>&lt;</w:t>
      </w:r>
      <w:r>
        <w:rPr>
          <w:color w:val="231F20"/>
          <w:spacing w:val="-11"/>
        </w:rPr>
        <w:t xml:space="preserve"> </w:t>
      </w:r>
      <w:r>
        <w:rPr>
          <w:color w:val="231F20"/>
        </w:rPr>
        <w:t>0.05.</w:t>
      </w:r>
    </w:p>
    <w:p w14:paraId="2178428E" w14:textId="77777777" w:rsidR="00B86F99" w:rsidRDefault="00000000">
      <w:pPr>
        <w:pStyle w:val="Heading1"/>
        <w:spacing w:before="171"/>
      </w:pPr>
      <w:r>
        <w:rPr>
          <w:color w:val="2E3092"/>
        </w:rPr>
        <w:t>Results</w:t>
      </w:r>
    </w:p>
    <w:p w14:paraId="1D9DF836" w14:textId="77777777" w:rsidR="00B86F99" w:rsidRDefault="00000000">
      <w:pPr>
        <w:pStyle w:val="BodyText"/>
        <w:spacing w:before="116" w:line="249" w:lineRule="auto"/>
        <w:ind w:left="118" w:right="114"/>
        <w:jc w:val="both"/>
      </w:pPr>
      <w:r>
        <w:rPr>
          <w:color w:val="231F20"/>
        </w:rPr>
        <w:t xml:space="preserve">From the 101 patients </w:t>
      </w:r>
      <w:r>
        <w:rPr>
          <w:color w:val="231F20"/>
          <w:spacing w:val="-3"/>
        </w:rPr>
        <w:t xml:space="preserve">reviewed </w:t>
      </w:r>
      <w:r>
        <w:rPr>
          <w:color w:val="231F20"/>
        </w:rPr>
        <w:t xml:space="preserve">in this </w:t>
      </w:r>
      <w:r>
        <w:rPr>
          <w:color w:val="231F20"/>
          <w:spacing w:val="-3"/>
        </w:rPr>
        <w:t xml:space="preserve">study, </w:t>
      </w:r>
      <w:r>
        <w:rPr>
          <w:color w:val="231F20"/>
        </w:rPr>
        <w:t>there were 56 (55.4) males and 45 (44.6) females with male to female ratio of 1.2:1. Their ages ranged from 2–16 years with a mean</w:t>
      </w:r>
      <w:r>
        <w:rPr>
          <w:color w:val="231F20"/>
          <w:spacing w:val="-24"/>
        </w:rPr>
        <w:t xml:space="preserve"> </w:t>
      </w:r>
      <w:r>
        <w:rPr>
          <w:color w:val="231F20"/>
          <w:spacing w:val="-4"/>
        </w:rPr>
        <w:t xml:space="preserve">and </w:t>
      </w:r>
      <w:r>
        <w:rPr>
          <w:color w:val="231F20"/>
        </w:rPr>
        <w:t xml:space="preserve">standard deviation of 4.0 and 3.2 </w:t>
      </w:r>
      <w:r>
        <w:rPr>
          <w:color w:val="231F20"/>
          <w:spacing w:val="-3"/>
        </w:rPr>
        <w:t xml:space="preserve">respectively. </w:t>
      </w:r>
      <w:r>
        <w:rPr>
          <w:color w:val="231F20"/>
        </w:rPr>
        <w:t xml:space="preserve">[See </w:t>
      </w:r>
      <w:r>
        <w:rPr>
          <w:color w:val="231F20"/>
          <w:spacing w:val="-4"/>
        </w:rPr>
        <w:t xml:space="preserve">Table </w:t>
      </w:r>
      <w:r>
        <w:rPr>
          <w:color w:val="231F20"/>
        </w:rPr>
        <w:t>1] The age group 2–4 year constituted the largest number 54 (53.5%),</w:t>
      </w:r>
      <w:r>
        <w:rPr>
          <w:color w:val="231F20"/>
          <w:spacing w:val="-20"/>
        </w:rPr>
        <w:t xml:space="preserve"> </w:t>
      </w:r>
      <w:r>
        <w:rPr>
          <w:color w:val="231F20"/>
        </w:rPr>
        <w:t>of</w:t>
      </w:r>
      <w:r>
        <w:rPr>
          <w:color w:val="231F20"/>
          <w:spacing w:val="-19"/>
        </w:rPr>
        <w:t xml:space="preserve"> </w:t>
      </w:r>
      <w:r>
        <w:rPr>
          <w:color w:val="231F20"/>
        </w:rPr>
        <w:t>patients</w:t>
      </w:r>
      <w:r>
        <w:rPr>
          <w:color w:val="231F20"/>
          <w:spacing w:val="-20"/>
        </w:rPr>
        <w:t xml:space="preserve"> </w:t>
      </w:r>
      <w:r>
        <w:rPr>
          <w:color w:val="231F20"/>
        </w:rPr>
        <w:t>seen,</w:t>
      </w:r>
      <w:r>
        <w:rPr>
          <w:color w:val="231F20"/>
          <w:spacing w:val="-19"/>
        </w:rPr>
        <w:t xml:space="preserve"> </w:t>
      </w:r>
      <w:r>
        <w:rPr>
          <w:color w:val="231F20"/>
          <w:spacing w:val="-4"/>
        </w:rPr>
        <w:t>followed</w:t>
      </w:r>
      <w:r>
        <w:rPr>
          <w:color w:val="231F20"/>
          <w:spacing w:val="-20"/>
        </w:rPr>
        <w:t xml:space="preserve"> </w:t>
      </w:r>
      <w:r>
        <w:rPr>
          <w:color w:val="231F20"/>
          <w:spacing w:val="-4"/>
        </w:rPr>
        <w:t>by</w:t>
      </w:r>
      <w:r>
        <w:rPr>
          <w:color w:val="231F20"/>
          <w:spacing w:val="-19"/>
        </w:rPr>
        <w:t xml:space="preserve"> </w:t>
      </w:r>
      <w:r>
        <w:rPr>
          <w:color w:val="231F20"/>
          <w:spacing w:val="-3"/>
        </w:rPr>
        <w:t>5-7year</w:t>
      </w:r>
      <w:r>
        <w:rPr>
          <w:color w:val="231F20"/>
          <w:spacing w:val="-20"/>
        </w:rPr>
        <w:t xml:space="preserve"> </w:t>
      </w:r>
      <w:r>
        <w:rPr>
          <w:color w:val="231F20"/>
        </w:rPr>
        <w:t>32</w:t>
      </w:r>
      <w:r>
        <w:rPr>
          <w:color w:val="231F20"/>
          <w:spacing w:val="-19"/>
        </w:rPr>
        <w:t xml:space="preserve"> </w:t>
      </w:r>
      <w:r>
        <w:rPr>
          <w:color w:val="231F20"/>
        </w:rPr>
        <w:t>(31,7%).</w:t>
      </w:r>
      <w:r>
        <w:rPr>
          <w:color w:val="231F20"/>
          <w:spacing w:val="-28"/>
        </w:rPr>
        <w:t xml:space="preserve"> </w:t>
      </w:r>
      <w:r>
        <w:rPr>
          <w:color w:val="231F20"/>
          <w:spacing w:val="-2"/>
        </w:rPr>
        <w:t xml:space="preserve">The </w:t>
      </w:r>
      <w:r>
        <w:rPr>
          <w:color w:val="231F20"/>
        </w:rPr>
        <w:t xml:space="preserve">age group with the </w:t>
      </w:r>
      <w:r>
        <w:rPr>
          <w:color w:val="231F20"/>
          <w:spacing w:val="-3"/>
        </w:rPr>
        <w:t xml:space="preserve">lowest </w:t>
      </w:r>
      <w:r>
        <w:rPr>
          <w:color w:val="231F20"/>
        </w:rPr>
        <w:t>number of patients were</w:t>
      </w:r>
      <w:r>
        <w:rPr>
          <w:color w:val="231F20"/>
          <w:spacing w:val="-22"/>
        </w:rPr>
        <w:t xml:space="preserve"> </w:t>
      </w:r>
      <w:r>
        <w:rPr>
          <w:color w:val="231F20"/>
          <w:spacing w:val="-3"/>
        </w:rPr>
        <w:t xml:space="preserve">11-13year </w:t>
      </w:r>
      <w:r>
        <w:rPr>
          <w:color w:val="231F20"/>
        </w:rPr>
        <w:t xml:space="preserve">and 14–16 year with 4 (4,0%) each. [See </w:t>
      </w:r>
      <w:r>
        <w:rPr>
          <w:color w:val="231F20"/>
          <w:spacing w:val="-4"/>
        </w:rPr>
        <w:t>Table</w:t>
      </w:r>
      <w:r>
        <w:rPr>
          <w:color w:val="231F20"/>
          <w:spacing w:val="-12"/>
        </w:rPr>
        <w:t xml:space="preserve"> </w:t>
      </w:r>
      <w:r>
        <w:rPr>
          <w:color w:val="231F20"/>
        </w:rPr>
        <w:t>1]</w:t>
      </w:r>
    </w:p>
    <w:p w14:paraId="5047F30D" w14:textId="77777777" w:rsidR="00B86F99" w:rsidRDefault="00000000">
      <w:pPr>
        <w:pStyle w:val="BodyText"/>
        <w:spacing w:before="127" w:line="249" w:lineRule="auto"/>
        <w:ind w:left="118" w:right="115"/>
        <w:jc w:val="both"/>
      </w:pPr>
      <w:r>
        <w:rPr>
          <w:color w:val="231F20"/>
        </w:rPr>
        <w:t xml:space="preserve">The most common symptom at presentation for patients </w:t>
      </w:r>
      <w:r>
        <w:rPr>
          <w:color w:val="231F20"/>
          <w:spacing w:val="-5"/>
        </w:rPr>
        <w:t xml:space="preserve">with </w:t>
      </w:r>
      <w:r>
        <w:rPr>
          <w:color w:val="231F20"/>
        </w:rPr>
        <w:t xml:space="preserve">adenotonsillar hypertrophy was snoring 85 (84.2%) </w:t>
      </w:r>
      <w:r>
        <w:rPr>
          <w:color w:val="231F20"/>
          <w:spacing w:val="-4"/>
        </w:rPr>
        <w:t xml:space="preserve">followed </w:t>
      </w:r>
      <w:r>
        <w:rPr>
          <w:color w:val="231F20"/>
          <w:spacing w:val="-3"/>
        </w:rPr>
        <w:t xml:space="preserve">by </w:t>
      </w:r>
      <w:r>
        <w:rPr>
          <w:color w:val="231F20"/>
        </w:rPr>
        <w:t>rhinorrhea 81(80.2%) and mouth breathing 75 (74.3%).</w:t>
      </w:r>
    </w:p>
    <w:p w14:paraId="734425D7" w14:textId="77777777" w:rsidR="00B86F99" w:rsidRDefault="00000000">
      <w:pPr>
        <w:pStyle w:val="BodyText"/>
        <w:spacing w:before="2"/>
        <w:ind w:left="118"/>
        <w:jc w:val="both"/>
      </w:pPr>
      <w:r>
        <w:rPr>
          <w:color w:val="231F20"/>
        </w:rPr>
        <w:t>[See Table 2]</w:t>
      </w:r>
    </w:p>
    <w:p w14:paraId="186CAD6E" w14:textId="77777777" w:rsidR="00B86F99" w:rsidRDefault="00000000">
      <w:pPr>
        <w:pStyle w:val="BodyText"/>
        <w:spacing w:before="131" w:line="249" w:lineRule="auto"/>
        <w:ind w:left="118" w:right="113"/>
        <w:jc w:val="both"/>
      </w:pPr>
      <w:r>
        <w:rPr>
          <w:color w:val="231F20"/>
        </w:rPr>
        <w:t xml:space="preserve">The </w:t>
      </w:r>
      <w:r>
        <w:rPr>
          <w:color w:val="231F20"/>
          <w:spacing w:val="2"/>
        </w:rPr>
        <w:t xml:space="preserve">obstructive adenotonsillar disease </w:t>
      </w:r>
      <w:r>
        <w:rPr>
          <w:color w:val="231F20"/>
        </w:rPr>
        <w:t xml:space="preserve">was the </w:t>
      </w:r>
      <w:r>
        <w:rPr>
          <w:color w:val="231F20"/>
          <w:spacing w:val="3"/>
        </w:rPr>
        <w:t xml:space="preserve">diagnosis  </w:t>
      </w:r>
      <w:r>
        <w:rPr>
          <w:color w:val="231F20"/>
        </w:rPr>
        <w:t xml:space="preserve">in most of the patients 63(62.4%), followed </w:t>
      </w:r>
      <w:r>
        <w:rPr>
          <w:color w:val="231F20"/>
          <w:spacing w:val="-3"/>
        </w:rPr>
        <w:t xml:space="preserve">by </w:t>
      </w:r>
      <w:r>
        <w:rPr>
          <w:color w:val="231F20"/>
        </w:rPr>
        <w:t>obstructive adenoidal disease 23(22.8%). Recurrent tonsillitis was the least diagnosis at presentation. [See Figure</w:t>
      </w:r>
      <w:r>
        <w:rPr>
          <w:color w:val="231F20"/>
          <w:spacing w:val="-1"/>
        </w:rPr>
        <w:t xml:space="preserve"> </w:t>
      </w:r>
      <w:r>
        <w:rPr>
          <w:color w:val="231F20"/>
        </w:rPr>
        <w:t>1]</w:t>
      </w:r>
    </w:p>
    <w:p w14:paraId="1C462669" w14:textId="77777777" w:rsidR="00B86F99" w:rsidRDefault="00000000">
      <w:pPr>
        <w:pStyle w:val="BodyText"/>
        <w:spacing w:before="123" w:line="249" w:lineRule="auto"/>
        <w:ind w:left="118" w:right="107"/>
        <w:jc w:val="both"/>
      </w:pPr>
      <w:r>
        <w:rPr>
          <w:color w:val="231F20"/>
          <w:spacing w:val="2"/>
        </w:rPr>
        <w:t xml:space="preserve">Findings from </w:t>
      </w:r>
      <w:r>
        <w:rPr>
          <w:color w:val="231F20"/>
        </w:rPr>
        <w:t xml:space="preserve">the </w:t>
      </w:r>
      <w:r>
        <w:rPr>
          <w:color w:val="231F20"/>
          <w:spacing w:val="2"/>
        </w:rPr>
        <w:t xml:space="preserve">radiologic </w:t>
      </w:r>
      <w:r>
        <w:rPr>
          <w:color w:val="231F20"/>
        </w:rPr>
        <w:t xml:space="preserve">investigations revealed </w:t>
      </w:r>
      <w:r>
        <w:rPr>
          <w:color w:val="231F20"/>
          <w:spacing w:val="3"/>
        </w:rPr>
        <w:t xml:space="preserve">that </w:t>
      </w:r>
      <w:r>
        <w:rPr>
          <w:color w:val="231F20"/>
        </w:rPr>
        <w:t>majority</w:t>
      </w:r>
      <w:r>
        <w:rPr>
          <w:color w:val="231F20"/>
          <w:spacing w:val="-21"/>
        </w:rPr>
        <w:t xml:space="preserve"> </w:t>
      </w:r>
      <w:r>
        <w:rPr>
          <w:color w:val="231F20"/>
        </w:rPr>
        <w:t>of</w:t>
      </w:r>
      <w:r>
        <w:rPr>
          <w:color w:val="231F20"/>
          <w:spacing w:val="-20"/>
        </w:rPr>
        <w:t xml:space="preserve"> </w:t>
      </w:r>
      <w:r>
        <w:rPr>
          <w:color w:val="231F20"/>
        </w:rPr>
        <w:t>the</w:t>
      </w:r>
      <w:r>
        <w:rPr>
          <w:color w:val="231F20"/>
          <w:spacing w:val="-21"/>
        </w:rPr>
        <w:t xml:space="preserve"> </w:t>
      </w:r>
      <w:r>
        <w:rPr>
          <w:color w:val="231F20"/>
        </w:rPr>
        <w:t>patients</w:t>
      </w:r>
      <w:r>
        <w:rPr>
          <w:color w:val="231F20"/>
          <w:spacing w:val="-20"/>
        </w:rPr>
        <w:t xml:space="preserve"> </w:t>
      </w:r>
      <w:r>
        <w:rPr>
          <w:color w:val="231F20"/>
        </w:rPr>
        <w:t>had</w:t>
      </w:r>
      <w:r>
        <w:rPr>
          <w:color w:val="231F20"/>
          <w:spacing w:val="-20"/>
        </w:rPr>
        <w:t xml:space="preserve"> </w:t>
      </w:r>
      <w:r>
        <w:rPr>
          <w:color w:val="231F20"/>
          <w:spacing w:val="-3"/>
        </w:rPr>
        <w:t>severely</w:t>
      </w:r>
      <w:r>
        <w:rPr>
          <w:color w:val="231F20"/>
          <w:spacing w:val="-21"/>
        </w:rPr>
        <w:t xml:space="preserve"> </w:t>
      </w:r>
      <w:r>
        <w:rPr>
          <w:color w:val="231F20"/>
        </w:rPr>
        <w:t>narrowed</w:t>
      </w:r>
      <w:r>
        <w:rPr>
          <w:color w:val="231F20"/>
          <w:spacing w:val="-20"/>
        </w:rPr>
        <w:t xml:space="preserve"> </w:t>
      </w:r>
      <w:r>
        <w:rPr>
          <w:color w:val="231F20"/>
        </w:rPr>
        <w:t xml:space="preserve">nasopharyngeal </w:t>
      </w:r>
      <w:r>
        <w:rPr>
          <w:color w:val="231F20"/>
          <w:spacing w:val="2"/>
        </w:rPr>
        <w:t xml:space="preserve">air </w:t>
      </w:r>
      <w:r>
        <w:rPr>
          <w:color w:val="231F20"/>
          <w:spacing w:val="3"/>
        </w:rPr>
        <w:t xml:space="preserve">column 83(82,2%) </w:t>
      </w:r>
      <w:r>
        <w:rPr>
          <w:color w:val="231F20"/>
        </w:rPr>
        <w:t xml:space="preserve">followed by </w:t>
      </w:r>
      <w:r>
        <w:rPr>
          <w:color w:val="231F20"/>
          <w:spacing w:val="3"/>
        </w:rPr>
        <w:t xml:space="preserve">moderately </w:t>
      </w:r>
      <w:r>
        <w:rPr>
          <w:color w:val="231F20"/>
          <w:spacing w:val="2"/>
        </w:rPr>
        <w:t xml:space="preserve">narrowed </w:t>
      </w:r>
      <w:r>
        <w:rPr>
          <w:color w:val="231F20"/>
        </w:rPr>
        <w:t xml:space="preserve">nasopharyngeal air column. [See </w:t>
      </w:r>
      <w:r>
        <w:rPr>
          <w:color w:val="231F20"/>
          <w:spacing w:val="-4"/>
        </w:rPr>
        <w:t>Table</w:t>
      </w:r>
      <w:r>
        <w:rPr>
          <w:color w:val="231F20"/>
          <w:spacing w:val="-10"/>
        </w:rPr>
        <w:t xml:space="preserve"> </w:t>
      </w:r>
      <w:r>
        <w:rPr>
          <w:color w:val="231F20"/>
        </w:rPr>
        <w:t>3]</w:t>
      </w:r>
    </w:p>
    <w:p w14:paraId="4A3C4EA1" w14:textId="77777777" w:rsidR="00B86F99" w:rsidRDefault="00000000">
      <w:pPr>
        <w:pStyle w:val="BodyText"/>
        <w:spacing w:before="123" w:line="249" w:lineRule="auto"/>
        <w:ind w:left="118" w:right="117"/>
        <w:jc w:val="both"/>
      </w:pPr>
      <w:r>
        <w:rPr>
          <w:color w:val="231F20"/>
        </w:rPr>
        <w:t>Adenotonsillectomy</w:t>
      </w:r>
      <w:r>
        <w:rPr>
          <w:color w:val="231F20"/>
          <w:spacing w:val="-20"/>
        </w:rPr>
        <w:t xml:space="preserve"> </w:t>
      </w:r>
      <w:r>
        <w:rPr>
          <w:color w:val="231F20"/>
          <w:spacing w:val="-3"/>
        </w:rPr>
        <w:t>was</w:t>
      </w:r>
      <w:r>
        <w:rPr>
          <w:color w:val="231F20"/>
          <w:spacing w:val="-20"/>
        </w:rPr>
        <w:t xml:space="preserve"> </w:t>
      </w:r>
      <w:r>
        <w:rPr>
          <w:color w:val="231F20"/>
        </w:rPr>
        <w:t>the</w:t>
      </w:r>
      <w:r>
        <w:rPr>
          <w:color w:val="231F20"/>
          <w:spacing w:val="-19"/>
        </w:rPr>
        <w:t xml:space="preserve"> </w:t>
      </w:r>
      <w:r>
        <w:rPr>
          <w:color w:val="231F20"/>
        </w:rPr>
        <w:t>most</w:t>
      </w:r>
      <w:r>
        <w:rPr>
          <w:color w:val="231F20"/>
          <w:spacing w:val="-20"/>
        </w:rPr>
        <w:t xml:space="preserve"> </w:t>
      </w:r>
      <w:r>
        <w:rPr>
          <w:color w:val="231F20"/>
        </w:rPr>
        <w:t>common</w:t>
      </w:r>
      <w:r>
        <w:rPr>
          <w:color w:val="231F20"/>
          <w:spacing w:val="-19"/>
        </w:rPr>
        <w:t xml:space="preserve"> </w:t>
      </w:r>
      <w:r>
        <w:rPr>
          <w:color w:val="231F20"/>
        </w:rPr>
        <w:t>surgery</w:t>
      </w:r>
      <w:r>
        <w:rPr>
          <w:color w:val="231F20"/>
          <w:spacing w:val="-20"/>
        </w:rPr>
        <w:t xml:space="preserve"> </w:t>
      </w:r>
      <w:r>
        <w:rPr>
          <w:color w:val="231F20"/>
          <w:spacing w:val="-3"/>
        </w:rPr>
        <w:t xml:space="preserve">performed </w:t>
      </w:r>
      <w:r>
        <w:rPr>
          <w:color w:val="231F20"/>
        </w:rPr>
        <w:t>on most of the patients 63(62.4%) who presented with</w:t>
      </w:r>
      <w:r>
        <w:rPr>
          <w:color w:val="231F20"/>
          <w:spacing w:val="-16"/>
        </w:rPr>
        <w:t xml:space="preserve"> </w:t>
      </w:r>
      <w:r>
        <w:rPr>
          <w:color w:val="231F20"/>
          <w:spacing w:val="-6"/>
        </w:rPr>
        <w:t>ATH.</w:t>
      </w:r>
    </w:p>
    <w:p w14:paraId="06A15115" w14:textId="77777777" w:rsidR="00B86F99" w:rsidRDefault="00B86F99">
      <w:pPr>
        <w:spacing w:line="249" w:lineRule="auto"/>
        <w:jc w:val="both"/>
        <w:sectPr w:rsidR="00B86F99">
          <w:type w:val="continuous"/>
          <w:pgSz w:w="12240" w:h="15840"/>
          <w:pgMar w:top="900" w:right="960" w:bottom="280" w:left="960" w:header="720" w:footer="720" w:gutter="0"/>
          <w:cols w:num="2" w:space="720" w:equalWidth="0">
            <w:col w:w="5025" w:space="197"/>
            <w:col w:w="5098"/>
          </w:cols>
        </w:sectPr>
      </w:pPr>
    </w:p>
    <w:p w14:paraId="75B036E4" w14:textId="77777777" w:rsidR="00B86F99" w:rsidRDefault="00000000">
      <w:pPr>
        <w:pStyle w:val="BodyText"/>
        <w:tabs>
          <w:tab w:val="left" w:pos="5342"/>
          <w:tab w:val="left" w:pos="10202"/>
        </w:tabs>
        <w:spacing w:before="11" w:line="220" w:lineRule="exact"/>
        <w:ind w:left="118"/>
      </w:pPr>
      <w:r>
        <w:rPr>
          <w:color w:val="231F20"/>
        </w:rPr>
        <w:t>soft</w:t>
      </w:r>
      <w:r>
        <w:rPr>
          <w:color w:val="231F20"/>
          <w:spacing w:val="14"/>
        </w:rPr>
        <w:t xml:space="preserve"> </w:t>
      </w:r>
      <w:r>
        <w:rPr>
          <w:color w:val="231F20"/>
        </w:rPr>
        <w:t>palate,</w:t>
      </w:r>
      <w:r>
        <w:rPr>
          <w:color w:val="231F20"/>
          <w:spacing w:val="15"/>
        </w:rPr>
        <w:t xml:space="preserve"> </w:t>
      </w:r>
      <w:r>
        <w:rPr>
          <w:color w:val="231F20"/>
        </w:rPr>
        <w:t>it</w:t>
      </w:r>
      <w:r>
        <w:rPr>
          <w:color w:val="231F20"/>
          <w:spacing w:val="15"/>
        </w:rPr>
        <w:t xml:space="preserve"> </w:t>
      </w:r>
      <w:r>
        <w:rPr>
          <w:color w:val="231F20"/>
        </w:rPr>
        <w:t>was</w:t>
      </w:r>
      <w:r>
        <w:rPr>
          <w:color w:val="231F20"/>
          <w:spacing w:val="14"/>
        </w:rPr>
        <w:t xml:space="preserve"> </w:t>
      </w:r>
      <w:r>
        <w:rPr>
          <w:color w:val="231F20"/>
        </w:rPr>
        <w:t>classified</w:t>
      </w:r>
      <w:r>
        <w:rPr>
          <w:color w:val="231F20"/>
          <w:spacing w:val="15"/>
        </w:rPr>
        <w:t xml:space="preserve"> </w:t>
      </w:r>
      <w:r>
        <w:rPr>
          <w:color w:val="231F20"/>
        </w:rPr>
        <w:t>as</w:t>
      </w:r>
      <w:r>
        <w:rPr>
          <w:color w:val="231F20"/>
          <w:spacing w:val="15"/>
        </w:rPr>
        <w:t xml:space="preserve"> </w:t>
      </w:r>
      <w:r>
        <w:rPr>
          <w:color w:val="231F20"/>
        </w:rPr>
        <w:t>moderately</w:t>
      </w:r>
      <w:r>
        <w:rPr>
          <w:color w:val="231F20"/>
          <w:spacing w:val="14"/>
        </w:rPr>
        <w:t xml:space="preserve"> </w:t>
      </w:r>
      <w:r>
        <w:rPr>
          <w:color w:val="231F20"/>
        </w:rPr>
        <w:t>narrowed</w:t>
      </w:r>
      <w:r>
        <w:rPr>
          <w:color w:val="231F20"/>
          <w:spacing w:val="15"/>
        </w:rPr>
        <w:t xml:space="preserve"> </w:t>
      </w:r>
      <w:r>
        <w:rPr>
          <w:color w:val="231F20"/>
        </w:rPr>
        <w:t>(grade</w:t>
      </w:r>
      <w:r>
        <w:rPr>
          <w:color w:val="231F20"/>
        </w:rPr>
        <w:tab/>
      </w:r>
      <w:r>
        <w:rPr>
          <w:color w:val="231F20"/>
          <w:u w:val="single" w:color="2E3092"/>
        </w:rPr>
        <w:t xml:space="preserve"> </w:t>
      </w:r>
      <w:r>
        <w:rPr>
          <w:color w:val="231F20"/>
          <w:u w:val="single" w:color="2E3092"/>
        </w:rPr>
        <w:tab/>
      </w:r>
    </w:p>
    <w:p w14:paraId="0436C5BD" w14:textId="77777777" w:rsidR="00B86F99" w:rsidRDefault="00B86F99">
      <w:pPr>
        <w:spacing w:line="220" w:lineRule="exact"/>
        <w:sectPr w:rsidR="00B86F99">
          <w:type w:val="continuous"/>
          <w:pgSz w:w="12240" w:h="15840"/>
          <w:pgMar w:top="900" w:right="960" w:bottom="280" w:left="960" w:header="720" w:footer="720" w:gutter="0"/>
          <w:cols w:space="720"/>
        </w:sectPr>
      </w:pPr>
    </w:p>
    <w:p w14:paraId="444C8F58" w14:textId="77777777" w:rsidR="00B86F99" w:rsidRDefault="00000000">
      <w:pPr>
        <w:pStyle w:val="BodyText"/>
        <w:spacing w:before="20" w:line="249" w:lineRule="auto"/>
        <w:ind w:left="118" w:right="38"/>
        <w:jc w:val="both"/>
      </w:pPr>
      <w:r>
        <w:rPr>
          <w:color w:val="231F20"/>
        </w:rPr>
        <w:t xml:space="preserve">2). But when the size of the airway was less than half the size of the soft palate, it was classified as severely </w:t>
      </w:r>
      <w:r>
        <w:rPr>
          <w:color w:val="231F20"/>
          <w:spacing w:val="-4"/>
        </w:rPr>
        <w:t xml:space="preserve">narrowed </w:t>
      </w:r>
      <w:r>
        <w:rPr>
          <w:color w:val="231F20"/>
        </w:rPr>
        <w:t xml:space="preserve">(grade 3). The tonsillar enlargement was graded using </w:t>
      </w:r>
      <w:r>
        <w:rPr>
          <w:color w:val="231F20"/>
          <w:spacing w:val="-5"/>
        </w:rPr>
        <w:t xml:space="preserve">the </w:t>
      </w:r>
      <w:r>
        <w:rPr>
          <w:color w:val="231F20"/>
        </w:rPr>
        <w:t>Brodsky’s</w:t>
      </w:r>
      <w:r>
        <w:rPr>
          <w:color w:val="231F20"/>
          <w:vertAlign w:val="superscript"/>
        </w:rPr>
        <w:t>[9]</w:t>
      </w:r>
      <w:r>
        <w:rPr>
          <w:color w:val="231F20"/>
        </w:rPr>
        <w:t xml:space="preserve"> criteria, which is based on the location of </w:t>
      </w:r>
      <w:r>
        <w:rPr>
          <w:color w:val="231F20"/>
          <w:spacing w:val="-15"/>
        </w:rPr>
        <w:t xml:space="preserve">the </w:t>
      </w:r>
      <w:r>
        <w:rPr>
          <w:color w:val="231F20"/>
        </w:rPr>
        <w:t>tonsils</w:t>
      </w:r>
      <w:r>
        <w:rPr>
          <w:color w:val="231F20"/>
          <w:spacing w:val="-19"/>
        </w:rPr>
        <w:t xml:space="preserve"> </w:t>
      </w:r>
      <w:r>
        <w:rPr>
          <w:color w:val="231F20"/>
        </w:rPr>
        <w:t>in</w:t>
      </w:r>
      <w:r>
        <w:rPr>
          <w:color w:val="231F20"/>
          <w:spacing w:val="-19"/>
        </w:rPr>
        <w:t xml:space="preserve"> </w:t>
      </w:r>
      <w:r>
        <w:rPr>
          <w:color w:val="231F20"/>
        </w:rPr>
        <w:t>relation</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Oropharyngeal</w:t>
      </w:r>
      <w:r>
        <w:rPr>
          <w:color w:val="231F20"/>
          <w:spacing w:val="-19"/>
        </w:rPr>
        <w:t xml:space="preserve"> </w:t>
      </w:r>
      <w:r>
        <w:rPr>
          <w:color w:val="231F20"/>
        </w:rPr>
        <w:t>space.</w:t>
      </w:r>
      <w:r>
        <w:rPr>
          <w:color w:val="231F20"/>
          <w:spacing w:val="-19"/>
        </w:rPr>
        <w:t xml:space="preserve"> </w:t>
      </w:r>
      <w:r>
        <w:rPr>
          <w:color w:val="231F20"/>
        </w:rPr>
        <w:t>Grade</w:t>
      </w:r>
      <w:r>
        <w:rPr>
          <w:color w:val="231F20"/>
          <w:spacing w:val="-19"/>
        </w:rPr>
        <w:t xml:space="preserve"> </w:t>
      </w:r>
      <w:r>
        <w:rPr>
          <w:color w:val="231F20"/>
        </w:rPr>
        <w:t>0</w:t>
      </w:r>
      <w:r>
        <w:rPr>
          <w:color w:val="231F20"/>
          <w:spacing w:val="-19"/>
        </w:rPr>
        <w:t xml:space="preserve"> </w:t>
      </w:r>
      <w:r>
        <w:rPr>
          <w:color w:val="231F20"/>
        </w:rPr>
        <w:t>is</w:t>
      </w:r>
      <w:r>
        <w:rPr>
          <w:color w:val="231F20"/>
          <w:spacing w:val="-19"/>
        </w:rPr>
        <w:t xml:space="preserve"> </w:t>
      </w:r>
      <w:r>
        <w:rPr>
          <w:color w:val="231F20"/>
        </w:rPr>
        <w:t xml:space="preserve">when the tonsils are completely within the tonsillar fossae. </w:t>
      </w:r>
      <w:r>
        <w:rPr>
          <w:color w:val="231F20"/>
          <w:spacing w:val="-5"/>
        </w:rPr>
        <w:t xml:space="preserve">Tonsils </w:t>
      </w:r>
      <w:r>
        <w:rPr>
          <w:color w:val="231F20"/>
        </w:rPr>
        <w:t>beyond</w:t>
      </w:r>
      <w:r>
        <w:rPr>
          <w:color w:val="231F20"/>
          <w:spacing w:val="-20"/>
        </w:rPr>
        <w:t xml:space="preserve"> </w:t>
      </w:r>
      <w:r>
        <w:rPr>
          <w:color w:val="231F20"/>
        </w:rPr>
        <w:t>the</w:t>
      </w:r>
      <w:r>
        <w:rPr>
          <w:color w:val="231F20"/>
          <w:spacing w:val="-19"/>
        </w:rPr>
        <w:t xml:space="preserve"> </w:t>
      </w:r>
      <w:r>
        <w:rPr>
          <w:color w:val="231F20"/>
        </w:rPr>
        <w:t>tonsillar</w:t>
      </w:r>
      <w:r>
        <w:rPr>
          <w:color w:val="231F20"/>
          <w:spacing w:val="-19"/>
        </w:rPr>
        <w:t xml:space="preserve"> </w:t>
      </w:r>
      <w:r>
        <w:rPr>
          <w:color w:val="231F20"/>
        </w:rPr>
        <w:t>fossae</w:t>
      </w:r>
      <w:r>
        <w:rPr>
          <w:color w:val="231F20"/>
          <w:spacing w:val="-19"/>
        </w:rPr>
        <w:t xml:space="preserve"> </w:t>
      </w:r>
      <w:r>
        <w:rPr>
          <w:color w:val="231F20"/>
        </w:rPr>
        <w:t>and</w:t>
      </w:r>
      <w:r>
        <w:rPr>
          <w:color w:val="231F20"/>
          <w:spacing w:val="-19"/>
        </w:rPr>
        <w:t xml:space="preserve"> </w:t>
      </w:r>
      <w:r>
        <w:rPr>
          <w:color w:val="231F20"/>
        </w:rPr>
        <w:t>occupying</w:t>
      </w:r>
      <w:r>
        <w:rPr>
          <w:color w:val="231F20"/>
          <w:spacing w:val="-19"/>
        </w:rPr>
        <w:t xml:space="preserve"> </w:t>
      </w:r>
      <w:r>
        <w:rPr>
          <w:color w:val="231F20"/>
        </w:rPr>
        <w:t>less</w:t>
      </w:r>
      <w:r>
        <w:rPr>
          <w:color w:val="231F20"/>
          <w:spacing w:val="-19"/>
        </w:rPr>
        <w:t xml:space="preserve"> </w:t>
      </w:r>
      <w:r>
        <w:rPr>
          <w:color w:val="231F20"/>
        </w:rPr>
        <w:t>than</w:t>
      </w:r>
      <w:r>
        <w:rPr>
          <w:color w:val="231F20"/>
          <w:spacing w:val="-19"/>
        </w:rPr>
        <w:t xml:space="preserve"> </w:t>
      </w:r>
      <w:r>
        <w:rPr>
          <w:color w:val="231F20"/>
        </w:rPr>
        <w:t>25%</w:t>
      </w:r>
      <w:r>
        <w:rPr>
          <w:color w:val="231F20"/>
          <w:spacing w:val="-19"/>
        </w:rPr>
        <w:t xml:space="preserve"> </w:t>
      </w:r>
      <w:r>
        <w:rPr>
          <w:color w:val="231F20"/>
        </w:rPr>
        <w:t>of</w:t>
      </w:r>
      <w:r>
        <w:rPr>
          <w:color w:val="231F20"/>
          <w:spacing w:val="-19"/>
        </w:rPr>
        <w:t xml:space="preserve"> </w:t>
      </w:r>
      <w:r>
        <w:rPr>
          <w:color w:val="231F20"/>
        </w:rPr>
        <w:t xml:space="preserve">the Oropharyngeal width were termed grade 1. Grade 2 were </w:t>
      </w:r>
      <w:r>
        <w:rPr>
          <w:color w:val="231F20"/>
          <w:spacing w:val="-5"/>
        </w:rPr>
        <w:t xml:space="preserve">the </w:t>
      </w:r>
      <w:r>
        <w:rPr>
          <w:color w:val="231F20"/>
        </w:rPr>
        <w:t xml:space="preserve">tonsils occupying more than 25% but not more than 50% </w:t>
      </w:r>
      <w:r>
        <w:rPr>
          <w:color w:val="231F20"/>
          <w:spacing w:val="-9"/>
        </w:rPr>
        <w:t xml:space="preserve">of </w:t>
      </w:r>
      <w:r>
        <w:rPr>
          <w:color w:val="231F20"/>
        </w:rPr>
        <w:t>the Oropharyngeal width. Grade 3 is when the tonsils</w:t>
      </w:r>
      <w:r>
        <w:rPr>
          <w:color w:val="231F20"/>
          <w:spacing w:val="-35"/>
        </w:rPr>
        <w:t xml:space="preserve"> </w:t>
      </w:r>
      <w:r>
        <w:rPr>
          <w:color w:val="231F20"/>
          <w:spacing w:val="-3"/>
        </w:rPr>
        <w:t xml:space="preserve">occupy </w:t>
      </w:r>
      <w:r>
        <w:rPr>
          <w:color w:val="231F20"/>
        </w:rPr>
        <w:t xml:space="preserve">more than 50% but not more than 75%. </w:t>
      </w:r>
      <w:r>
        <w:rPr>
          <w:color w:val="231F20"/>
          <w:spacing w:val="-3"/>
        </w:rPr>
        <w:t xml:space="preserve">Tonsils occupying </w:t>
      </w:r>
      <w:r>
        <w:rPr>
          <w:color w:val="231F20"/>
        </w:rPr>
        <w:t>more than 75% of the Oropharyngeal width were labelled  as grade 4. Patients with grade 3 adenoids were considered to have obstructive adenoidal disease, while patients with grades</w:t>
      </w:r>
      <w:r>
        <w:rPr>
          <w:color w:val="231F20"/>
          <w:spacing w:val="-17"/>
        </w:rPr>
        <w:t xml:space="preserve"> </w:t>
      </w:r>
      <w:r>
        <w:rPr>
          <w:color w:val="231F20"/>
        </w:rPr>
        <w:t>3</w:t>
      </w:r>
      <w:r>
        <w:rPr>
          <w:color w:val="231F20"/>
          <w:spacing w:val="-17"/>
        </w:rPr>
        <w:t xml:space="preserve"> </w:t>
      </w:r>
      <w:r>
        <w:rPr>
          <w:color w:val="231F20"/>
        </w:rPr>
        <w:t>and</w:t>
      </w:r>
      <w:r>
        <w:rPr>
          <w:color w:val="231F20"/>
          <w:spacing w:val="-17"/>
        </w:rPr>
        <w:t xml:space="preserve"> </w:t>
      </w:r>
      <w:r>
        <w:rPr>
          <w:color w:val="231F20"/>
        </w:rPr>
        <w:t>4</w:t>
      </w:r>
      <w:r>
        <w:rPr>
          <w:color w:val="231F20"/>
          <w:spacing w:val="-17"/>
        </w:rPr>
        <w:t xml:space="preserve"> </w:t>
      </w:r>
      <w:r>
        <w:rPr>
          <w:color w:val="231F20"/>
        </w:rPr>
        <w:t>tonsils</w:t>
      </w:r>
      <w:r>
        <w:rPr>
          <w:color w:val="231F20"/>
          <w:spacing w:val="-16"/>
        </w:rPr>
        <w:t xml:space="preserve"> </w:t>
      </w:r>
      <w:r>
        <w:rPr>
          <w:color w:val="231F20"/>
          <w:spacing w:val="-3"/>
        </w:rPr>
        <w:t>were</w:t>
      </w:r>
      <w:r>
        <w:rPr>
          <w:color w:val="231F20"/>
          <w:spacing w:val="-17"/>
        </w:rPr>
        <w:t xml:space="preserve"> </w:t>
      </w:r>
      <w:r>
        <w:rPr>
          <w:color w:val="231F20"/>
        </w:rPr>
        <w:t>also</w:t>
      </w:r>
      <w:r>
        <w:rPr>
          <w:color w:val="231F20"/>
          <w:spacing w:val="-17"/>
        </w:rPr>
        <w:t xml:space="preserve"> </w:t>
      </w:r>
      <w:r>
        <w:rPr>
          <w:color w:val="231F20"/>
        </w:rPr>
        <w:t>considered</w:t>
      </w:r>
      <w:r>
        <w:rPr>
          <w:color w:val="231F20"/>
          <w:spacing w:val="-17"/>
        </w:rPr>
        <w:t xml:space="preserve"> </w:t>
      </w:r>
      <w:r>
        <w:rPr>
          <w:color w:val="231F20"/>
        </w:rPr>
        <w:t>to</w:t>
      </w:r>
      <w:r>
        <w:rPr>
          <w:color w:val="231F20"/>
          <w:spacing w:val="-17"/>
        </w:rPr>
        <w:t xml:space="preserve"> </w:t>
      </w:r>
      <w:r>
        <w:rPr>
          <w:color w:val="231F20"/>
          <w:spacing w:val="-4"/>
        </w:rPr>
        <w:t>have</w:t>
      </w:r>
      <w:r>
        <w:rPr>
          <w:color w:val="231F20"/>
          <w:spacing w:val="-16"/>
        </w:rPr>
        <w:t xml:space="preserve"> </w:t>
      </w:r>
      <w:r>
        <w:rPr>
          <w:color w:val="231F20"/>
        </w:rPr>
        <w:t xml:space="preserve">obstructive tonsillar disease. Presence of both conditions constituted </w:t>
      </w:r>
      <w:r>
        <w:rPr>
          <w:color w:val="231F20"/>
          <w:spacing w:val="-4"/>
        </w:rPr>
        <w:t xml:space="preserve">the </w:t>
      </w:r>
      <w:r>
        <w:rPr>
          <w:color w:val="231F20"/>
        </w:rPr>
        <w:t xml:space="preserve">obstructive Adenotonsillar disease. Patients with </w:t>
      </w:r>
      <w:r>
        <w:rPr>
          <w:color w:val="231F20"/>
          <w:spacing w:val="-3"/>
        </w:rPr>
        <w:t xml:space="preserve">established </w:t>
      </w:r>
      <w:r>
        <w:rPr>
          <w:color w:val="231F20"/>
        </w:rPr>
        <w:t>indications had one of adenoidectomy, Adenotonsillectomy or</w:t>
      </w:r>
      <w:r>
        <w:rPr>
          <w:color w:val="231F20"/>
          <w:spacing w:val="-10"/>
        </w:rPr>
        <w:t xml:space="preserve"> </w:t>
      </w:r>
      <w:r>
        <w:rPr>
          <w:color w:val="231F20"/>
        </w:rPr>
        <w:t>tonsillectomy</w:t>
      </w:r>
      <w:r>
        <w:rPr>
          <w:color w:val="231F20"/>
          <w:spacing w:val="-10"/>
        </w:rPr>
        <w:t xml:space="preserve"> </w:t>
      </w:r>
      <w:r>
        <w:rPr>
          <w:color w:val="231F20"/>
        </w:rPr>
        <w:t>depending</w:t>
      </w:r>
      <w:r>
        <w:rPr>
          <w:color w:val="231F20"/>
          <w:spacing w:val="-9"/>
        </w:rPr>
        <w:t xml:space="preserve"> </w:t>
      </w:r>
      <w:r>
        <w:rPr>
          <w:color w:val="231F20"/>
        </w:rPr>
        <w:t>on</w:t>
      </w:r>
      <w:r>
        <w:rPr>
          <w:color w:val="231F20"/>
          <w:spacing w:val="-10"/>
        </w:rPr>
        <w:t xml:space="preserve"> </w:t>
      </w:r>
      <w:r>
        <w:rPr>
          <w:color w:val="231F20"/>
        </w:rPr>
        <w:t>the</w:t>
      </w:r>
      <w:r>
        <w:rPr>
          <w:color w:val="231F20"/>
          <w:spacing w:val="-9"/>
        </w:rPr>
        <w:t xml:space="preserve"> </w:t>
      </w:r>
      <w:r>
        <w:rPr>
          <w:color w:val="231F20"/>
        </w:rPr>
        <w:t>diagnosis.</w:t>
      </w:r>
      <w:r>
        <w:rPr>
          <w:color w:val="231F20"/>
          <w:spacing w:val="-21"/>
        </w:rPr>
        <w:t xml:space="preserve"> </w:t>
      </w:r>
      <w:r>
        <w:rPr>
          <w:color w:val="231F20"/>
        </w:rPr>
        <w:t>All</w:t>
      </w:r>
      <w:r>
        <w:rPr>
          <w:color w:val="231F20"/>
          <w:spacing w:val="-9"/>
        </w:rPr>
        <w:t xml:space="preserve"> </w:t>
      </w:r>
      <w:r>
        <w:rPr>
          <w:color w:val="231F20"/>
        </w:rPr>
        <w:t>the</w:t>
      </w:r>
      <w:r>
        <w:rPr>
          <w:color w:val="231F20"/>
          <w:spacing w:val="-10"/>
        </w:rPr>
        <w:t xml:space="preserve"> </w:t>
      </w:r>
      <w:r>
        <w:rPr>
          <w:color w:val="231F20"/>
          <w:spacing w:val="-3"/>
        </w:rPr>
        <w:t>surgeries</w:t>
      </w:r>
    </w:p>
    <w:p w14:paraId="4823F8D6" w14:textId="77777777" w:rsidR="00B86F99" w:rsidRDefault="00000000">
      <w:pPr>
        <w:pStyle w:val="Heading3"/>
        <w:spacing w:line="221" w:lineRule="exact"/>
        <w:ind w:left="21" w:right="19"/>
      </w:pPr>
      <w:r>
        <w:rPr>
          <w:b w:val="0"/>
        </w:rPr>
        <w:br w:type="column"/>
      </w:r>
      <w:r>
        <w:rPr>
          <w:color w:val="2E3092"/>
        </w:rPr>
        <w:t>Table 1: Age sex distribution of the study population</w:t>
      </w:r>
    </w:p>
    <w:p w14:paraId="270E09BA" w14:textId="77777777" w:rsidR="00B86F99" w:rsidRDefault="00B86F99">
      <w:pPr>
        <w:pStyle w:val="BodyText"/>
        <w:spacing w:before="3"/>
        <w:rPr>
          <w:b/>
          <w:sz w:val="2"/>
        </w:rPr>
      </w:pPr>
    </w:p>
    <w:tbl>
      <w:tblPr>
        <w:tblW w:w="0" w:type="auto"/>
        <w:tblInd w:w="127" w:type="dxa"/>
        <w:tblLayout w:type="fixed"/>
        <w:tblCellMar>
          <w:left w:w="0" w:type="dxa"/>
          <w:right w:w="0" w:type="dxa"/>
        </w:tblCellMar>
        <w:tblLook w:val="01E0" w:firstRow="1" w:lastRow="1" w:firstColumn="1" w:lastColumn="1" w:noHBand="0" w:noVBand="0"/>
      </w:tblPr>
      <w:tblGrid>
        <w:gridCol w:w="1605"/>
        <w:gridCol w:w="1137"/>
        <w:gridCol w:w="1127"/>
        <w:gridCol w:w="990"/>
      </w:tblGrid>
      <w:tr w:rsidR="00B86F99" w14:paraId="44FE2046" w14:textId="77777777">
        <w:trPr>
          <w:trHeight w:val="219"/>
        </w:trPr>
        <w:tc>
          <w:tcPr>
            <w:tcW w:w="1605" w:type="dxa"/>
            <w:tcBorders>
              <w:top w:val="single" w:sz="8" w:space="0" w:color="2E3092"/>
              <w:bottom w:val="single" w:sz="4" w:space="0" w:color="2E3092"/>
            </w:tcBorders>
          </w:tcPr>
          <w:p w14:paraId="6097F232" w14:textId="77777777" w:rsidR="00B86F99" w:rsidRDefault="00000000">
            <w:pPr>
              <w:pStyle w:val="TableParagraph"/>
              <w:spacing w:before="0" w:line="195" w:lineRule="exact"/>
              <w:jc w:val="left"/>
              <w:rPr>
                <w:b/>
                <w:sz w:val="18"/>
              </w:rPr>
            </w:pPr>
            <w:r>
              <w:rPr>
                <w:b/>
                <w:color w:val="231F20"/>
                <w:sz w:val="18"/>
              </w:rPr>
              <w:t>Age group (years)</w:t>
            </w:r>
          </w:p>
        </w:tc>
        <w:tc>
          <w:tcPr>
            <w:tcW w:w="1137" w:type="dxa"/>
            <w:tcBorders>
              <w:top w:val="single" w:sz="8" w:space="0" w:color="2E3092"/>
              <w:bottom w:val="single" w:sz="4" w:space="0" w:color="2E3092"/>
            </w:tcBorders>
          </w:tcPr>
          <w:p w14:paraId="403348E6" w14:textId="77777777" w:rsidR="00B86F99" w:rsidRDefault="00000000">
            <w:pPr>
              <w:pStyle w:val="TableParagraph"/>
              <w:spacing w:before="0" w:line="195" w:lineRule="exact"/>
              <w:ind w:left="220" w:right="214"/>
              <w:rPr>
                <w:b/>
                <w:sz w:val="18"/>
              </w:rPr>
            </w:pPr>
            <w:r>
              <w:rPr>
                <w:b/>
                <w:color w:val="231F20"/>
                <w:sz w:val="18"/>
              </w:rPr>
              <w:t>Male</w:t>
            </w:r>
          </w:p>
        </w:tc>
        <w:tc>
          <w:tcPr>
            <w:tcW w:w="1127" w:type="dxa"/>
            <w:tcBorders>
              <w:top w:val="single" w:sz="8" w:space="0" w:color="2E3092"/>
              <w:bottom w:val="single" w:sz="4" w:space="0" w:color="2E3092"/>
            </w:tcBorders>
          </w:tcPr>
          <w:p w14:paraId="0A806624" w14:textId="77777777" w:rsidR="00B86F99" w:rsidRDefault="00000000">
            <w:pPr>
              <w:pStyle w:val="TableParagraph"/>
              <w:spacing w:before="0" w:line="195" w:lineRule="exact"/>
              <w:ind w:left="216" w:right="209"/>
              <w:rPr>
                <w:b/>
                <w:sz w:val="18"/>
              </w:rPr>
            </w:pPr>
            <w:r>
              <w:rPr>
                <w:b/>
                <w:color w:val="231F20"/>
                <w:sz w:val="18"/>
              </w:rPr>
              <w:t>Female</w:t>
            </w:r>
          </w:p>
        </w:tc>
        <w:tc>
          <w:tcPr>
            <w:tcW w:w="990" w:type="dxa"/>
            <w:tcBorders>
              <w:top w:val="single" w:sz="8" w:space="0" w:color="2E3092"/>
              <w:bottom w:val="single" w:sz="4" w:space="0" w:color="2E3092"/>
            </w:tcBorders>
          </w:tcPr>
          <w:p w14:paraId="7ADB2A99" w14:textId="77777777" w:rsidR="00B86F99" w:rsidRDefault="00000000">
            <w:pPr>
              <w:pStyle w:val="TableParagraph"/>
              <w:spacing w:before="0" w:line="195" w:lineRule="exact"/>
              <w:ind w:right="7"/>
              <w:jc w:val="right"/>
              <w:rPr>
                <w:b/>
                <w:sz w:val="18"/>
              </w:rPr>
            </w:pPr>
            <w:r>
              <w:rPr>
                <w:b/>
                <w:color w:val="231F20"/>
                <w:sz w:val="18"/>
              </w:rPr>
              <w:t>Total (%)</w:t>
            </w:r>
          </w:p>
        </w:tc>
      </w:tr>
      <w:tr w:rsidR="00B86F99" w14:paraId="60B3B474" w14:textId="77777777">
        <w:trPr>
          <w:trHeight w:val="206"/>
        </w:trPr>
        <w:tc>
          <w:tcPr>
            <w:tcW w:w="1605" w:type="dxa"/>
            <w:tcBorders>
              <w:top w:val="single" w:sz="4" w:space="0" w:color="2E3092"/>
            </w:tcBorders>
          </w:tcPr>
          <w:p w14:paraId="6428FE76" w14:textId="77777777" w:rsidR="00B86F99" w:rsidRDefault="00000000">
            <w:pPr>
              <w:pStyle w:val="TableParagraph"/>
              <w:spacing w:before="0" w:line="185" w:lineRule="exact"/>
              <w:jc w:val="left"/>
              <w:rPr>
                <w:sz w:val="18"/>
              </w:rPr>
            </w:pPr>
            <w:r>
              <w:rPr>
                <w:color w:val="231F20"/>
                <w:sz w:val="18"/>
              </w:rPr>
              <w:t>2-4</w:t>
            </w:r>
          </w:p>
        </w:tc>
        <w:tc>
          <w:tcPr>
            <w:tcW w:w="1137" w:type="dxa"/>
            <w:tcBorders>
              <w:top w:val="single" w:sz="4" w:space="0" w:color="2E3092"/>
            </w:tcBorders>
          </w:tcPr>
          <w:p w14:paraId="13B6D753" w14:textId="77777777" w:rsidR="00B86F99" w:rsidRDefault="00000000">
            <w:pPr>
              <w:pStyle w:val="TableParagraph"/>
              <w:spacing w:before="0" w:line="185" w:lineRule="exact"/>
              <w:ind w:left="220" w:right="214"/>
              <w:rPr>
                <w:sz w:val="18"/>
              </w:rPr>
            </w:pPr>
            <w:r>
              <w:rPr>
                <w:color w:val="231F20"/>
                <w:sz w:val="18"/>
              </w:rPr>
              <w:t>33</w:t>
            </w:r>
          </w:p>
        </w:tc>
        <w:tc>
          <w:tcPr>
            <w:tcW w:w="1127" w:type="dxa"/>
            <w:tcBorders>
              <w:top w:val="single" w:sz="4" w:space="0" w:color="2E3092"/>
            </w:tcBorders>
          </w:tcPr>
          <w:p w14:paraId="686F588D" w14:textId="77777777" w:rsidR="00B86F99" w:rsidRDefault="00000000">
            <w:pPr>
              <w:pStyle w:val="TableParagraph"/>
              <w:spacing w:before="0" w:line="185" w:lineRule="exact"/>
              <w:ind w:left="216" w:right="209"/>
              <w:rPr>
                <w:sz w:val="18"/>
              </w:rPr>
            </w:pPr>
            <w:r>
              <w:rPr>
                <w:color w:val="231F20"/>
                <w:sz w:val="18"/>
              </w:rPr>
              <w:t>21</w:t>
            </w:r>
          </w:p>
        </w:tc>
        <w:tc>
          <w:tcPr>
            <w:tcW w:w="990" w:type="dxa"/>
            <w:tcBorders>
              <w:top w:val="single" w:sz="4" w:space="0" w:color="2E3092"/>
            </w:tcBorders>
          </w:tcPr>
          <w:p w14:paraId="12A50B6B" w14:textId="77777777" w:rsidR="00B86F99" w:rsidRDefault="00000000">
            <w:pPr>
              <w:pStyle w:val="TableParagraph"/>
              <w:spacing w:before="0" w:line="185" w:lineRule="exact"/>
              <w:ind w:right="5"/>
              <w:jc w:val="right"/>
              <w:rPr>
                <w:sz w:val="18"/>
              </w:rPr>
            </w:pPr>
            <w:r>
              <w:rPr>
                <w:color w:val="231F20"/>
                <w:sz w:val="18"/>
              </w:rPr>
              <w:t>54 (53.5)</w:t>
            </w:r>
          </w:p>
        </w:tc>
      </w:tr>
      <w:tr w:rsidR="00B86F99" w14:paraId="4C13B702" w14:textId="77777777">
        <w:trPr>
          <w:trHeight w:val="226"/>
        </w:trPr>
        <w:tc>
          <w:tcPr>
            <w:tcW w:w="1605" w:type="dxa"/>
          </w:tcPr>
          <w:p w14:paraId="691EA2E6" w14:textId="77777777" w:rsidR="00B86F99" w:rsidRDefault="00000000">
            <w:pPr>
              <w:pStyle w:val="TableParagraph"/>
              <w:ind w:left="-1"/>
              <w:jc w:val="left"/>
              <w:rPr>
                <w:sz w:val="18"/>
              </w:rPr>
            </w:pPr>
            <w:r>
              <w:rPr>
                <w:color w:val="231F20"/>
                <w:sz w:val="18"/>
              </w:rPr>
              <w:t>5-7</w:t>
            </w:r>
          </w:p>
        </w:tc>
        <w:tc>
          <w:tcPr>
            <w:tcW w:w="1137" w:type="dxa"/>
          </w:tcPr>
          <w:p w14:paraId="575C4CD0" w14:textId="77777777" w:rsidR="00B86F99" w:rsidRDefault="00000000">
            <w:pPr>
              <w:pStyle w:val="TableParagraph"/>
              <w:ind w:left="220" w:right="214"/>
              <w:rPr>
                <w:sz w:val="18"/>
              </w:rPr>
            </w:pPr>
            <w:r>
              <w:rPr>
                <w:color w:val="231F20"/>
                <w:sz w:val="18"/>
              </w:rPr>
              <w:t>17</w:t>
            </w:r>
          </w:p>
        </w:tc>
        <w:tc>
          <w:tcPr>
            <w:tcW w:w="1127" w:type="dxa"/>
          </w:tcPr>
          <w:p w14:paraId="0AFB99B0" w14:textId="77777777" w:rsidR="00B86F99" w:rsidRDefault="00000000">
            <w:pPr>
              <w:pStyle w:val="TableParagraph"/>
              <w:ind w:left="216" w:right="210"/>
              <w:rPr>
                <w:sz w:val="18"/>
              </w:rPr>
            </w:pPr>
            <w:r>
              <w:rPr>
                <w:color w:val="231F20"/>
                <w:sz w:val="18"/>
              </w:rPr>
              <w:t>15</w:t>
            </w:r>
          </w:p>
        </w:tc>
        <w:tc>
          <w:tcPr>
            <w:tcW w:w="990" w:type="dxa"/>
          </w:tcPr>
          <w:p w14:paraId="7143AB68" w14:textId="77777777" w:rsidR="00B86F99" w:rsidRDefault="00000000">
            <w:pPr>
              <w:pStyle w:val="TableParagraph"/>
              <w:ind w:right="5"/>
              <w:jc w:val="right"/>
              <w:rPr>
                <w:sz w:val="18"/>
              </w:rPr>
            </w:pPr>
            <w:r>
              <w:rPr>
                <w:color w:val="231F20"/>
                <w:sz w:val="18"/>
              </w:rPr>
              <w:t>32 (31.7)</w:t>
            </w:r>
          </w:p>
        </w:tc>
      </w:tr>
      <w:tr w:rsidR="00B86F99" w14:paraId="73D64F83" w14:textId="77777777">
        <w:trPr>
          <w:trHeight w:val="226"/>
        </w:trPr>
        <w:tc>
          <w:tcPr>
            <w:tcW w:w="1605" w:type="dxa"/>
          </w:tcPr>
          <w:p w14:paraId="2B6095E1" w14:textId="77777777" w:rsidR="00B86F99" w:rsidRDefault="00000000">
            <w:pPr>
              <w:pStyle w:val="TableParagraph"/>
              <w:ind w:left="-1"/>
              <w:jc w:val="left"/>
              <w:rPr>
                <w:sz w:val="18"/>
              </w:rPr>
            </w:pPr>
            <w:r>
              <w:rPr>
                <w:color w:val="231F20"/>
                <w:sz w:val="18"/>
              </w:rPr>
              <w:t>8-10</w:t>
            </w:r>
          </w:p>
        </w:tc>
        <w:tc>
          <w:tcPr>
            <w:tcW w:w="1137" w:type="dxa"/>
          </w:tcPr>
          <w:p w14:paraId="33629D86" w14:textId="77777777" w:rsidR="00B86F99" w:rsidRDefault="00000000">
            <w:pPr>
              <w:pStyle w:val="TableParagraph"/>
              <w:ind w:left="5"/>
              <w:rPr>
                <w:sz w:val="18"/>
              </w:rPr>
            </w:pPr>
            <w:r>
              <w:rPr>
                <w:color w:val="231F20"/>
                <w:sz w:val="18"/>
              </w:rPr>
              <w:t>3</w:t>
            </w:r>
          </w:p>
        </w:tc>
        <w:tc>
          <w:tcPr>
            <w:tcW w:w="1127" w:type="dxa"/>
          </w:tcPr>
          <w:p w14:paraId="6941EDC7" w14:textId="77777777" w:rsidR="00B86F99" w:rsidRDefault="00000000">
            <w:pPr>
              <w:pStyle w:val="TableParagraph"/>
              <w:ind w:left="6"/>
              <w:rPr>
                <w:sz w:val="18"/>
              </w:rPr>
            </w:pPr>
            <w:r>
              <w:rPr>
                <w:color w:val="231F20"/>
                <w:sz w:val="18"/>
              </w:rPr>
              <w:t>4</w:t>
            </w:r>
          </w:p>
        </w:tc>
        <w:tc>
          <w:tcPr>
            <w:tcW w:w="990" w:type="dxa"/>
          </w:tcPr>
          <w:p w14:paraId="214BCBCE" w14:textId="77777777" w:rsidR="00B86F99" w:rsidRDefault="00000000">
            <w:pPr>
              <w:pStyle w:val="TableParagraph"/>
              <w:ind w:left="412"/>
              <w:jc w:val="left"/>
              <w:rPr>
                <w:sz w:val="18"/>
              </w:rPr>
            </w:pPr>
            <w:r>
              <w:rPr>
                <w:color w:val="231F20"/>
                <w:sz w:val="18"/>
              </w:rPr>
              <w:t>7 (6.9)</w:t>
            </w:r>
          </w:p>
        </w:tc>
      </w:tr>
      <w:tr w:rsidR="00B86F99" w14:paraId="3E24C0C2" w14:textId="77777777">
        <w:trPr>
          <w:trHeight w:val="226"/>
        </w:trPr>
        <w:tc>
          <w:tcPr>
            <w:tcW w:w="1605" w:type="dxa"/>
          </w:tcPr>
          <w:p w14:paraId="7FB53ED6" w14:textId="77777777" w:rsidR="00B86F99" w:rsidRDefault="00000000">
            <w:pPr>
              <w:pStyle w:val="TableParagraph"/>
              <w:ind w:left="-1"/>
              <w:jc w:val="left"/>
              <w:rPr>
                <w:sz w:val="18"/>
              </w:rPr>
            </w:pPr>
            <w:r>
              <w:rPr>
                <w:color w:val="231F20"/>
                <w:sz w:val="18"/>
              </w:rPr>
              <w:t>11-13</w:t>
            </w:r>
          </w:p>
        </w:tc>
        <w:tc>
          <w:tcPr>
            <w:tcW w:w="1137" w:type="dxa"/>
          </w:tcPr>
          <w:p w14:paraId="67388775" w14:textId="77777777" w:rsidR="00B86F99" w:rsidRDefault="00000000">
            <w:pPr>
              <w:pStyle w:val="TableParagraph"/>
              <w:ind w:left="5"/>
              <w:rPr>
                <w:sz w:val="18"/>
              </w:rPr>
            </w:pPr>
            <w:r>
              <w:rPr>
                <w:color w:val="231F20"/>
                <w:sz w:val="18"/>
              </w:rPr>
              <w:t>3</w:t>
            </w:r>
          </w:p>
        </w:tc>
        <w:tc>
          <w:tcPr>
            <w:tcW w:w="1127" w:type="dxa"/>
          </w:tcPr>
          <w:p w14:paraId="7EB18D1C" w14:textId="77777777" w:rsidR="00B86F99" w:rsidRDefault="00000000">
            <w:pPr>
              <w:pStyle w:val="TableParagraph"/>
              <w:ind w:left="6"/>
              <w:rPr>
                <w:sz w:val="18"/>
              </w:rPr>
            </w:pPr>
            <w:r>
              <w:rPr>
                <w:color w:val="231F20"/>
                <w:sz w:val="18"/>
              </w:rPr>
              <w:t>1</w:t>
            </w:r>
          </w:p>
        </w:tc>
        <w:tc>
          <w:tcPr>
            <w:tcW w:w="990" w:type="dxa"/>
          </w:tcPr>
          <w:p w14:paraId="7C7F63CE" w14:textId="77777777" w:rsidR="00B86F99" w:rsidRDefault="00000000">
            <w:pPr>
              <w:pStyle w:val="TableParagraph"/>
              <w:ind w:left="411"/>
              <w:jc w:val="left"/>
              <w:rPr>
                <w:sz w:val="18"/>
              </w:rPr>
            </w:pPr>
            <w:r>
              <w:rPr>
                <w:color w:val="231F20"/>
                <w:sz w:val="18"/>
              </w:rPr>
              <w:t>4 (4.0)</w:t>
            </w:r>
          </w:p>
        </w:tc>
      </w:tr>
      <w:tr w:rsidR="00B86F99" w14:paraId="2CA01234" w14:textId="77777777">
        <w:trPr>
          <w:trHeight w:val="226"/>
        </w:trPr>
        <w:tc>
          <w:tcPr>
            <w:tcW w:w="1605" w:type="dxa"/>
          </w:tcPr>
          <w:p w14:paraId="2303B41C" w14:textId="77777777" w:rsidR="00B86F99" w:rsidRDefault="00000000">
            <w:pPr>
              <w:pStyle w:val="TableParagraph"/>
              <w:ind w:left="-1"/>
              <w:jc w:val="left"/>
              <w:rPr>
                <w:sz w:val="18"/>
              </w:rPr>
            </w:pPr>
            <w:r>
              <w:rPr>
                <w:color w:val="231F20"/>
                <w:sz w:val="18"/>
              </w:rPr>
              <w:t>14-16</w:t>
            </w:r>
          </w:p>
        </w:tc>
        <w:tc>
          <w:tcPr>
            <w:tcW w:w="1137" w:type="dxa"/>
          </w:tcPr>
          <w:p w14:paraId="602163A5" w14:textId="77777777" w:rsidR="00B86F99" w:rsidRDefault="00000000">
            <w:pPr>
              <w:pStyle w:val="TableParagraph"/>
              <w:ind w:left="5"/>
              <w:rPr>
                <w:sz w:val="18"/>
              </w:rPr>
            </w:pPr>
            <w:r>
              <w:rPr>
                <w:color w:val="231F20"/>
                <w:sz w:val="18"/>
              </w:rPr>
              <w:t>0</w:t>
            </w:r>
          </w:p>
        </w:tc>
        <w:tc>
          <w:tcPr>
            <w:tcW w:w="1127" w:type="dxa"/>
          </w:tcPr>
          <w:p w14:paraId="7BF8AA19" w14:textId="77777777" w:rsidR="00B86F99" w:rsidRDefault="00000000">
            <w:pPr>
              <w:pStyle w:val="TableParagraph"/>
              <w:ind w:left="5"/>
              <w:rPr>
                <w:sz w:val="18"/>
              </w:rPr>
            </w:pPr>
            <w:r>
              <w:rPr>
                <w:color w:val="231F20"/>
                <w:sz w:val="18"/>
              </w:rPr>
              <w:t>4</w:t>
            </w:r>
          </w:p>
        </w:tc>
        <w:tc>
          <w:tcPr>
            <w:tcW w:w="990" w:type="dxa"/>
          </w:tcPr>
          <w:p w14:paraId="0DA27646" w14:textId="77777777" w:rsidR="00B86F99" w:rsidRDefault="00000000">
            <w:pPr>
              <w:pStyle w:val="TableParagraph"/>
              <w:ind w:left="411"/>
              <w:jc w:val="left"/>
              <w:rPr>
                <w:sz w:val="18"/>
              </w:rPr>
            </w:pPr>
            <w:r>
              <w:rPr>
                <w:color w:val="231F20"/>
                <w:sz w:val="18"/>
              </w:rPr>
              <w:t>4 (4.0)</w:t>
            </w:r>
          </w:p>
        </w:tc>
      </w:tr>
      <w:tr w:rsidR="00B86F99" w14:paraId="33BFA1BF" w14:textId="77777777">
        <w:trPr>
          <w:trHeight w:val="222"/>
        </w:trPr>
        <w:tc>
          <w:tcPr>
            <w:tcW w:w="1605" w:type="dxa"/>
            <w:tcBorders>
              <w:bottom w:val="single" w:sz="8" w:space="0" w:color="2E3092"/>
            </w:tcBorders>
          </w:tcPr>
          <w:p w14:paraId="13E72644" w14:textId="77777777" w:rsidR="00B86F99" w:rsidRDefault="00000000">
            <w:pPr>
              <w:pStyle w:val="TableParagraph"/>
              <w:spacing w:line="198" w:lineRule="exact"/>
              <w:ind w:left="-1"/>
              <w:jc w:val="left"/>
              <w:rPr>
                <w:sz w:val="18"/>
              </w:rPr>
            </w:pPr>
            <w:r>
              <w:rPr>
                <w:color w:val="231F20"/>
                <w:sz w:val="18"/>
              </w:rPr>
              <w:t>Total (%)</w:t>
            </w:r>
          </w:p>
        </w:tc>
        <w:tc>
          <w:tcPr>
            <w:tcW w:w="1137" w:type="dxa"/>
            <w:tcBorders>
              <w:bottom w:val="single" w:sz="8" w:space="0" w:color="2E3092"/>
            </w:tcBorders>
          </w:tcPr>
          <w:p w14:paraId="25B3BC39" w14:textId="77777777" w:rsidR="00B86F99" w:rsidRDefault="00000000">
            <w:pPr>
              <w:pStyle w:val="TableParagraph"/>
              <w:spacing w:line="198" w:lineRule="exact"/>
              <w:ind w:left="220" w:right="216"/>
              <w:rPr>
                <w:sz w:val="18"/>
              </w:rPr>
            </w:pPr>
            <w:r>
              <w:rPr>
                <w:color w:val="231F20"/>
                <w:sz w:val="18"/>
              </w:rPr>
              <w:t>56 (55.4)</w:t>
            </w:r>
          </w:p>
        </w:tc>
        <w:tc>
          <w:tcPr>
            <w:tcW w:w="1127" w:type="dxa"/>
            <w:tcBorders>
              <w:bottom w:val="single" w:sz="8" w:space="0" w:color="2E3092"/>
            </w:tcBorders>
          </w:tcPr>
          <w:p w14:paraId="7B488F0D" w14:textId="77777777" w:rsidR="00B86F99" w:rsidRDefault="00000000">
            <w:pPr>
              <w:pStyle w:val="TableParagraph"/>
              <w:spacing w:line="198" w:lineRule="exact"/>
              <w:ind w:left="216" w:right="211"/>
              <w:rPr>
                <w:sz w:val="18"/>
              </w:rPr>
            </w:pPr>
            <w:r>
              <w:rPr>
                <w:color w:val="231F20"/>
                <w:sz w:val="18"/>
              </w:rPr>
              <w:t>45 (44.6)</w:t>
            </w:r>
          </w:p>
        </w:tc>
        <w:tc>
          <w:tcPr>
            <w:tcW w:w="990" w:type="dxa"/>
            <w:tcBorders>
              <w:bottom w:val="single" w:sz="8" w:space="0" w:color="2E3092"/>
            </w:tcBorders>
          </w:tcPr>
          <w:p w14:paraId="29A4D657" w14:textId="77777777" w:rsidR="00B86F99" w:rsidRDefault="00000000">
            <w:pPr>
              <w:pStyle w:val="TableParagraph"/>
              <w:spacing w:line="198" w:lineRule="exact"/>
              <w:ind w:right="51"/>
              <w:jc w:val="right"/>
              <w:rPr>
                <w:sz w:val="18"/>
              </w:rPr>
            </w:pPr>
            <w:r>
              <w:rPr>
                <w:color w:val="231F20"/>
                <w:sz w:val="18"/>
              </w:rPr>
              <w:t>101 (100)</w:t>
            </w:r>
          </w:p>
        </w:tc>
      </w:tr>
    </w:tbl>
    <w:p w14:paraId="59ACE391" w14:textId="0135D61B" w:rsidR="00B86F99" w:rsidRDefault="004C3949">
      <w:pPr>
        <w:pStyle w:val="BodyText"/>
        <w:spacing w:before="8"/>
        <w:rPr>
          <w:b/>
          <w:sz w:val="26"/>
        </w:rPr>
      </w:pPr>
      <w:r>
        <w:rPr>
          <w:noProof/>
        </w:rPr>
        <mc:AlternateContent>
          <mc:Choice Requires="wps">
            <w:drawing>
              <wp:anchor distT="0" distB="0" distL="0" distR="0" simplePos="0" relativeHeight="487591424" behindDoc="1" locked="0" layoutInCell="1" allowOverlap="1" wp14:anchorId="1D66E054" wp14:editId="428B9DE9">
                <wp:simplePos x="0" y="0"/>
                <wp:positionH relativeFrom="page">
                  <wp:posOffset>4000500</wp:posOffset>
                </wp:positionH>
                <wp:positionV relativeFrom="paragraph">
                  <wp:posOffset>226695</wp:posOffset>
                </wp:positionV>
                <wp:extent cx="3086100" cy="1270"/>
                <wp:effectExtent l="0" t="0" r="0" b="0"/>
                <wp:wrapTopAndBottom/>
                <wp:docPr id="3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6300 6300"/>
                            <a:gd name="T1" fmla="*/ T0 w 4860"/>
                            <a:gd name="T2" fmla="+- 0 11160 6300"/>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3A679" id="Freeform 27" o:spid="_x0000_s1026" style="position:absolute;margin-left:315pt;margin-top:17.85pt;width:243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" path="m,l4860,e" filled="f" strokecolor="#2e3092" strokeweight="1pt">
                <v:path arrowok="t" o:connecttype="custom" o:connectlocs="0,0;3086100,0" o:connectangles="0,0"/>
                <w10:wrap type="topAndBottom" anchorx="page"/>
              </v:shape>
            </w:pict>
          </mc:Fallback>
        </mc:AlternateContent>
      </w:r>
    </w:p>
    <w:p w14:paraId="58A320F1" w14:textId="77777777" w:rsidR="00B86F99" w:rsidRDefault="00000000">
      <w:pPr>
        <w:ind w:left="18" w:right="19"/>
        <w:jc w:val="center"/>
        <w:rPr>
          <w:b/>
          <w:sz w:val="20"/>
        </w:rPr>
      </w:pPr>
      <w:r>
        <w:rPr>
          <w:b/>
          <w:color w:val="2E3092"/>
          <w:sz w:val="20"/>
        </w:rPr>
        <w:t>Table 2: Symptoms at presentation</w:t>
      </w:r>
    </w:p>
    <w:p w14:paraId="0533B3A4" w14:textId="58F21006" w:rsidR="00B86F99" w:rsidRDefault="004C3949">
      <w:pPr>
        <w:pStyle w:val="BodyText"/>
        <w:spacing w:line="20" w:lineRule="exact"/>
        <w:ind w:left="108"/>
        <w:rPr>
          <w:sz w:val="2"/>
        </w:rPr>
      </w:pPr>
      <w:r>
        <w:rPr>
          <w:noProof/>
          <w:sz w:val="2"/>
        </w:rPr>
        <mc:AlternateContent>
          <mc:Choice Requires="wpg">
            <w:drawing>
              <wp:inline distT="0" distB="0" distL="0" distR="0" wp14:anchorId="0EB8B59C" wp14:editId="4F7F1268">
                <wp:extent cx="3086100" cy="12700"/>
                <wp:effectExtent l="12700" t="6985" r="15875" b="8890"/>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34" name="Line 26"/>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942A9C" id="Group 25"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">
                <v:line id="Line 26"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" strokecolor="#2e3092" strokeweight="1pt"/>
                <w10:anchorlock/>
              </v:group>
            </w:pict>
          </mc:Fallback>
        </mc:AlternateContent>
      </w:r>
    </w:p>
    <w:p w14:paraId="2B7F583F" w14:textId="77777777" w:rsidR="00B86F99" w:rsidRDefault="00000000">
      <w:pPr>
        <w:tabs>
          <w:tab w:val="left" w:pos="2342"/>
          <w:tab w:val="left" w:pos="3663"/>
        </w:tabs>
        <w:spacing w:before="4"/>
        <w:ind w:right="19"/>
        <w:jc w:val="center"/>
        <w:rPr>
          <w:b/>
          <w:sz w:val="18"/>
        </w:rPr>
      </w:pPr>
      <w:r>
        <w:rPr>
          <w:b/>
          <w:color w:val="231F20"/>
          <w:sz w:val="18"/>
        </w:rPr>
        <w:t>Symptoms</w:t>
      </w:r>
      <w:r>
        <w:rPr>
          <w:b/>
          <w:color w:val="231F20"/>
          <w:sz w:val="18"/>
        </w:rPr>
        <w:tab/>
        <w:t>Frequency</w:t>
      </w:r>
      <w:r>
        <w:rPr>
          <w:b/>
          <w:color w:val="231F20"/>
          <w:sz w:val="18"/>
        </w:rPr>
        <w:tab/>
        <w:t>Percentage</w:t>
      </w:r>
      <w:r>
        <w:rPr>
          <w:b/>
          <w:color w:val="231F20"/>
          <w:spacing w:val="-6"/>
          <w:sz w:val="18"/>
        </w:rPr>
        <w:t xml:space="preserve"> </w:t>
      </w:r>
      <w:r>
        <w:rPr>
          <w:b/>
          <w:color w:val="231F20"/>
          <w:sz w:val="18"/>
        </w:rPr>
        <w:t>(%)</w:t>
      </w:r>
    </w:p>
    <w:p w14:paraId="4F692F2B" w14:textId="6FFFB9C2" w:rsidR="00B86F99" w:rsidRDefault="004C3949">
      <w:pPr>
        <w:tabs>
          <w:tab w:val="left" w:pos="2761"/>
          <w:tab w:val="right" w:pos="4516"/>
        </w:tabs>
        <w:spacing w:before="19"/>
        <w:ind w:left="118"/>
        <w:rPr>
          <w:sz w:val="18"/>
        </w:rPr>
      </w:pPr>
      <w:r>
        <w:rPr>
          <w:noProof/>
        </w:rPr>
        <mc:AlternateContent>
          <mc:Choice Requires="wpg">
            <w:drawing>
              <wp:anchor distT="0" distB="0" distL="114300" distR="114300" simplePos="0" relativeHeight="15734272" behindDoc="0" locked="0" layoutInCell="1" allowOverlap="1" wp14:anchorId="4976A85B" wp14:editId="057837C2">
                <wp:simplePos x="0" y="0"/>
                <wp:positionH relativeFrom="page">
                  <wp:posOffset>4000500</wp:posOffset>
                </wp:positionH>
                <wp:positionV relativeFrom="paragraph">
                  <wp:posOffset>16510</wp:posOffset>
                </wp:positionV>
                <wp:extent cx="3086100" cy="6350"/>
                <wp:effectExtent l="0" t="0" r="0" b="0"/>
                <wp:wrapNone/>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6300" y="26"/>
                          <a:chExt cx="4860" cy="10"/>
                        </a:xfrm>
                      </wpg:grpSpPr>
                      <wps:wsp>
                        <wps:cNvPr id="30" name="Line 24"/>
                        <wps:cNvCnPr>
                          <a:cxnSpLocks noChangeShapeType="1"/>
                        </wps:cNvCnPr>
                        <wps:spPr bwMode="auto">
                          <a:xfrm>
                            <a:off x="6300" y="31"/>
                            <a:ext cx="2343"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1" name="Line 23"/>
                        <wps:cNvCnPr>
                          <a:cxnSpLocks noChangeShapeType="1"/>
                        </wps:cNvCnPr>
                        <wps:spPr bwMode="auto">
                          <a:xfrm>
                            <a:off x="8643" y="31"/>
                            <a:ext cx="1321"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2" name="Line 22"/>
                        <wps:cNvCnPr>
                          <a:cxnSpLocks noChangeShapeType="1"/>
                        </wps:cNvCnPr>
                        <wps:spPr bwMode="auto">
                          <a:xfrm>
                            <a:off x="9964" y="31"/>
                            <a:ext cx="1196"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402377" id="Group 21" o:spid="_x0000_s1026" style="position:absolute;margin-left:315pt;margin-top:1.3pt;width:243pt;height:.5pt;z-index:15734272;mso-position-horizontal-relative:page" coordorigin="6300,26"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">
                <v:line id="Line 24" o:spid="_x0000_s1027" style="position:absolute;visibility:visible;mso-wrap-style:square" from="6300,31" to="86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" strokecolor="#2e3092" strokeweight=".5pt"/>
                <v:line id="Line 23" o:spid="_x0000_s1028" style="position:absolute;visibility:visible;mso-wrap-style:square" from="8643,31" to="99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" strokecolor="#2e3092" strokeweight=".5pt"/>
                <v:line id="Line 22" o:spid="_x0000_s1029" style="position:absolute;visibility:visible;mso-wrap-style:square" from="9964,31" to="1116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" strokecolor="#2e3092" strokeweight=".5pt"/>
                <w10:wrap anchorx="page"/>
              </v:group>
            </w:pict>
          </mc:Fallback>
        </mc:AlternateContent>
      </w:r>
      <w:r w:rsidR="00000000">
        <w:rPr>
          <w:color w:val="231F20"/>
          <w:sz w:val="18"/>
        </w:rPr>
        <w:t>Snoring</w:t>
      </w:r>
      <w:r w:rsidR="00000000">
        <w:rPr>
          <w:color w:val="231F20"/>
          <w:sz w:val="18"/>
        </w:rPr>
        <w:tab/>
        <w:t>85</w:t>
      </w:r>
      <w:r w:rsidR="00000000">
        <w:rPr>
          <w:color w:val="231F20"/>
          <w:sz w:val="18"/>
        </w:rPr>
        <w:tab/>
        <w:t>84.2</w:t>
      </w:r>
    </w:p>
    <w:p w14:paraId="11436D00" w14:textId="77777777" w:rsidR="00B86F99" w:rsidRDefault="00000000">
      <w:pPr>
        <w:tabs>
          <w:tab w:val="left" w:pos="2761"/>
          <w:tab w:val="right" w:pos="4516"/>
        </w:tabs>
        <w:spacing w:before="20"/>
        <w:ind w:left="118"/>
        <w:rPr>
          <w:sz w:val="18"/>
        </w:rPr>
      </w:pPr>
      <w:r>
        <w:rPr>
          <w:color w:val="231F20"/>
          <w:sz w:val="18"/>
        </w:rPr>
        <w:t>Rhinorrhea</w:t>
      </w:r>
      <w:r>
        <w:rPr>
          <w:color w:val="231F20"/>
          <w:sz w:val="18"/>
        </w:rPr>
        <w:tab/>
        <w:t>81</w:t>
      </w:r>
      <w:r>
        <w:rPr>
          <w:color w:val="231F20"/>
          <w:sz w:val="18"/>
        </w:rPr>
        <w:tab/>
        <w:t>80.2</w:t>
      </w:r>
    </w:p>
    <w:p w14:paraId="62B94D73" w14:textId="77777777" w:rsidR="00B86F99" w:rsidRDefault="00000000">
      <w:pPr>
        <w:tabs>
          <w:tab w:val="left" w:pos="2761"/>
          <w:tab w:val="right" w:pos="4517"/>
        </w:tabs>
        <w:spacing w:before="19"/>
        <w:ind w:left="118"/>
        <w:rPr>
          <w:sz w:val="18"/>
        </w:rPr>
      </w:pPr>
      <w:r>
        <w:rPr>
          <w:color w:val="231F20"/>
          <w:sz w:val="18"/>
        </w:rPr>
        <w:t>Mouth breathing</w:t>
      </w:r>
      <w:r>
        <w:rPr>
          <w:color w:val="231F20"/>
          <w:sz w:val="18"/>
        </w:rPr>
        <w:tab/>
        <w:t>75</w:t>
      </w:r>
      <w:r>
        <w:rPr>
          <w:color w:val="231F20"/>
          <w:sz w:val="18"/>
        </w:rPr>
        <w:tab/>
        <w:t>74.3</w:t>
      </w:r>
    </w:p>
    <w:p w14:paraId="79DD144F" w14:textId="77777777" w:rsidR="00B86F99" w:rsidRDefault="00000000">
      <w:pPr>
        <w:tabs>
          <w:tab w:val="left" w:pos="2761"/>
          <w:tab w:val="right" w:pos="4517"/>
        </w:tabs>
        <w:spacing w:before="19"/>
        <w:ind w:left="118"/>
        <w:rPr>
          <w:sz w:val="18"/>
        </w:rPr>
      </w:pPr>
      <w:r>
        <w:rPr>
          <w:color w:val="231F20"/>
          <w:sz w:val="18"/>
        </w:rPr>
        <w:t>Restlessness during sleep</w:t>
      </w:r>
      <w:r>
        <w:rPr>
          <w:color w:val="231F20"/>
          <w:sz w:val="18"/>
        </w:rPr>
        <w:tab/>
        <w:t>68</w:t>
      </w:r>
      <w:r>
        <w:rPr>
          <w:color w:val="231F20"/>
          <w:sz w:val="18"/>
        </w:rPr>
        <w:tab/>
        <w:t>67.3</w:t>
      </w:r>
    </w:p>
    <w:p w14:paraId="31610B3E" w14:textId="77777777" w:rsidR="00B86F99" w:rsidRDefault="00000000">
      <w:pPr>
        <w:tabs>
          <w:tab w:val="left" w:pos="2761"/>
          <w:tab w:val="right" w:pos="4517"/>
        </w:tabs>
        <w:spacing w:before="19"/>
        <w:ind w:left="118"/>
        <w:rPr>
          <w:sz w:val="18"/>
        </w:rPr>
      </w:pPr>
      <w:r>
        <w:rPr>
          <w:color w:val="231F20"/>
          <w:sz w:val="18"/>
        </w:rPr>
        <w:t>Recurrent</w:t>
      </w:r>
      <w:r>
        <w:rPr>
          <w:color w:val="231F20"/>
          <w:spacing w:val="1"/>
          <w:sz w:val="18"/>
        </w:rPr>
        <w:t xml:space="preserve"> </w:t>
      </w:r>
      <w:r>
        <w:rPr>
          <w:color w:val="231F20"/>
          <w:sz w:val="18"/>
        </w:rPr>
        <w:t>sore</w:t>
      </w:r>
      <w:r>
        <w:rPr>
          <w:color w:val="231F20"/>
          <w:spacing w:val="1"/>
          <w:sz w:val="18"/>
        </w:rPr>
        <w:t xml:space="preserve"> </w:t>
      </w:r>
      <w:r>
        <w:rPr>
          <w:color w:val="231F20"/>
          <w:sz w:val="18"/>
        </w:rPr>
        <w:t>throat</w:t>
      </w:r>
      <w:r>
        <w:rPr>
          <w:color w:val="231F20"/>
          <w:sz w:val="18"/>
        </w:rPr>
        <w:tab/>
        <w:t>28</w:t>
      </w:r>
      <w:r>
        <w:rPr>
          <w:color w:val="231F20"/>
          <w:sz w:val="18"/>
        </w:rPr>
        <w:tab/>
        <w:t>27.7</w:t>
      </w:r>
    </w:p>
    <w:p w14:paraId="72F91CC4" w14:textId="77777777" w:rsidR="00B86F99" w:rsidRDefault="00000000">
      <w:pPr>
        <w:tabs>
          <w:tab w:val="left" w:pos="2762"/>
          <w:tab w:val="right" w:pos="4517"/>
        </w:tabs>
        <w:spacing w:before="19"/>
        <w:ind w:left="119"/>
        <w:rPr>
          <w:sz w:val="18"/>
        </w:rPr>
      </w:pPr>
      <w:r>
        <w:rPr>
          <w:color w:val="231F20"/>
          <w:sz w:val="18"/>
        </w:rPr>
        <w:t>Odynophagia</w:t>
      </w:r>
      <w:r>
        <w:rPr>
          <w:color w:val="231F20"/>
          <w:sz w:val="18"/>
        </w:rPr>
        <w:tab/>
        <w:t>19</w:t>
      </w:r>
      <w:r>
        <w:rPr>
          <w:color w:val="231F20"/>
          <w:sz w:val="18"/>
        </w:rPr>
        <w:tab/>
        <w:t>18.8</w:t>
      </w:r>
    </w:p>
    <w:p w14:paraId="59D183D6" w14:textId="77777777" w:rsidR="00B86F99" w:rsidRDefault="00000000">
      <w:pPr>
        <w:tabs>
          <w:tab w:val="left" w:pos="2762"/>
          <w:tab w:val="right" w:pos="4517"/>
        </w:tabs>
        <w:spacing w:before="19"/>
        <w:ind w:left="119"/>
        <w:rPr>
          <w:sz w:val="18"/>
        </w:rPr>
      </w:pPr>
      <w:r>
        <w:rPr>
          <w:color w:val="231F20"/>
          <w:sz w:val="18"/>
        </w:rPr>
        <w:t>Dysphagia</w:t>
      </w:r>
      <w:r>
        <w:rPr>
          <w:color w:val="231F20"/>
          <w:sz w:val="18"/>
        </w:rPr>
        <w:tab/>
        <w:t>10</w:t>
      </w:r>
      <w:r>
        <w:rPr>
          <w:color w:val="231F20"/>
          <w:sz w:val="18"/>
        </w:rPr>
        <w:tab/>
        <w:t>9.9</w:t>
      </w:r>
    </w:p>
    <w:p w14:paraId="55BB93AA" w14:textId="77777777" w:rsidR="00B86F99" w:rsidRDefault="00000000">
      <w:pPr>
        <w:tabs>
          <w:tab w:val="left" w:pos="2852"/>
          <w:tab w:val="right" w:pos="4517"/>
        </w:tabs>
        <w:spacing w:before="19"/>
        <w:ind w:left="119"/>
        <w:rPr>
          <w:sz w:val="18"/>
        </w:rPr>
      </w:pPr>
      <w:r>
        <w:rPr>
          <w:color w:val="231F20"/>
          <w:sz w:val="18"/>
        </w:rPr>
        <w:t>Hearing</w:t>
      </w:r>
      <w:r>
        <w:rPr>
          <w:color w:val="231F20"/>
          <w:spacing w:val="1"/>
          <w:sz w:val="18"/>
        </w:rPr>
        <w:t xml:space="preserve"> </w:t>
      </w:r>
      <w:r>
        <w:rPr>
          <w:color w:val="231F20"/>
          <w:sz w:val="18"/>
        </w:rPr>
        <w:t>impairment</w:t>
      </w:r>
      <w:r>
        <w:rPr>
          <w:color w:val="231F20"/>
          <w:sz w:val="18"/>
        </w:rPr>
        <w:tab/>
        <w:t>6</w:t>
      </w:r>
      <w:r>
        <w:rPr>
          <w:color w:val="231F20"/>
          <w:sz w:val="18"/>
        </w:rPr>
        <w:tab/>
        <w:t>5.9</w:t>
      </w:r>
    </w:p>
    <w:p w14:paraId="181CC251" w14:textId="22108FD5" w:rsidR="00B86F99" w:rsidRDefault="004C3949">
      <w:pPr>
        <w:pStyle w:val="BodyText"/>
        <w:spacing w:line="20" w:lineRule="exact"/>
        <w:ind w:left="108"/>
        <w:rPr>
          <w:sz w:val="2"/>
        </w:rPr>
      </w:pPr>
      <w:r>
        <w:rPr>
          <w:noProof/>
          <w:sz w:val="2"/>
        </w:rPr>
        <mc:AlternateContent>
          <mc:Choice Requires="wpg">
            <w:drawing>
              <wp:inline distT="0" distB="0" distL="0" distR="0" wp14:anchorId="68258CFD" wp14:editId="568E0988">
                <wp:extent cx="3086100" cy="12700"/>
                <wp:effectExtent l="12700" t="6985" r="6350" b="8890"/>
                <wp:docPr id="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6" name="Line 20"/>
                        <wps:cNvCnPr>
                          <a:cxnSpLocks noChangeShapeType="1"/>
                        </wps:cNvCnPr>
                        <wps:spPr bwMode="auto">
                          <a:xfrm>
                            <a:off x="0" y="10"/>
                            <a:ext cx="2343"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2343" y="10"/>
                            <a:ext cx="1321"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3664" y="10"/>
                            <a:ext cx="1196"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39EB54" id="Group 17"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">
                <v:line id="Line 20" o:spid="_x0000_s1027" style="position:absolute;visibility:visible;mso-wrap-style:square" from="0,10" to="23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" strokecolor="#2e3092" strokeweight="1pt"/>
                <v:line id="Line 19" o:spid="_x0000_s1028" style="position:absolute;visibility:visible;mso-wrap-style:square" from="2343,10" to="366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" strokecolor="#2e3092" strokeweight="1pt"/>
                <v:line id="Line 18" o:spid="_x0000_s1029" style="position:absolute;visibility:visible;mso-wrap-style:square" from="3664,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" strokecolor="#2e3092" strokeweight="1pt"/>
                <w10:anchorlock/>
              </v:group>
            </w:pict>
          </mc:Fallback>
        </mc:AlternateContent>
      </w:r>
    </w:p>
    <w:p w14:paraId="225763EF" w14:textId="77777777" w:rsidR="00B86F99" w:rsidRDefault="00B86F99">
      <w:pPr>
        <w:spacing w:line="20" w:lineRule="exact"/>
        <w:rPr>
          <w:sz w:val="2"/>
        </w:rPr>
        <w:sectPr w:rsidR="00B86F99">
          <w:type w:val="continuous"/>
          <w:pgSz w:w="12240" w:h="15840"/>
          <w:pgMar w:top="900" w:right="960" w:bottom="280" w:left="960" w:header="720" w:footer="720" w:gutter="0"/>
          <w:cols w:num="2" w:space="720" w:equalWidth="0">
            <w:col w:w="5023" w:space="199"/>
            <w:col w:w="5098"/>
          </w:cols>
        </w:sectPr>
      </w:pPr>
    </w:p>
    <w:p w14:paraId="0DA19EBF" w14:textId="77777777" w:rsidR="00B86F99" w:rsidRDefault="00B86F99">
      <w:pPr>
        <w:pStyle w:val="BodyText"/>
        <w:spacing w:before="8"/>
        <w:rPr>
          <w:sz w:val="21"/>
        </w:rPr>
      </w:pPr>
    </w:p>
    <w:p w14:paraId="0C53AD7A" w14:textId="77777777" w:rsidR="00B86F99" w:rsidRDefault="00000000">
      <w:pPr>
        <w:tabs>
          <w:tab w:val="left" w:pos="3452"/>
        </w:tabs>
        <w:spacing w:before="94"/>
        <w:ind w:left="115"/>
        <w:rPr>
          <w:rFonts w:ascii="BPG Sans Modern GPL&amp;GNU" w:hAnsi="BPG Sans Modern GPL&amp;GNU"/>
          <w:sz w:val="16"/>
        </w:rPr>
      </w:pPr>
      <w:r>
        <w:rPr>
          <w:rFonts w:ascii="BPG Sans Modern GPL&amp;GNU" w:hAnsi="BPG Sans Modern GPL&amp;GNU"/>
          <w:color w:val="231F20"/>
          <w:sz w:val="16"/>
        </w:rPr>
        <w:t>24</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0132DB9E" w14:textId="77777777" w:rsidR="00B86F99" w:rsidRDefault="00B86F99">
      <w:pPr>
        <w:rPr>
          <w:rFonts w:ascii="BPG Sans Modern GPL&amp;GNU" w:hAnsi="BPG Sans Modern GPL&amp;GNU"/>
          <w:sz w:val="16"/>
        </w:rPr>
        <w:sectPr w:rsidR="00B86F99">
          <w:type w:val="continuous"/>
          <w:pgSz w:w="12240" w:h="15840"/>
          <w:pgMar w:top="900" w:right="960" w:bottom="280" w:left="960" w:header="720" w:footer="720" w:gutter="0"/>
          <w:cols w:space="720"/>
        </w:sectPr>
      </w:pPr>
    </w:p>
    <w:p w14:paraId="171FFC04" w14:textId="77777777" w:rsidR="00B86F99" w:rsidRDefault="00B86F99">
      <w:pPr>
        <w:pStyle w:val="BodyText"/>
        <w:spacing w:before="7"/>
        <w:rPr>
          <w:rFonts w:ascii="BPG Sans Modern GPL&amp;GNU"/>
          <w:sz w:val="13"/>
        </w:rPr>
      </w:pPr>
    </w:p>
    <w:p w14:paraId="4113E119" w14:textId="77777777" w:rsidR="00B86F99" w:rsidRDefault="00B86F99">
      <w:pPr>
        <w:rPr>
          <w:rFonts w:ascii="BPG Sans Modern GPL&amp;GNU"/>
          <w:sz w:val="13"/>
        </w:rPr>
        <w:sectPr w:rsidR="00B86F99">
          <w:pgSz w:w="12240" w:h="15840"/>
          <w:pgMar w:top="900" w:right="960" w:bottom="280" w:left="960" w:header="215" w:footer="0" w:gutter="0"/>
          <w:cols w:space="720"/>
        </w:sectPr>
      </w:pPr>
    </w:p>
    <w:p w14:paraId="32AF518A" w14:textId="77777777" w:rsidR="00B86F99" w:rsidRDefault="00000000">
      <w:pPr>
        <w:pStyle w:val="BodyText"/>
        <w:spacing w:before="97" w:line="249" w:lineRule="auto"/>
        <w:ind w:left="117" w:right="38"/>
        <w:jc w:val="both"/>
      </w:pPr>
      <w:r>
        <w:rPr>
          <w:color w:val="231F20"/>
        </w:rPr>
        <w:t xml:space="preserve">This was followed </w:t>
      </w:r>
      <w:r>
        <w:rPr>
          <w:color w:val="231F20"/>
          <w:spacing w:val="-3"/>
        </w:rPr>
        <w:t xml:space="preserve">by </w:t>
      </w:r>
      <w:r>
        <w:rPr>
          <w:color w:val="231F20"/>
        </w:rPr>
        <w:t>adenoidectomy and tonsillectomy.</w:t>
      </w:r>
      <w:r>
        <w:rPr>
          <w:color w:val="231F20"/>
          <w:spacing w:val="-28"/>
        </w:rPr>
        <w:t xml:space="preserve"> </w:t>
      </w:r>
      <w:r>
        <w:rPr>
          <w:color w:val="231F20"/>
        </w:rPr>
        <w:t xml:space="preserve">[see </w:t>
      </w:r>
      <w:r>
        <w:rPr>
          <w:color w:val="231F20"/>
          <w:spacing w:val="-4"/>
        </w:rPr>
        <w:t xml:space="preserve">Table </w:t>
      </w:r>
      <w:r>
        <w:rPr>
          <w:color w:val="231F20"/>
        </w:rPr>
        <w:t>4] Most of the patients who had adenotonsillectomy were</w:t>
      </w:r>
      <w:r>
        <w:rPr>
          <w:color w:val="231F20"/>
          <w:spacing w:val="-12"/>
        </w:rPr>
        <w:t xml:space="preserve"> </w:t>
      </w:r>
      <w:r>
        <w:rPr>
          <w:color w:val="231F20"/>
        </w:rPr>
        <w:t>within</w:t>
      </w:r>
      <w:r>
        <w:rPr>
          <w:color w:val="231F20"/>
          <w:spacing w:val="-11"/>
        </w:rPr>
        <w:t xml:space="preserve"> </w:t>
      </w:r>
      <w:r>
        <w:rPr>
          <w:color w:val="231F20"/>
        </w:rPr>
        <w:t>the</w:t>
      </w:r>
      <w:r>
        <w:rPr>
          <w:color w:val="231F20"/>
          <w:spacing w:val="-12"/>
        </w:rPr>
        <w:t xml:space="preserve"> </w:t>
      </w:r>
      <w:r>
        <w:rPr>
          <w:color w:val="231F20"/>
        </w:rPr>
        <w:t>age</w:t>
      </w:r>
      <w:r>
        <w:rPr>
          <w:color w:val="231F20"/>
          <w:spacing w:val="-12"/>
        </w:rPr>
        <w:t xml:space="preserve"> </w:t>
      </w:r>
      <w:r>
        <w:rPr>
          <w:color w:val="231F20"/>
        </w:rPr>
        <w:t>range</w:t>
      </w:r>
      <w:r>
        <w:rPr>
          <w:color w:val="231F20"/>
          <w:spacing w:val="-11"/>
        </w:rPr>
        <w:t xml:space="preserve"> </w:t>
      </w:r>
      <w:r>
        <w:rPr>
          <w:color w:val="231F20"/>
        </w:rPr>
        <w:t>of</w:t>
      </w:r>
      <w:r>
        <w:rPr>
          <w:color w:val="231F20"/>
          <w:spacing w:val="-12"/>
        </w:rPr>
        <w:t xml:space="preserve"> </w:t>
      </w:r>
      <w:r>
        <w:rPr>
          <w:color w:val="231F20"/>
        </w:rPr>
        <w:t>2–4</w:t>
      </w:r>
      <w:r>
        <w:rPr>
          <w:color w:val="231F20"/>
          <w:spacing w:val="-11"/>
        </w:rPr>
        <w:t xml:space="preserve"> </w:t>
      </w:r>
      <w:r>
        <w:rPr>
          <w:color w:val="231F20"/>
        </w:rPr>
        <w:t>years</w:t>
      </w:r>
      <w:r>
        <w:rPr>
          <w:color w:val="231F20"/>
          <w:spacing w:val="-12"/>
        </w:rPr>
        <w:t xml:space="preserve"> </w:t>
      </w:r>
      <w:r>
        <w:rPr>
          <w:color w:val="231F20"/>
        </w:rPr>
        <w:t>followed</w:t>
      </w:r>
      <w:r>
        <w:rPr>
          <w:color w:val="231F20"/>
          <w:spacing w:val="-11"/>
        </w:rPr>
        <w:t xml:space="preserve"> </w:t>
      </w:r>
      <w:r>
        <w:rPr>
          <w:color w:val="231F20"/>
          <w:spacing w:val="-3"/>
        </w:rPr>
        <w:t>by</w:t>
      </w:r>
      <w:r>
        <w:rPr>
          <w:color w:val="231F20"/>
          <w:spacing w:val="-12"/>
        </w:rPr>
        <w:t xml:space="preserve"> </w:t>
      </w:r>
      <w:r>
        <w:rPr>
          <w:color w:val="231F20"/>
        </w:rPr>
        <w:t>5–7</w:t>
      </w:r>
      <w:r>
        <w:rPr>
          <w:color w:val="231F20"/>
          <w:spacing w:val="-11"/>
        </w:rPr>
        <w:t xml:space="preserve"> </w:t>
      </w:r>
      <w:r>
        <w:rPr>
          <w:color w:val="231F20"/>
        </w:rPr>
        <w:t xml:space="preserve">years. </w:t>
      </w:r>
      <w:r>
        <w:rPr>
          <w:color w:val="231F20"/>
          <w:spacing w:val="2"/>
        </w:rPr>
        <w:t xml:space="preserve">There </w:t>
      </w:r>
      <w:r>
        <w:rPr>
          <w:color w:val="231F20"/>
        </w:rPr>
        <w:t xml:space="preserve">was a </w:t>
      </w:r>
      <w:r>
        <w:rPr>
          <w:color w:val="231F20"/>
          <w:spacing w:val="2"/>
        </w:rPr>
        <w:t xml:space="preserve">statistically significant relationship </w:t>
      </w:r>
      <w:r>
        <w:rPr>
          <w:color w:val="231F20"/>
        </w:rPr>
        <w:t xml:space="preserve">between the ages of the patients and type of surgery (Fisher Exact     P &lt; 0.005). [See </w:t>
      </w:r>
      <w:r>
        <w:rPr>
          <w:color w:val="231F20"/>
          <w:spacing w:val="-4"/>
        </w:rPr>
        <w:t>Table</w:t>
      </w:r>
      <w:r>
        <w:rPr>
          <w:color w:val="231F20"/>
          <w:spacing w:val="-10"/>
        </w:rPr>
        <w:t xml:space="preserve"> </w:t>
      </w:r>
      <w:r>
        <w:rPr>
          <w:color w:val="231F20"/>
        </w:rPr>
        <w:t>4]</w:t>
      </w:r>
    </w:p>
    <w:p w14:paraId="0AD7E803" w14:textId="77777777" w:rsidR="00B86F99" w:rsidRDefault="00000000">
      <w:pPr>
        <w:pStyle w:val="BodyText"/>
        <w:spacing w:before="125" w:line="249" w:lineRule="auto"/>
        <w:ind w:left="117" w:right="38"/>
        <w:jc w:val="both"/>
      </w:pPr>
      <w:r>
        <w:rPr>
          <w:noProof/>
        </w:rPr>
        <w:drawing>
          <wp:anchor distT="0" distB="0" distL="0" distR="0" simplePos="0" relativeHeight="487246336" behindDoc="1" locked="0" layoutInCell="1" allowOverlap="1" wp14:anchorId="79B65FA6" wp14:editId="648059FD">
            <wp:simplePos x="0" y="0"/>
            <wp:positionH relativeFrom="page">
              <wp:posOffset>3200400</wp:posOffset>
            </wp:positionH>
            <wp:positionV relativeFrom="paragraph">
              <wp:posOffset>2747796</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pacing w:val="6"/>
        </w:rPr>
        <w:t xml:space="preserve">Majority </w:t>
      </w:r>
      <w:r>
        <w:rPr>
          <w:color w:val="231F20"/>
          <w:spacing w:val="3"/>
        </w:rPr>
        <w:t xml:space="preserve">of </w:t>
      </w:r>
      <w:r>
        <w:rPr>
          <w:color w:val="231F20"/>
          <w:spacing w:val="4"/>
        </w:rPr>
        <w:t xml:space="preserve">the </w:t>
      </w:r>
      <w:r>
        <w:rPr>
          <w:color w:val="231F20"/>
          <w:spacing w:val="6"/>
        </w:rPr>
        <w:t xml:space="preserve">patients 95(94.1%) </w:t>
      </w:r>
      <w:r>
        <w:rPr>
          <w:color w:val="231F20"/>
          <w:spacing w:val="4"/>
        </w:rPr>
        <w:t xml:space="preserve">had </w:t>
      </w:r>
      <w:r>
        <w:rPr>
          <w:color w:val="231F20"/>
          <w:spacing w:val="6"/>
        </w:rPr>
        <w:t xml:space="preserve">resolution </w:t>
      </w:r>
      <w:r>
        <w:rPr>
          <w:color w:val="231F20"/>
          <w:spacing w:val="7"/>
        </w:rPr>
        <w:t xml:space="preserve">of </w:t>
      </w:r>
      <w:r>
        <w:rPr>
          <w:color w:val="231F20"/>
        </w:rPr>
        <w:t xml:space="preserve">symptoms within the period of follow up. Four (4.0%) of them had recurrent adenoidal growth. [See </w:t>
      </w:r>
      <w:r>
        <w:rPr>
          <w:color w:val="231F20"/>
          <w:spacing w:val="-4"/>
        </w:rPr>
        <w:t xml:space="preserve">Table </w:t>
      </w:r>
      <w:r>
        <w:rPr>
          <w:color w:val="231F20"/>
        </w:rPr>
        <w:t>5] There was</w:t>
      </w:r>
      <w:r>
        <w:rPr>
          <w:color w:val="231F20"/>
          <w:spacing w:val="-8"/>
        </w:rPr>
        <w:t xml:space="preserve"> </w:t>
      </w:r>
      <w:r>
        <w:rPr>
          <w:color w:val="231F20"/>
        </w:rPr>
        <w:t>a</w:t>
      </w:r>
      <w:r>
        <w:rPr>
          <w:color w:val="231F20"/>
          <w:spacing w:val="-7"/>
        </w:rPr>
        <w:t xml:space="preserve"> </w:t>
      </w:r>
      <w:r>
        <w:rPr>
          <w:color w:val="231F20"/>
        </w:rPr>
        <w:t>statistically</w:t>
      </w:r>
      <w:r>
        <w:rPr>
          <w:color w:val="231F20"/>
          <w:spacing w:val="-7"/>
        </w:rPr>
        <w:t xml:space="preserve"> </w:t>
      </w:r>
      <w:r>
        <w:rPr>
          <w:color w:val="231F20"/>
        </w:rPr>
        <w:t>significant</w:t>
      </w:r>
      <w:r>
        <w:rPr>
          <w:color w:val="231F20"/>
          <w:spacing w:val="-7"/>
        </w:rPr>
        <w:t xml:space="preserve"> </w:t>
      </w:r>
      <w:r>
        <w:rPr>
          <w:color w:val="231F20"/>
        </w:rPr>
        <w:t>relationship</w:t>
      </w:r>
      <w:r>
        <w:rPr>
          <w:color w:val="231F20"/>
          <w:spacing w:val="-7"/>
        </w:rPr>
        <w:t xml:space="preserve"> </w:t>
      </w:r>
      <w:r>
        <w:rPr>
          <w:color w:val="231F20"/>
        </w:rPr>
        <w:t>between</w:t>
      </w:r>
      <w:r>
        <w:rPr>
          <w:color w:val="231F20"/>
          <w:spacing w:val="-7"/>
        </w:rPr>
        <w:t xml:space="preserve"> </w:t>
      </w:r>
      <w:r>
        <w:rPr>
          <w:color w:val="231F20"/>
        </w:rPr>
        <w:t>the</w:t>
      </w:r>
      <w:r>
        <w:rPr>
          <w:color w:val="231F20"/>
          <w:spacing w:val="-7"/>
        </w:rPr>
        <w:t xml:space="preserve"> </w:t>
      </w:r>
      <w:r>
        <w:rPr>
          <w:color w:val="231F20"/>
        </w:rPr>
        <w:t>type</w:t>
      </w:r>
      <w:r>
        <w:rPr>
          <w:color w:val="231F20"/>
          <w:spacing w:val="-7"/>
        </w:rPr>
        <w:t xml:space="preserve"> </w:t>
      </w:r>
      <w:r>
        <w:rPr>
          <w:color w:val="231F20"/>
          <w:spacing w:val="-6"/>
        </w:rPr>
        <w:t xml:space="preserve">of </w:t>
      </w:r>
      <w:r>
        <w:rPr>
          <w:color w:val="231F20"/>
        </w:rPr>
        <w:t>surgery</w:t>
      </w:r>
      <w:r>
        <w:rPr>
          <w:color w:val="231F20"/>
          <w:spacing w:val="-18"/>
        </w:rPr>
        <w:t xml:space="preserve"> </w:t>
      </w:r>
      <w:r>
        <w:rPr>
          <w:color w:val="231F20"/>
        </w:rPr>
        <w:t>and</w:t>
      </w:r>
      <w:r>
        <w:rPr>
          <w:color w:val="231F20"/>
          <w:spacing w:val="-18"/>
        </w:rPr>
        <w:t xml:space="preserve"> </w:t>
      </w:r>
      <w:r>
        <w:rPr>
          <w:color w:val="231F20"/>
        </w:rPr>
        <w:t>diagnosis</w:t>
      </w:r>
      <w:r>
        <w:rPr>
          <w:color w:val="231F20"/>
          <w:spacing w:val="-17"/>
        </w:rPr>
        <w:t xml:space="preserve"> </w:t>
      </w:r>
      <w:r>
        <w:rPr>
          <w:color w:val="231F20"/>
        </w:rPr>
        <w:t>at</w:t>
      </w:r>
      <w:r>
        <w:rPr>
          <w:color w:val="231F20"/>
          <w:spacing w:val="-18"/>
        </w:rPr>
        <w:t xml:space="preserve"> </w:t>
      </w:r>
      <w:r>
        <w:rPr>
          <w:color w:val="231F20"/>
        </w:rPr>
        <w:t>presentation</w:t>
      </w:r>
      <w:r>
        <w:rPr>
          <w:color w:val="231F20"/>
          <w:spacing w:val="-17"/>
        </w:rPr>
        <w:t xml:space="preserve"> </w:t>
      </w:r>
      <w:r>
        <w:rPr>
          <w:color w:val="231F20"/>
        </w:rPr>
        <w:t>(Fisher</w:t>
      </w:r>
      <w:r>
        <w:rPr>
          <w:color w:val="231F20"/>
          <w:spacing w:val="-18"/>
        </w:rPr>
        <w:t xml:space="preserve"> </w:t>
      </w:r>
      <w:r>
        <w:rPr>
          <w:color w:val="231F20"/>
        </w:rPr>
        <w:t>Exact</w:t>
      </w:r>
      <w:r>
        <w:rPr>
          <w:color w:val="231F20"/>
          <w:spacing w:val="-17"/>
        </w:rPr>
        <w:t xml:space="preserve"> </w:t>
      </w:r>
      <w:r>
        <w:rPr>
          <w:i/>
          <w:color w:val="231F20"/>
        </w:rPr>
        <w:t>P</w:t>
      </w:r>
      <w:r>
        <w:rPr>
          <w:i/>
          <w:color w:val="231F20"/>
          <w:spacing w:val="-18"/>
        </w:rPr>
        <w:t xml:space="preserve"> </w:t>
      </w:r>
      <w:r>
        <w:rPr>
          <w:color w:val="231F20"/>
        </w:rPr>
        <w:t>&lt;</w:t>
      </w:r>
      <w:r>
        <w:rPr>
          <w:color w:val="231F20"/>
          <w:spacing w:val="-17"/>
        </w:rPr>
        <w:t xml:space="preserve"> </w:t>
      </w:r>
      <w:r>
        <w:rPr>
          <w:color w:val="231F20"/>
        </w:rPr>
        <w:t>0.005)</w:t>
      </w:r>
    </w:p>
    <w:p w14:paraId="17EC7C81" w14:textId="3BF03397" w:rsidR="00B86F99" w:rsidRDefault="004C3949">
      <w:pPr>
        <w:pStyle w:val="BodyText"/>
        <w:spacing w:before="3"/>
        <w:rPr>
          <w:sz w:val="19"/>
        </w:rPr>
      </w:pPr>
      <w:r>
        <w:rPr>
          <w:noProof/>
        </w:rPr>
        <mc:AlternateContent>
          <mc:Choice Requires="wpg">
            <w:drawing>
              <wp:anchor distT="0" distB="0" distL="0" distR="0" simplePos="0" relativeHeight="487595520" behindDoc="1" locked="0" layoutInCell="1" allowOverlap="1" wp14:anchorId="2B093453" wp14:editId="342649F6">
                <wp:simplePos x="0" y="0"/>
                <wp:positionH relativeFrom="page">
                  <wp:posOffset>701675</wp:posOffset>
                </wp:positionH>
                <wp:positionV relativeFrom="paragraph">
                  <wp:posOffset>165735</wp:posOffset>
                </wp:positionV>
                <wp:extent cx="3051175" cy="1839595"/>
                <wp:effectExtent l="0" t="0" r="0" b="0"/>
                <wp:wrapTopAndBottom/>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1175" cy="1839595"/>
                          <a:chOff x="1105" y="261"/>
                          <a:chExt cx="4805" cy="2897"/>
                        </a:xfrm>
                      </wpg:grpSpPr>
                      <wps:wsp>
                        <wps:cNvPr id="20" name="Rectangle 16"/>
                        <wps:cNvSpPr>
                          <a:spLocks noChangeArrowheads="1"/>
                        </wps:cNvSpPr>
                        <wps:spPr bwMode="auto">
                          <a:xfrm>
                            <a:off x="1107" y="275"/>
                            <a:ext cx="4800" cy="288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683" y="630"/>
                            <a:ext cx="3663" cy="2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14"/>
                        <wps:cNvSpPr txBox="1">
                          <a:spLocks noChangeArrowheads="1"/>
                        </wps:cNvSpPr>
                        <wps:spPr bwMode="auto">
                          <a:xfrm>
                            <a:off x="2257" y="261"/>
                            <a:ext cx="645"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0657" w14:textId="77777777" w:rsidR="00B86F99" w:rsidRDefault="00000000">
                              <w:pPr>
                                <w:spacing w:before="16" w:line="247" w:lineRule="auto"/>
                                <w:ind w:right="18"/>
                                <w:jc w:val="center"/>
                                <w:rPr>
                                  <w:rFonts w:ascii="Caladea"/>
                                  <w:b/>
                                  <w:sz w:val="13"/>
                                </w:rPr>
                              </w:pPr>
                              <w:r>
                                <w:rPr>
                                  <w:rFonts w:ascii="Caladea"/>
                                  <w:b/>
                                  <w:color w:val="231F20"/>
                                  <w:sz w:val="13"/>
                                </w:rPr>
                                <w:t xml:space="preserve">Recurrent tonsillitis </w:t>
                              </w:r>
                              <w:r>
                                <w:rPr>
                                  <w:rFonts w:ascii="Caladea"/>
                                  <w:b/>
                                  <w:color w:val="231F20"/>
                                  <w:w w:val="105"/>
                                  <w:sz w:val="13"/>
                                </w:rPr>
                                <w:t>15%</w:t>
                              </w:r>
                            </w:p>
                          </w:txbxContent>
                        </wps:txbx>
                        <wps:bodyPr rot="0" vert="horz" wrap="square" lIns="0" tIns="0" rIns="0" bIns="0" anchor="t" anchorCtr="0" upright="1">
                          <a:noAutofit/>
                        </wps:bodyPr>
                      </wps:wsp>
                      <wps:wsp>
                        <wps:cNvPr id="23" name="Text Box 13"/>
                        <wps:cNvSpPr txBox="1">
                          <a:spLocks noChangeArrowheads="1"/>
                        </wps:cNvSpPr>
                        <wps:spPr bwMode="auto">
                          <a:xfrm>
                            <a:off x="1146" y="2072"/>
                            <a:ext cx="740"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09BE" w14:textId="77777777" w:rsidR="00B86F99" w:rsidRDefault="00000000">
                              <w:pPr>
                                <w:spacing w:before="16" w:line="247" w:lineRule="auto"/>
                                <w:ind w:right="18"/>
                                <w:jc w:val="center"/>
                                <w:rPr>
                                  <w:rFonts w:ascii="Caladea"/>
                                  <w:b/>
                                  <w:sz w:val="13"/>
                                </w:rPr>
                              </w:pPr>
                              <w:r>
                                <w:rPr>
                                  <w:rFonts w:ascii="Caladea"/>
                                  <w:b/>
                                  <w:color w:val="231F20"/>
                                  <w:sz w:val="13"/>
                                </w:rPr>
                                <w:t xml:space="preserve">Obstructive </w:t>
                              </w:r>
                              <w:r>
                                <w:rPr>
                                  <w:rFonts w:ascii="Caladea"/>
                                  <w:b/>
                                  <w:color w:val="231F20"/>
                                  <w:w w:val="105"/>
                                  <w:sz w:val="13"/>
                                </w:rPr>
                                <w:t>adenoidal disease 23%</w:t>
                              </w:r>
                            </w:p>
                          </w:txbxContent>
                        </wps:txbx>
                        <wps:bodyPr rot="0" vert="horz" wrap="square" lIns="0" tIns="0" rIns="0" bIns="0" anchor="t" anchorCtr="0" upright="1">
                          <a:noAutofit/>
                        </wps:bodyPr>
                      </wps:wsp>
                      <wps:wsp>
                        <wps:cNvPr id="24" name="Text Box 12"/>
                        <wps:cNvSpPr txBox="1">
                          <a:spLocks noChangeArrowheads="1"/>
                        </wps:cNvSpPr>
                        <wps:spPr bwMode="auto">
                          <a:xfrm>
                            <a:off x="4937" y="2279"/>
                            <a:ext cx="923"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FB30C" w14:textId="77777777" w:rsidR="00B86F99" w:rsidRDefault="00000000">
                              <w:pPr>
                                <w:spacing w:before="16" w:line="252" w:lineRule="auto"/>
                                <w:ind w:right="18" w:hanging="30"/>
                                <w:jc w:val="center"/>
                                <w:rPr>
                                  <w:rFonts w:ascii="Caladea"/>
                                  <w:b/>
                                  <w:sz w:val="13"/>
                                </w:rPr>
                              </w:pPr>
                              <w:r>
                                <w:rPr>
                                  <w:rFonts w:ascii="Caladea"/>
                                  <w:b/>
                                  <w:color w:val="231F20"/>
                                  <w:w w:val="105"/>
                                  <w:sz w:val="13"/>
                                </w:rPr>
                                <w:t xml:space="preserve">Obstructive </w:t>
                              </w:r>
                              <w:r>
                                <w:rPr>
                                  <w:rFonts w:ascii="Caladea"/>
                                  <w:b/>
                                  <w:color w:val="231F20"/>
                                  <w:sz w:val="13"/>
                                </w:rPr>
                                <w:t xml:space="preserve">adenotonsillar </w:t>
                              </w:r>
                              <w:r>
                                <w:rPr>
                                  <w:rFonts w:ascii="Caladea"/>
                                  <w:b/>
                                  <w:color w:val="231F20"/>
                                  <w:w w:val="105"/>
                                  <w:sz w:val="13"/>
                                </w:rPr>
                                <w:t>disease</w:t>
                              </w:r>
                            </w:p>
                            <w:p w14:paraId="2DB4B84A" w14:textId="77777777" w:rsidR="00B86F99" w:rsidRDefault="00000000">
                              <w:pPr>
                                <w:spacing w:before="1"/>
                                <w:ind w:left="285" w:right="302"/>
                                <w:jc w:val="center"/>
                                <w:rPr>
                                  <w:rFonts w:ascii="Caladea"/>
                                  <w:b/>
                                  <w:sz w:val="13"/>
                                </w:rPr>
                              </w:pPr>
                              <w:r>
                                <w:rPr>
                                  <w:rFonts w:ascii="Caladea"/>
                                  <w:b/>
                                  <w:color w:val="231F20"/>
                                  <w:w w:val="105"/>
                                  <w:sz w:val="13"/>
                                </w:rPr>
                                <w:t>62%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93453" id="Group 11" o:spid="_x0000_s1028" style="position:absolute;margin-left:55.25pt;margin-top:13.05pt;width:240.25pt;height:144.85pt;z-index:-15720960;mso-wrap-distance-left:0;mso-wrap-distance-right:0;mso-position-horizontal-relative:page;mso-position-vertical-relative:text" coordorigin="1105,261" coordsize="4805,28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">
                <v:rect id="Rectangle 16" o:spid="_x0000_s1029" style="position:absolute;left:1107;top:275;width:48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" filled="f" strokecolor="#231f20"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0" type="#_x0000_t75" style="position:absolute;left:1683;top:630;width:3663;height:2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">
                  <v:imagedata r:id="rId14" o:title=""/>
                </v:shape>
                <v:shape id="Text Box 14" o:spid="_x0000_s1031" type="#_x0000_t202" style="position:absolute;left:2257;top:261;width:645;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4B20657" w14:textId="77777777" w:rsidR="00B86F99" w:rsidRDefault="00000000">
                        <w:pPr>
                          <w:spacing w:before="16" w:line="247" w:lineRule="auto"/>
                          <w:ind w:right="18"/>
                          <w:jc w:val="center"/>
                          <w:rPr>
                            <w:rFonts w:ascii="Caladea"/>
                            <w:b/>
                            <w:sz w:val="13"/>
                          </w:rPr>
                        </w:pPr>
                        <w:r>
                          <w:rPr>
                            <w:rFonts w:ascii="Caladea"/>
                            <w:b/>
                            <w:color w:val="231F20"/>
                            <w:sz w:val="13"/>
                          </w:rPr>
                          <w:t xml:space="preserve">Recurrent tonsillitis </w:t>
                        </w:r>
                        <w:r>
                          <w:rPr>
                            <w:rFonts w:ascii="Caladea"/>
                            <w:b/>
                            <w:color w:val="231F20"/>
                            <w:w w:val="105"/>
                            <w:sz w:val="13"/>
                          </w:rPr>
                          <w:t>15%</w:t>
                        </w:r>
                      </w:p>
                    </w:txbxContent>
                  </v:textbox>
                </v:shape>
                <v:shape id="Text Box 13" o:spid="_x0000_s1032" type="#_x0000_t202" style="position:absolute;left:1146;top:2072;width:740;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45209BE" w14:textId="77777777" w:rsidR="00B86F99" w:rsidRDefault="00000000">
                        <w:pPr>
                          <w:spacing w:before="16" w:line="247" w:lineRule="auto"/>
                          <w:ind w:right="18"/>
                          <w:jc w:val="center"/>
                          <w:rPr>
                            <w:rFonts w:ascii="Caladea"/>
                            <w:b/>
                            <w:sz w:val="13"/>
                          </w:rPr>
                        </w:pPr>
                        <w:r>
                          <w:rPr>
                            <w:rFonts w:ascii="Caladea"/>
                            <w:b/>
                            <w:color w:val="231F20"/>
                            <w:sz w:val="13"/>
                          </w:rPr>
                          <w:t xml:space="preserve">Obstructive </w:t>
                        </w:r>
                        <w:r>
                          <w:rPr>
                            <w:rFonts w:ascii="Caladea"/>
                            <w:b/>
                            <w:color w:val="231F20"/>
                            <w:w w:val="105"/>
                            <w:sz w:val="13"/>
                          </w:rPr>
                          <w:t>adenoidal disease 23%</w:t>
                        </w:r>
                      </w:p>
                    </w:txbxContent>
                  </v:textbox>
                </v:shape>
                <v:shape id="Text Box 12" o:spid="_x0000_s1033" type="#_x0000_t202" style="position:absolute;left:4937;top:2279;width:923;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3EFB30C" w14:textId="77777777" w:rsidR="00B86F99" w:rsidRDefault="00000000">
                        <w:pPr>
                          <w:spacing w:before="16" w:line="252" w:lineRule="auto"/>
                          <w:ind w:right="18" w:hanging="30"/>
                          <w:jc w:val="center"/>
                          <w:rPr>
                            <w:rFonts w:ascii="Caladea"/>
                            <w:b/>
                            <w:sz w:val="13"/>
                          </w:rPr>
                        </w:pPr>
                        <w:r>
                          <w:rPr>
                            <w:rFonts w:ascii="Caladea"/>
                            <w:b/>
                            <w:color w:val="231F20"/>
                            <w:w w:val="105"/>
                            <w:sz w:val="13"/>
                          </w:rPr>
                          <w:t xml:space="preserve">Obstructive </w:t>
                        </w:r>
                        <w:r>
                          <w:rPr>
                            <w:rFonts w:ascii="Caladea"/>
                            <w:b/>
                            <w:color w:val="231F20"/>
                            <w:sz w:val="13"/>
                          </w:rPr>
                          <w:t xml:space="preserve">adenotonsillar </w:t>
                        </w:r>
                        <w:r>
                          <w:rPr>
                            <w:rFonts w:ascii="Caladea"/>
                            <w:b/>
                            <w:color w:val="231F20"/>
                            <w:w w:val="105"/>
                            <w:sz w:val="13"/>
                          </w:rPr>
                          <w:t>disease</w:t>
                        </w:r>
                      </w:p>
                      <w:p w14:paraId="2DB4B84A" w14:textId="77777777" w:rsidR="00B86F99" w:rsidRDefault="00000000">
                        <w:pPr>
                          <w:spacing w:before="1"/>
                          <w:ind w:left="285" w:right="302"/>
                          <w:jc w:val="center"/>
                          <w:rPr>
                            <w:rFonts w:ascii="Caladea"/>
                            <w:b/>
                            <w:sz w:val="13"/>
                          </w:rPr>
                        </w:pPr>
                        <w:r>
                          <w:rPr>
                            <w:rFonts w:ascii="Caladea"/>
                            <w:b/>
                            <w:color w:val="231F20"/>
                            <w:w w:val="105"/>
                            <w:sz w:val="13"/>
                          </w:rPr>
                          <w:t>62%</w:t>
                        </w:r>
                      </w:p>
                    </w:txbxContent>
                  </v:textbox>
                </v:shape>
                <w10:wrap type="topAndBottom" anchorx="page"/>
              </v:group>
            </w:pict>
          </mc:Fallback>
        </mc:AlternateContent>
      </w:r>
    </w:p>
    <w:p w14:paraId="66712A4A" w14:textId="77777777" w:rsidR="00B86F99" w:rsidRDefault="00000000">
      <w:pPr>
        <w:spacing w:before="63"/>
        <w:ind w:left="116"/>
        <w:jc w:val="both"/>
        <w:rPr>
          <w:rFonts w:ascii="Arial"/>
          <w:b/>
          <w:sz w:val="14"/>
        </w:rPr>
      </w:pPr>
      <w:r>
        <w:rPr>
          <w:rFonts w:ascii="Arial"/>
          <w:b/>
          <w:color w:val="231F20"/>
          <w:sz w:val="14"/>
        </w:rPr>
        <w:t>Figure 1: Diagnosis among the study population</w:t>
      </w:r>
    </w:p>
    <w:p w14:paraId="1E705963" w14:textId="77777777" w:rsidR="00B86F99" w:rsidRDefault="00000000">
      <w:pPr>
        <w:pStyle w:val="Heading1"/>
        <w:spacing w:before="90"/>
        <w:ind w:left="116"/>
      </w:pPr>
      <w:r>
        <w:rPr>
          <w:b w:val="0"/>
        </w:rPr>
        <w:br w:type="column"/>
      </w:r>
      <w:r>
        <w:rPr>
          <w:color w:val="2E3092"/>
        </w:rPr>
        <w:t>Discussion</w:t>
      </w:r>
    </w:p>
    <w:p w14:paraId="5721F225" w14:textId="77777777" w:rsidR="00B86F99" w:rsidRDefault="00000000">
      <w:pPr>
        <w:pStyle w:val="BodyText"/>
        <w:spacing w:before="117" w:line="249" w:lineRule="auto"/>
        <w:ind w:left="116" w:right="111"/>
        <w:jc w:val="both"/>
      </w:pPr>
      <w:r>
        <w:rPr>
          <w:color w:val="231F20"/>
          <w:spacing w:val="4"/>
        </w:rPr>
        <w:t xml:space="preserve">Adenotonsillar </w:t>
      </w:r>
      <w:r>
        <w:rPr>
          <w:color w:val="231F20"/>
          <w:spacing w:val="3"/>
        </w:rPr>
        <w:t xml:space="preserve">hypertrophy </w:t>
      </w:r>
      <w:r>
        <w:rPr>
          <w:color w:val="231F20"/>
          <w:spacing w:val="2"/>
        </w:rPr>
        <w:t xml:space="preserve">is </w:t>
      </w:r>
      <w:r>
        <w:rPr>
          <w:color w:val="231F20"/>
          <w:spacing w:val="3"/>
        </w:rPr>
        <w:t xml:space="preserve">one </w:t>
      </w:r>
      <w:r>
        <w:rPr>
          <w:color w:val="231F20"/>
          <w:spacing w:val="2"/>
        </w:rPr>
        <w:t xml:space="preserve">of </w:t>
      </w:r>
      <w:r>
        <w:rPr>
          <w:color w:val="231F20"/>
          <w:spacing w:val="3"/>
        </w:rPr>
        <w:t xml:space="preserve">the most </w:t>
      </w:r>
      <w:r>
        <w:rPr>
          <w:color w:val="231F20"/>
        </w:rPr>
        <w:t>common childhood disorders that necessitate presentation to the ear nose and throat specialist.</w:t>
      </w:r>
      <w:r>
        <w:rPr>
          <w:color w:val="231F20"/>
          <w:vertAlign w:val="superscript"/>
        </w:rPr>
        <w:t>[10]</w:t>
      </w:r>
      <w:r>
        <w:rPr>
          <w:color w:val="231F20"/>
        </w:rPr>
        <w:t xml:space="preserve"> The disorder </w:t>
      </w:r>
      <w:r>
        <w:rPr>
          <w:color w:val="231F20"/>
          <w:spacing w:val="-3"/>
        </w:rPr>
        <w:t xml:space="preserve">may </w:t>
      </w:r>
      <w:r>
        <w:rPr>
          <w:color w:val="231F20"/>
        </w:rPr>
        <w:t xml:space="preserve">be </w:t>
      </w:r>
      <w:r>
        <w:rPr>
          <w:color w:val="231F20"/>
          <w:spacing w:val="-10"/>
        </w:rPr>
        <w:t xml:space="preserve">managed </w:t>
      </w:r>
      <w:r>
        <w:rPr>
          <w:color w:val="231F20"/>
        </w:rPr>
        <w:t>conservatively</w:t>
      </w:r>
      <w:r>
        <w:rPr>
          <w:color w:val="231F20"/>
          <w:spacing w:val="-19"/>
        </w:rPr>
        <w:t xml:space="preserve"> </w:t>
      </w:r>
      <w:r>
        <w:rPr>
          <w:color w:val="231F20"/>
        </w:rPr>
        <w:t>or</w:t>
      </w:r>
      <w:r>
        <w:rPr>
          <w:color w:val="231F20"/>
          <w:spacing w:val="-18"/>
        </w:rPr>
        <w:t xml:space="preserve"> </w:t>
      </w:r>
      <w:r>
        <w:rPr>
          <w:color w:val="231F20"/>
          <w:spacing w:val="-3"/>
        </w:rPr>
        <w:t>by</w:t>
      </w:r>
      <w:r>
        <w:rPr>
          <w:color w:val="231F20"/>
          <w:spacing w:val="-19"/>
        </w:rPr>
        <w:t xml:space="preserve"> </w:t>
      </w:r>
      <w:r>
        <w:rPr>
          <w:color w:val="231F20"/>
          <w:spacing w:val="-3"/>
        </w:rPr>
        <w:t>surgery.</w:t>
      </w:r>
      <w:r>
        <w:rPr>
          <w:color w:val="231F20"/>
          <w:spacing w:val="-18"/>
        </w:rPr>
        <w:t xml:space="preserve"> </w:t>
      </w:r>
      <w:r>
        <w:rPr>
          <w:color w:val="231F20"/>
        </w:rPr>
        <w:t>Majority</w:t>
      </w:r>
      <w:r>
        <w:rPr>
          <w:color w:val="231F20"/>
          <w:spacing w:val="-19"/>
        </w:rPr>
        <w:t xml:space="preserve"> </w:t>
      </w:r>
      <w:r>
        <w:rPr>
          <w:color w:val="231F20"/>
        </w:rPr>
        <w:t>of</w:t>
      </w:r>
      <w:r>
        <w:rPr>
          <w:color w:val="231F20"/>
          <w:spacing w:val="-18"/>
        </w:rPr>
        <w:t xml:space="preserve"> </w:t>
      </w:r>
      <w:r>
        <w:rPr>
          <w:color w:val="231F20"/>
        </w:rPr>
        <w:t>our</w:t>
      </w:r>
      <w:r>
        <w:rPr>
          <w:color w:val="231F20"/>
          <w:spacing w:val="-18"/>
        </w:rPr>
        <w:t xml:space="preserve"> </w:t>
      </w:r>
      <w:r>
        <w:rPr>
          <w:color w:val="231F20"/>
        </w:rPr>
        <w:t>study</w:t>
      </w:r>
      <w:r>
        <w:rPr>
          <w:color w:val="231F20"/>
          <w:spacing w:val="-19"/>
        </w:rPr>
        <w:t xml:space="preserve"> </w:t>
      </w:r>
      <w:r>
        <w:rPr>
          <w:color w:val="231F20"/>
        </w:rPr>
        <w:t xml:space="preserve">population (55.4%) were males and werre between the ages of 2 and 7years. A similar study by Adegbiji </w:t>
      </w:r>
      <w:r>
        <w:rPr>
          <w:i/>
          <w:color w:val="231F20"/>
        </w:rPr>
        <w:t>et al</w:t>
      </w:r>
      <w:r>
        <w:rPr>
          <w:color w:val="231F20"/>
          <w:vertAlign w:val="superscript"/>
        </w:rPr>
        <w:t>[11]</w:t>
      </w:r>
      <w:r>
        <w:rPr>
          <w:color w:val="231F20"/>
        </w:rPr>
        <w:t xml:space="preserve"> from </w:t>
      </w:r>
      <w:r>
        <w:rPr>
          <w:color w:val="231F20"/>
          <w:spacing w:val="-6"/>
        </w:rPr>
        <w:t xml:space="preserve">Nigeria </w:t>
      </w:r>
      <w:r>
        <w:rPr>
          <w:color w:val="231F20"/>
        </w:rPr>
        <w:t xml:space="preserve">also reported study population between 0 and 8 years. </w:t>
      </w:r>
      <w:r>
        <w:rPr>
          <w:color w:val="231F20"/>
          <w:spacing w:val="-12"/>
        </w:rPr>
        <w:t xml:space="preserve">ATH </w:t>
      </w:r>
      <w:r>
        <w:rPr>
          <w:color w:val="231F20"/>
        </w:rPr>
        <w:t>is usually seen in children between 2 and 6 years of age and the</w:t>
      </w:r>
      <w:r>
        <w:rPr>
          <w:color w:val="231F20"/>
          <w:spacing w:val="-10"/>
        </w:rPr>
        <w:t xml:space="preserve"> </w:t>
      </w:r>
      <w:r>
        <w:rPr>
          <w:color w:val="231F20"/>
        </w:rPr>
        <w:t>process</w:t>
      </w:r>
      <w:r>
        <w:rPr>
          <w:color w:val="231F20"/>
          <w:spacing w:val="-9"/>
        </w:rPr>
        <w:t xml:space="preserve"> </w:t>
      </w:r>
      <w:r>
        <w:rPr>
          <w:color w:val="231F20"/>
        </w:rPr>
        <w:t>of</w:t>
      </w:r>
      <w:r>
        <w:rPr>
          <w:color w:val="231F20"/>
          <w:spacing w:val="-10"/>
        </w:rPr>
        <w:t xml:space="preserve"> </w:t>
      </w:r>
      <w:r>
        <w:rPr>
          <w:color w:val="231F20"/>
        </w:rPr>
        <w:t>lymphoid</w:t>
      </w:r>
      <w:r>
        <w:rPr>
          <w:color w:val="231F20"/>
          <w:spacing w:val="-9"/>
        </w:rPr>
        <w:t xml:space="preserve"> </w:t>
      </w:r>
      <w:r>
        <w:rPr>
          <w:color w:val="231F20"/>
        </w:rPr>
        <w:t>involution</w:t>
      </w:r>
      <w:r>
        <w:rPr>
          <w:color w:val="231F20"/>
          <w:spacing w:val="-10"/>
        </w:rPr>
        <w:t xml:space="preserve"> </w:t>
      </w:r>
      <w:r>
        <w:rPr>
          <w:color w:val="231F20"/>
        </w:rPr>
        <w:t>especially</w:t>
      </w:r>
      <w:r>
        <w:rPr>
          <w:color w:val="231F20"/>
          <w:spacing w:val="-9"/>
        </w:rPr>
        <w:t xml:space="preserve"> </w:t>
      </w:r>
      <w:r>
        <w:rPr>
          <w:color w:val="231F20"/>
        </w:rPr>
        <w:t>of</w:t>
      </w:r>
      <w:r>
        <w:rPr>
          <w:color w:val="231F20"/>
          <w:spacing w:val="-10"/>
        </w:rPr>
        <w:t xml:space="preserve"> </w:t>
      </w:r>
      <w:r>
        <w:rPr>
          <w:color w:val="231F20"/>
        </w:rPr>
        <w:t>adenoid</w:t>
      </w:r>
      <w:r>
        <w:rPr>
          <w:color w:val="231F20"/>
          <w:spacing w:val="-9"/>
        </w:rPr>
        <w:t xml:space="preserve"> </w:t>
      </w:r>
      <w:r>
        <w:rPr>
          <w:color w:val="231F20"/>
          <w:spacing w:val="-3"/>
        </w:rPr>
        <w:t xml:space="preserve">may </w:t>
      </w:r>
      <w:r>
        <w:rPr>
          <w:color w:val="231F20"/>
        </w:rPr>
        <w:t>start after this</w:t>
      </w:r>
      <w:r>
        <w:rPr>
          <w:color w:val="231F20"/>
          <w:spacing w:val="3"/>
        </w:rPr>
        <w:t xml:space="preserve"> </w:t>
      </w:r>
      <w:r>
        <w:rPr>
          <w:color w:val="231F20"/>
        </w:rPr>
        <w:t>age.</w:t>
      </w:r>
      <w:r>
        <w:rPr>
          <w:color w:val="231F20"/>
          <w:vertAlign w:val="superscript"/>
        </w:rPr>
        <w:t>[12,13]</w:t>
      </w:r>
    </w:p>
    <w:p w14:paraId="4C5364B6" w14:textId="77777777" w:rsidR="00B86F99" w:rsidRDefault="00000000">
      <w:pPr>
        <w:pStyle w:val="BodyText"/>
        <w:spacing w:before="128" w:line="249" w:lineRule="auto"/>
        <w:ind w:left="116" w:right="114"/>
        <w:jc w:val="both"/>
      </w:pPr>
      <w:r>
        <w:rPr>
          <w:color w:val="231F20"/>
        </w:rPr>
        <w:t>Recurrent snoring, rhinorrhea and mouth breathing are the most</w:t>
      </w:r>
      <w:r>
        <w:rPr>
          <w:color w:val="231F20"/>
          <w:spacing w:val="-29"/>
        </w:rPr>
        <w:t xml:space="preserve"> </w:t>
      </w:r>
      <w:r>
        <w:rPr>
          <w:color w:val="231F20"/>
        </w:rPr>
        <w:t>common</w:t>
      </w:r>
      <w:r>
        <w:rPr>
          <w:color w:val="231F20"/>
          <w:spacing w:val="-29"/>
        </w:rPr>
        <w:t xml:space="preserve"> </w:t>
      </w:r>
      <w:r>
        <w:rPr>
          <w:color w:val="231F20"/>
        </w:rPr>
        <w:t>symptoms</w:t>
      </w:r>
      <w:r>
        <w:rPr>
          <w:color w:val="231F20"/>
          <w:spacing w:val="-28"/>
        </w:rPr>
        <w:t xml:space="preserve"> </w:t>
      </w:r>
      <w:r>
        <w:rPr>
          <w:color w:val="231F20"/>
        </w:rPr>
        <w:t>our</w:t>
      </w:r>
      <w:r>
        <w:rPr>
          <w:color w:val="231F20"/>
          <w:spacing w:val="-29"/>
        </w:rPr>
        <w:t xml:space="preserve"> </w:t>
      </w:r>
      <w:r>
        <w:rPr>
          <w:color w:val="231F20"/>
        </w:rPr>
        <w:t>patients</w:t>
      </w:r>
      <w:r>
        <w:rPr>
          <w:color w:val="231F20"/>
          <w:spacing w:val="-29"/>
        </w:rPr>
        <w:t xml:space="preserve"> </w:t>
      </w:r>
      <w:r>
        <w:rPr>
          <w:color w:val="231F20"/>
        </w:rPr>
        <w:t>presented</w:t>
      </w:r>
      <w:r>
        <w:rPr>
          <w:color w:val="231F20"/>
          <w:spacing w:val="-28"/>
        </w:rPr>
        <w:t xml:space="preserve"> </w:t>
      </w:r>
      <w:r>
        <w:rPr>
          <w:color w:val="231F20"/>
        </w:rPr>
        <w:t>with.</w:t>
      </w:r>
      <w:r>
        <w:rPr>
          <w:color w:val="231F20"/>
          <w:spacing w:val="-29"/>
        </w:rPr>
        <w:t xml:space="preserve"> </w:t>
      </w:r>
      <w:r>
        <w:rPr>
          <w:color w:val="231F20"/>
        </w:rPr>
        <w:t xml:space="preserve">Lapinska </w:t>
      </w:r>
      <w:r>
        <w:rPr>
          <w:i/>
          <w:color w:val="231F20"/>
        </w:rPr>
        <w:t>et</w:t>
      </w:r>
      <w:r>
        <w:rPr>
          <w:i/>
          <w:color w:val="231F20"/>
          <w:spacing w:val="-21"/>
        </w:rPr>
        <w:t xml:space="preserve"> </w:t>
      </w:r>
      <w:r>
        <w:rPr>
          <w:i/>
          <w:color w:val="231F20"/>
        </w:rPr>
        <w:t>al</w:t>
      </w:r>
      <w:r>
        <w:rPr>
          <w:color w:val="231F20"/>
          <w:vertAlign w:val="superscript"/>
        </w:rPr>
        <w:t>[14]</w:t>
      </w:r>
      <w:r>
        <w:rPr>
          <w:color w:val="231F20"/>
          <w:spacing w:val="-19"/>
        </w:rPr>
        <w:t xml:space="preserve"> </w:t>
      </w:r>
      <w:r>
        <w:rPr>
          <w:color w:val="231F20"/>
        </w:rPr>
        <w:t>also</w:t>
      </w:r>
      <w:r>
        <w:rPr>
          <w:color w:val="231F20"/>
          <w:spacing w:val="-21"/>
        </w:rPr>
        <w:t xml:space="preserve"> </w:t>
      </w:r>
      <w:r>
        <w:rPr>
          <w:color w:val="231F20"/>
        </w:rPr>
        <w:t>reported</w:t>
      </w:r>
      <w:r>
        <w:rPr>
          <w:color w:val="231F20"/>
          <w:spacing w:val="-20"/>
        </w:rPr>
        <w:t xml:space="preserve"> </w:t>
      </w:r>
      <w:r>
        <w:rPr>
          <w:color w:val="231F20"/>
        </w:rPr>
        <w:t>snoring</w:t>
      </w:r>
      <w:r>
        <w:rPr>
          <w:color w:val="231F20"/>
          <w:spacing w:val="-21"/>
        </w:rPr>
        <w:t xml:space="preserve"> </w:t>
      </w:r>
      <w:r>
        <w:rPr>
          <w:color w:val="231F20"/>
        </w:rPr>
        <w:t>and</w:t>
      </w:r>
      <w:r>
        <w:rPr>
          <w:color w:val="231F20"/>
          <w:spacing w:val="-20"/>
        </w:rPr>
        <w:t xml:space="preserve"> </w:t>
      </w:r>
      <w:r>
        <w:rPr>
          <w:color w:val="231F20"/>
        </w:rPr>
        <w:t>mouth</w:t>
      </w:r>
      <w:r>
        <w:rPr>
          <w:color w:val="231F20"/>
          <w:spacing w:val="-21"/>
        </w:rPr>
        <w:t xml:space="preserve"> </w:t>
      </w:r>
      <w:r>
        <w:rPr>
          <w:color w:val="231F20"/>
        </w:rPr>
        <w:t>breathing</w:t>
      </w:r>
      <w:r>
        <w:rPr>
          <w:color w:val="231F20"/>
          <w:spacing w:val="-20"/>
        </w:rPr>
        <w:t xml:space="preserve"> </w:t>
      </w:r>
      <w:r>
        <w:rPr>
          <w:color w:val="231F20"/>
        </w:rPr>
        <w:t>in</w:t>
      </w:r>
      <w:r>
        <w:rPr>
          <w:color w:val="231F20"/>
          <w:spacing w:val="-20"/>
        </w:rPr>
        <w:t xml:space="preserve"> </w:t>
      </w:r>
      <w:r>
        <w:rPr>
          <w:color w:val="231F20"/>
        </w:rPr>
        <w:t>71.9%</w:t>
      </w:r>
      <w:r>
        <w:rPr>
          <w:color w:val="231F20"/>
          <w:spacing w:val="-21"/>
        </w:rPr>
        <w:t xml:space="preserve"> </w:t>
      </w:r>
      <w:r>
        <w:rPr>
          <w:color w:val="231F20"/>
          <w:spacing w:val="-23"/>
        </w:rPr>
        <w:t xml:space="preserve">and </w:t>
      </w:r>
      <w:r>
        <w:rPr>
          <w:color w:val="231F20"/>
        </w:rPr>
        <w:t>78.9%</w:t>
      </w:r>
      <w:r>
        <w:rPr>
          <w:color w:val="231F20"/>
          <w:spacing w:val="-20"/>
        </w:rPr>
        <w:t xml:space="preserve"> </w:t>
      </w:r>
      <w:r>
        <w:rPr>
          <w:color w:val="231F20"/>
        </w:rPr>
        <w:t>of</w:t>
      </w:r>
      <w:r>
        <w:rPr>
          <w:color w:val="231F20"/>
          <w:spacing w:val="-19"/>
        </w:rPr>
        <w:t xml:space="preserve"> </w:t>
      </w:r>
      <w:r>
        <w:rPr>
          <w:color w:val="231F20"/>
        </w:rPr>
        <w:t>their</w:t>
      </w:r>
      <w:r>
        <w:rPr>
          <w:color w:val="231F20"/>
          <w:spacing w:val="-19"/>
        </w:rPr>
        <w:t xml:space="preserve"> </w:t>
      </w:r>
      <w:r>
        <w:rPr>
          <w:color w:val="231F20"/>
        </w:rPr>
        <w:t>subjects</w:t>
      </w:r>
      <w:r>
        <w:rPr>
          <w:color w:val="231F20"/>
          <w:spacing w:val="-19"/>
        </w:rPr>
        <w:t xml:space="preserve"> </w:t>
      </w:r>
      <w:r>
        <w:rPr>
          <w:color w:val="231F20"/>
          <w:spacing w:val="-5"/>
        </w:rPr>
        <w:t>respectively.</w:t>
      </w:r>
      <w:r>
        <w:rPr>
          <w:color w:val="231F20"/>
          <w:spacing w:val="-28"/>
        </w:rPr>
        <w:t xml:space="preserve"> </w:t>
      </w:r>
      <w:r>
        <w:rPr>
          <w:color w:val="231F20"/>
        </w:rPr>
        <w:t>Another</w:t>
      </w:r>
      <w:r>
        <w:rPr>
          <w:color w:val="231F20"/>
          <w:spacing w:val="-20"/>
        </w:rPr>
        <w:t xml:space="preserve"> </w:t>
      </w:r>
      <w:r>
        <w:rPr>
          <w:color w:val="231F20"/>
        </w:rPr>
        <w:t>study</w:t>
      </w:r>
      <w:r>
        <w:rPr>
          <w:color w:val="231F20"/>
          <w:spacing w:val="-19"/>
        </w:rPr>
        <w:t xml:space="preserve"> </w:t>
      </w:r>
      <w:r>
        <w:rPr>
          <w:color w:val="231F20"/>
          <w:spacing w:val="-4"/>
        </w:rPr>
        <w:t>by</w:t>
      </w:r>
      <w:r>
        <w:rPr>
          <w:color w:val="231F20"/>
          <w:spacing w:val="-28"/>
        </w:rPr>
        <w:t xml:space="preserve"> </w:t>
      </w:r>
      <w:r>
        <w:rPr>
          <w:color w:val="231F20"/>
          <w:spacing w:val="-3"/>
        </w:rPr>
        <w:t xml:space="preserve">Adegbiji </w:t>
      </w:r>
      <w:r>
        <w:rPr>
          <w:i/>
          <w:color w:val="231F20"/>
        </w:rPr>
        <w:t>et al</w:t>
      </w:r>
      <w:r>
        <w:rPr>
          <w:color w:val="231F20"/>
          <w:vertAlign w:val="superscript"/>
        </w:rPr>
        <w:t>[11]</w:t>
      </w:r>
      <w:r>
        <w:rPr>
          <w:color w:val="231F20"/>
        </w:rPr>
        <w:t xml:space="preserve"> </w:t>
      </w:r>
      <w:r>
        <w:rPr>
          <w:color w:val="231F20"/>
          <w:spacing w:val="-3"/>
        </w:rPr>
        <w:t xml:space="preserve">showed </w:t>
      </w:r>
      <w:r>
        <w:rPr>
          <w:color w:val="231F20"/>
        </w:rPr>
        <w:t xml:space="preserve">that snoring was the predominant symptom </w:t>
      </w:r>
      <w:r>
        <w:rPr>
          <w:color w:val="231F20"/>
          <w:spacing w:val="-36"/>
        </w:rPr>
        <w:t xml:space="preserve">in </w:t>
      </w:r>
      <w:r>
        <w:rPr>
          <w:color w:val="231F20"/>
        </w:rPr>
        <w:t xml:space="preserve">95% of their subjects. In </w:t>
      </w:r>
      <w:r>
        <w:rPr>
          <w:color w:val="231F20"/>
          <w:spacing w:val="-6"/>
        </w:rPr>
        <w:t xml:space="preserve">ATH, </w:t>
      </w:r>
      <w:r>
        <w:rPr>
          <w:color w:val="231F20"/>
        </w:rPr>
        <w:t xml:space="preserve">snoring and mouth breathing </w:t>
      </w:r>
      <w:r>
        <w:rPr>
          <w:color w:val="231F20"/>
          <w:spacing w:val="-3"/>
        </w:rPr>
        <w:t xml:space="preserve">may </w:t>
      </w:r>
      <w:r>
        <w:rPr>
          <w:color w:val="231F20"/>
        </w:rPr>
        <w:t>be a consequence of nasopharyngeal and oropharyngeal airway</w:t>
      </w:r>
      <w:r>
        <w:rPr>
          <w:color w:val="231F20"/>
          <w:spacing w:val="-9"/>
        </w:rPr>
        <w:t xml:space="preserve"> </w:t>
      </w:r>
      <w:r>
        <w:rPr>
          <w:color w:val="231F20"/>
        </w:rPr>
        <w:t>blockage.</w:t>
      </w:r>
      <w:r>
        <w:rPr>
          <w:color w:val="231F20"/>
          <w:spacing w:val="-19"/>
        </w:rPr>
        <w:t xml:space="preserve"> </w:t>
      </w:r>
      <w:r>
        <w:rPr>
          <w:color w:val="231F20"/>
        </w:rPr>
        <w:t>This</w:t>
      </w:r>
      <w:r>
        <w:rPr>
          <w:color w:val="231F20"/>
          <w:spacing w:val="-9"/>
        </w:rPr>
        <w:t xml:space="preserve"> </w:t>
      </w:r>
      <w:r>
        <w:rPr>
          <w:color w:val="231F20"/>
          <w:spacing w:val="-3"/>
        </w:rPr>
        <w:t>may</w:t>
      </w:r>
      <w:r>
        <w:rPr>
          <w:color w:val="231F20"/>
          <w:spacing w:val="-9"/>
        </w:rPr>
        <w:t xml:space="preserve"> </w:t>
      </w:r>
      <w:r>
        <w:rPr>
          <w:color w:val="231F20"/>
        </w:rPr>
        <w:t>be</w:t>
      </w:r>
      <w:r>
        <w:rPr>
          <w:color w:val="231F20"/>
          <w:spacing w:val="-9"/>
        </w:rPr>
        <w:t xml:space="preserve"> </w:t>
      </w:r>
      <w:r>
        <w:rPr>
          <w:color w:val="231F20"/>
        </w:rPr>
        <w:t>pronounced</w:t>
      </w:r>
      <w:r>
        <w:rPr>
          <w:color w:val="231F20"/>
          <w:spacing w:val="-9"/>
        </w:rPr>
        <w:t xml:space="preserve"> </w:t>
      </w:r>
      <w:r>
        <w:rPr>
          <w:color w:val="231F20"/>
        </w:rPr>
        <w:t>when</w:t>
      </w:r>
      <w:r>
        <w:rPr>
          <w:color w:val="231F20"/>
          <w:spacing w:val="-9"/>
        </w:rPr>
        <w:t xml:space="preserve"> </w:t>
      </w:r>
      <w:r>
        <w:rPr>
          <w:color w:val="231F20"/>
        </w:rPr>
        <w:t>the</w:t>
      </w:r>
      <w:r>
        <w:rPr>
          <w:color w:val="231F20"/>
          <w:spacing w:val="-9"/>
        </w:rPr>
        <w:t xml:space="preserve"> </w:t>
      </w:r>
      <w:r>
        <w:rPr>
          <w:color w:val="231F20"/>
        </w:rPr>
        <w:t>patient</w:t>
      </w:r>
      <w:r>
        <w:rPr>
          <w:color w:val="231F20"/>
          <w:spacing w:val="-8"/>
        </w:rPr>
        <w:t xml:space="preserve"> </w:t>
      </w:r>
      <w:r>
        <w:rPr>
          <w:color w:val="231F20"/>
        </w:rPr>
        <w:t>is asleep</w:t>
      </w:r>
      <w:r>
        <w:rPr>
          <w:color w:val="231F20"/>
          <w:spacing w:val="-19"/>
        </w:rPr>
        <w:t xml:space="preserve"> </w:t>
      </w:r>
      <w:r>
        <w:rPr>
          <w:color w:val="231F20"/>
        </w:rPr>
        <w:t>in</w:t>
      </w:r>
      <w:r>
        <w:rPr>
          <w:color w:val="231F20"/>
          <w:spacing w:val="-19"/>
        </w:rPr>
        <w:t xml:space="preserve"> </w:t>
      </w:r>
      <w:r>
        <w:rPr>
          <w:color w:val="231F20"/>
        </w:rPr>
        <w:t>a</w:t>
      </w:r>
      <w:r>
        <w:rPr>
          <w:color w:val="231F20"/>
          <w:spacing w:val="-18"/>
        </w:rPr>
        <w:t xml:space="preserve"> </w:t>
      </w:r>
      <w:r>
        <w:rPr>
          <w:color w:val="231F20"/>
        </w:rPr>
        <w:t>supine</w:t>
      </w:r>
      <w:r>
        <w:rPr>
          <w:color w:val="231F20"/>
          <w:spacing w:val="-19"/>
        </w:rPr>
        <w:t xml:space="preserve"> </w:t>
      </w:r>
      <w:r>
        <w:rPr>
          <w:color w:val="231F20"/>
        </w:rPr>
        <w:t>position</w:t>
      </w:r>
      <w:r>
        <w:rPr>
          <w:color w:val="231F20"/>
          <w:spacing w:val="-18"/>
        </w:rPr>
        <w:t xml:space="preserve"> </w:t>
      </w:r>
      <w:r>
        <w:rPr>
          <w:color w:val="231F20"/>
        </w:rPr>
        <w:t>due</w:t>
      </w:r>
      <w:r>
        <w:rPr>
          <w:color w:val="231F20"/>
          <w:spacing w:val="-19"/>
        </w:rPr>
        <w:t xml:space="preserve"> </w:t>
      </w:r>
      <w:r>
        <w:rPr>
          <w:color w:val="231F20"/>
        </w:rPr>
        <w:t>to</w:t>
      </w:r>
      <w:r>
        <w:rPr>
          <w:color w:val="231F20"/>
          <w:spacing w:val="-18"/>
        </w:rPr>
        <w:t xml:space="preserve"> </w:t>
      </w:r>
      <w:r>
        <w:rPr>
          <w:color w:val="231F20"/>
        </w:rPr>
        <w:t>relaxation</w:t>
      </w:r>
      <w:r>
        <w:rPr>
          <w:color w:val="231F20"/>
          <w:spacing w:val="-19"/>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surrounding pharyngeal soft</w:t>
      </w:r>
      <w:r>
        <w:rPr>
          <w:color w:val="231F20"/>
          <w:spacing w:val="1"/>
        </w:rPr>
        <w:t xml:space="preserve"> </w:t>
      </w:r>
      <w:r>
        <w:rPr>
          <w:color w:val="231F20"/>
        </w:rPr>
        <w:t>tissues.</w:t>
      </w:r>
      <w:r>
        <w:rPr>
          <w:color w:val="231F20"/>
          <w:vertAlign w:val="superscript"/>
        </w:rPr>
        <w:t>[15]</w:t>
      </w:r>
    </w:p>
    <w:p w14:paraId="364B69D8" w14:textId="77777777" w:rsidR="00B86F99" w:rsidRDefault="00000000">
      <w:pPr>
        <w:pStyle w:val="BodyText"/>
        <w:spacing w:before="128" w:line="249" w:lineRule="auto"/>
        <w:ind w:left="116" w:right="113"/>
        <w:jc w:val="both"/>
      </w:pPr>
      <w:r>
        <w:rPr>
          <w:color w:val="231F20"/>
        </w:rPr>
        <w:t xml:space="preserve">The most common diagnosis in our patients at presentation </w:t>
      </w:r>
      <w:r>
        <w:rPr>
          <w:color w:val="231F20"/>
          <w:spacing w:val="-3"/>
        </w:rPr>
        <w:t>was</w:t>
      </w:r>
      <w:r>
        <w:rPr>
          <w:color w:val="231F20"/>
          <w:spacing w:val="-21"/>
        </w:rPr>
        <w:t xml:space="preserve"> </w:t>
      </w:r>
      <w:r>
        <w:rPr>
          <w:color w:val="231F20"/>
        </w:rPr>
        <w:t>obstructive</w:t>
      </w:r>
      <w:r>
        <w:rPr>
          <w:color w:val="231F20"/>
          <w:spacing w:val="-20"/>
        </w:rPr>
        <w:t xml:space="preserve"> </w:t>
      </w:r>
      <w:r>
        <w:rPr>
          <w:color w:val="231F20"/>
        </w:rPr>
        <w:t>adenotonsillar</w:t>
      </w:r>
      <w:r>
        <w:rPr>
          <w:color w:val="231F20"/>
          <w:spacing w:val="-21"/>
        </w:rPr>
        <w:t xml:space="preserve"> </w:t>
      </w:r>
      <w:r>
        <w:rPr>
          <w:color w:val="231F20"/>
        </w:rPr>
        <w:t>disease</w:t>
      </w:r>
      <w:r>
        <w:rPr>
          <w:color w:val="231F20"/>
          <w:spacing w:val="-20"/>
        </w:rPr>
        <w:t xml:space="preserve"> </w:t>
      </w:r>
      <w:r>
        <w:rPr>
          <w:color w:val="231F20"/>
          <w:spacing w:val="-3"/>
        </w:rPr>
        <w:t>followed</w:t>
      </w:r>
      <w:r>
        <w:rPr>
          <w:color w:val="231F20"/>
          <w:spacing w:val="-21"/>
        </w:rPr>
        <w:t xml:space="preserve"> </w:t>
      </w:r>
      <w:r>
        <w:rPr>
          <w:color w:val="231F20"/>
          <w:spacing w:val="-3"/>
        </w:rPr>
        <w:t>by</w:t>
      </w:r>
      <w:r>
        <w:rPr>
          <w:color w:val="231F20"/>
          <w:spacing w:val="-20"/>
        </w:rPr>
        <w:t xml:space="preserve"> </w:t>
      </w:r>
      <w:r>
        <w:rPr>
          <w:color w:val="231F20"/>
        </w:rPr>
        <w:t xml:space="preserve">obstructive adenoidal disease. A similar finding was also </w:t>
      </w:r>
      <w:r>
        <w:rPr>
          <w:color w:val="231F20"/>
          <w:spacing w:val="2"/>
        </w:rPr>
        <w:t xml:space="preserve">reported </w:t>
      </w:r>
      <w:r>
        <w:rPr>
          <w:color w:val="231F20"/>
        </w:rPr>
        <w:t>in another study</w:t>
      </w:r>
      <w:r>
        <w:rPr>
          <w:color w:val="231F20"/>
          <w:vertAlign w:val="superscript"/>
        </w:rPr>
        <w:t>[11]</w:t>
      </w:r>
      <w:r>
        <w:rPr>
          <w:color w:val="231F20"/>
        </w:rPr>
        <w:t xml:space="preserve"> where obstructive Adenotonsillar</w:t>
      </w:r>
      <w:r>
        <w:rPr>
          <w:color w:val="231F20"/>
          <w:spacing w:val="41"/>
        </w:rPr>
        <w:t xml:space="preserve"> </w:t>
      </w:r>
      <w:r>
        <w:rPr>
          <w:color w:val="231F20"/>
          <w:spacing w:val="-6"/>
        </w:rPr>
        <w:t>disease</w:t>
      </w:r>
    </w:p>
    <w:p w14:paraId="06284123" w14:textId="77777777" w:rsidR="00B86F99" w:rsidRDefault="00B86F99">
      <w:pPr>
        <w:spacing w:line="249" w:lineRule="auto"/>
        <w:jc w:val="both"/>
        <w:sectPr w:rsidR="00B86F99">
          <w:type w:val="continuous"/>
          <w:pgSz w:w="12240" w:h="15840"/>
          <w:pgMar w:top="900" w:right="960" w:bottom="280" w:left="960" w:header="720" w:footer="720" w:gutter="0"/>
          <w:cols w:num="2" w:space="720" w:equalWidth="0">
            <w:col w:w="5027" w:space="197"/>
            <w:col w:w="5096"/>
          </w:cols>
        </w:sectPr>
      </w:pPr>
    </w:p>
    <w:p w14:paraId="5157A1FF" w14:textId="77777777" w:rsidR="00B86F99" w:rsidRDefault="00000000">
      <w:pPr>
        <w:pStyle w:val="BodyText"/>
        <w:tabs>
          <w:tab w:val="left" w:pos="4978"/>
          <w:tab w:val="left" w:pos="5339"/>
        </w:tabs>
        <w:spacing w:before="4" w:line="203" w:lineRule="exact"/>
        <w:ind w:left="118"/>
      </w:pPr>
      <w:r>
        <w:rPr>
          <w:color w:val="231F20"/>
          <w:u w:val="single" w:color="2E3092"/>
        </w:rPr>
        <w:t xml:space="preserve"> </w:t>
      </w:r>
      <w:r>
        <w:rPr>
          <w:color w:val="231F20"/>
          <w:u w:val="single" w:color="2E3092"/>
        </w:rPr>
        <w:tab/>
      </w:r>
      <w:r>
        <w:rPr>
          <w:color w:val="231F20"/>
        </w:rPr>
        <w:tab/>
        <w:t>was</w:t>
      </w:r>
      <w:r>
        <w:rPr>
          <w:color w:val="231F20"/>
          <w:spacing w:val="-7"/>
        </w:rPr>
        <w:t xml:space="preserve"> </w:t>
      </w:r>
      <w:r>
        <w:rPr>
          <w:color w:val="231F20"/>
        </w:rPr>
        <w:t>also</w:t>
      </w:r>
      <w:r>
        <w:rPr>
          <w:color w:val="231F20"/>
          <w:spacing w:val="-6"/>
        </w:rPr>
        <w:t xml:space="preserve"> </w:t>
      </w:r>
      <w:r>
        <w:rPr>
          <w:color w:val="231F20"/>
        </w:rPr>
        <w:t>the</w:t>
      </w:r>
      <w:r>
        <w:rPr>
          <w:color w:val="231F20"/>
          <w:spacing w:val="-6"/>
        </w:rPr>
        <w:t xml:space="preserve"> </w:t>
      </w:r>
      <w:r>
        <w:rPr>
          <w:color w:val="231F20"/>
        </w:rPr>
        <w:t>most</w:t>
      </w:r>
      <w:r>
        <w:rPr>
          <w:color w:val="231F20"/>
          <w:spacing w:val="-6"/>
        </w:rPr>
        <w:t xml:space="preserve"> </w:t>
      </w:r>
      <w:r>
        <w:rPr>
          <w:color w:val="231F20"/>
        </w:rPr>
        <w:t>common</w:t>
      </w:r>
      <w:r>
        <w:rPr>
          <w:color w:val="231F20"/>
          <w:spacing w:val="-7"/>
        </w:rPr>
        <w:t xml:space="preserve"> </w:t>
      </w:r>
      <w:r>
        <w:rPr>
          <w:color w:val="231F20"/>
        </w:rPr>
        <w:t>diagnosis</w:t>
      </w:r>
      <w:r>
        <w:rPr>
          <w:color w:val="231F20"/>
          <w:spacing w:val="-6"/>
        </w:rPr>
        <w:t xml:space="preserve"> </w:t>
      </w:r>
      <w:r>
        <w:rPr>
          <w:color w:val="231F20"/>
        </w:rPr>
        <w:t>followed</w:t>
      </w:r>
      <w:r>
        <w:rPr>
          <w:color w:val="231F20"/>
          <w:spacing w:val="-6"/>
        </w:rPr>
        <w:t xml:space="preserve"> </w:t>
      </w:r>
      <w:r>
        <w:rPr>
          <w:color w:val="231F20"/>
          <w:spacing w:val="-3"/>
        </w:rPr>
        <w:t>by</w:t>
      </w:r>
      <w:r>
        <w:rPr>
          <w:color w:val="231F20"/>
          <w:spacing w:val="-6"/>
        </w:rPr>
        <w:t xml:space="preserve"> </w:t>
      </w:r>
      <w:r>
        <w:rPr>
          <w:color w:val="231F20"/>
        </w:rPr>
        <w:t>obstructive</w:t>
      </w:r>
    </w:p>
    <w:p w14:paraId="29EE9C03" w14:textId="77777777" w:rsidR="00B86F99" w:rsidRDefault="00B86F99">
      <w:pPr>
        <w:spacing w:line="203" w:lineRule="exact"/>
        <w:sectPr w:rsidR="00B86F99">
          <w:type w:val="continuous"/>
          <w:pgSz w:w="12240" w:h="15840"/>
          <w:pgMar w:top="900" w:right="960" w:bottom="280" w:left="960" w:header="720" w:footer="720" w:gutter="0"/>
          <w:cols w:space="720"/>
        </w:sectPr>
      </w:pPr>
    </w:p>
    <w:p w14:paraId="41E3F9E7" w14:textId="77777777" w:rsidR="00B86F99" w:rsidRDefault="00000000">
      <w:pPr>
        <w:pStyle w:val="Heading3"/>
        <w:spacing w:line="221" w:lineRule="exact"/>
        <w:ind w:left="81"/>
      </w:pPr>
      <w:r>
        <w:rPr>
          <w:color w:val="2E3092"/>
        </w:rPr>
        <w:t>Table 3: Findings from the radiographs</w:t>
      </w:r>
    </w:p>
    <w:p w14:paraId="61F6F273" w14:textId="7873CDFD" w:rsidR="00B86F99" w:rsidRDefault="004C3949">
      <w:pPr>
        <w:pStyle w:val="BodyText"/>
        <w:spacing w:line="20" w:lineRule="exact"/>
        <w:ind w:left="108" w:right="-29"/>
        <w:rPr>
          <w:sz w:val="2"/>
        </w:rPr>
      </w:pPr>
      <w:r>
        <w:rPr>
          <w:noProof/>
          <w:sz w:val="2"/>
        </w:rPr>
        <mc:AlternateContent>
          <mc:Choice Requires="wpg">
            <w:drawing>
              <wp:inline distT="0" distB="0" distL="0" distR="0" wp14:anchorId="1B291FD5" wp14:editId="5B26BED5">
                <wp:extent cx="3086100" cy="12700"/>
                <wp:effectExtent l="11430" t="6985" r="7620" b="8890"/>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18" name="Line 10"/>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BAD846" id="Group 9"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">
                <v:line id="Line 10"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wP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1j9RQewiz8AAAD//wMAUEsBAi0AFAAGAAgAAAAhANvh9svuAAAAhQEAABMAAAAAAAAAAAAA&#10;AAAAAAAAAFtDb250ZW50X1R5cGVzXS54bWxQSwECLQAUAAYACAAAACEAWvQsW78AAAAVAQAACwAA&#10;AAAAAAAAAAAAAAAfAQAAX3JlbHMvLnJlbHNQSwECLQAUAAYACAAAACEAG68cD8MAAADbAAAADwAA&#10;AAAAAAAAAAAAAAAHAgAAZHJzL2Rvd25yZXYueG1sUEsFBgAAAAADAAMAtwAAAPcCAAAAAA==&#10;" strokecolor="#2e3092" strokeweight="1pt"/>
                <w10:anchorlock/>
              </v:group>
            </w:pict>
          </mc:Fallback>
        </mc:AlternateContent>
      </w:r>
    </w:p>
    <w:p w14:paraId="59C01652" w14:textId="77777777" w:rsidR="00B86F99" w:rsidRDefault="00000000">
      <w:pPr>
        <w:tabs>
          <w:tab w:val="left" w:pos="3133"/>
        </w:tabs>
        <w:spacing w:before="4"/>
        <w:ind w:left="78"/>
        <w:jc w:val="center"/>
        <w:rPr>
          <w:b/>
          <w:sz w:val="18"/>
        </w:rPr>
      </w:pPr>
      <w:r>
        <w:rPr>
          <w:b/>
          <w:color w:val="231F20"/>
          <w:sz w:val="18"/>
        </w:rPr>
        <w:t>Lateral soft tissue</w:t>
      </w:r>
      <w:r>
        <w:rPr>
          <w:b/>
          <w:color w:val="231F20"/>
          <w:spacing w:val="-4"/>
          <w:sz w:val="18"/>
        </w:rPr>
        <w:t xml:space="preserve"> </w:t>
      </w:r>
      <w:r>
        <w:rPr>
          <w:b/>
          <w:color w:val="231F20"/>
          <w:sz w:val="18"/>
        </w:rPr>
        <w:t>neck</w:t>
      </w:r>
      <w:r>
        <w:rPr>
          <w:b/>
          <w:color w:val="231F20"/>
          <w:spacing w:val="-2"/>
          <w:sz w:val="18"/>
        </w:rPr>
        <w:t xml:space="preserve"> </w:t>
      </w:r>
      <w:r>
        <w:rPr>
          <w:b/>
          <w:color w:val="231F20"/>
          <w:sz w:val="18"/>
        </w:rPr>
        <w:t>radiograph</w:t>
      </w:r>
      <w:r>
        <w:rPr>
          <w:b/>
          <w:color w:val="231F20"/>
          <w:sz w:val="18"/>
        </w:rPr>
        <w:tab/>
        <w:t>Frequency</w:t>
      </w:r>
      <w:r>
        <w:rPr>
          <w:b/>
          <w:color w:val="231F20"/>
          <w:spacing w:val="3"/>
          <w:sz w:val="18"/>
        </w:rPr>
        <w:t xml:space="preserve"> </w:t>
      </w:r>
      <w:r>
        <w:rPr>
          <w:b/>
          <w:color w:val="231F20"/>
          <w:sz w:val="18"/>
        </w:rPr>
        <w:t>Percentage</w:t>
      </w:r>
    </w:p>
    <w:p w14:paraId="39251AE3" w14:textId="77777777" w:rsidR="00B86F99" w:rsidRDefault="00000000">
      <w:pPr>
        <w:spacing w:before="13" w:line="182" w:lineRule="exact"/>
        <w:ind w:left="4104"/>
        <w:jc w:val="center"/>
        <w:rPr>
          <w:b/>
          <w:sz w:val="18"/>
        </w:rPr>
      </w:pPr>
      <w:r>
        <w:rPr>
          <w:b/>
          <w:color w:val="231F20"/>
          <w:sz w:val="18"/>
        </w:rPr>
        <w:t>(%)</w:t>
      </w:r>
    </w:p>
    <w:p w14:paraId="5F853ACC" w14:textId="77777777" w:rsidR="00B86F99" w:rsidRDefault="00000000">
      <w:pPr>
        <w:pStyle w:val="BodyText"/>
        <w:spacing w:before="37"/>
        <w:ind w:left="118"/>
      </w:pPr>
      <w:r>
        <w:br w:type="column"/>
      </w:r>
      <w:r>
        <w:rPr>
          <w:color w:val="231F20"/>
        </w:rPr>
        <w:t>adenoidal disease.</w:t>
      </w:r>
    </w:p>
    <w:p w14:paraId="152D9721" w14:textId="77777777" w:rsidR="00B86F99" w:rsidRDefault="00000000">
      <w:pPr>
        <w:pStyle w:val="BodyText"/>
        <w:spacing w:before="130"/>
        <w:ind w:left="118"/>
      </w:pPr>
      <w:r>
        <w:rPr>
          <w:color w:val="231F20"/>
        </w:rPr>
        <w:t>Lateral</w:t>
      </w:r>
      <w:r>
        <w:rPr>
          <w:color w:val="231F20"/>
          <w:spacing w:val="-24"/>
        </w:rPr>
        <w:t xml:space="preserve"> </w:t>
      </w:r>
      <w:r>
        <w:rPr>
          <w:color w:val="231F20"/>
        </w:rPr>
        <w:t>radiograph</w:t>
      </w:r>
      <w:r>
        <w:rPr>
          <w:color w:val="231F20"/>
          <w:spacing w:val="-24"/>
        </w:rPr>
        <w:t xml:space="preserve"> </w:t>
      </w:r>
      <w:r>
        <w:rPr>
          <w:color w:val="231F20"/>
        </w:rPr>
        <w:t>of</w:t>
      </w:r>
      <w:r>
        <w:rPr>
          <w:color w:val="231F20"/>
          <w:spacing w:val="-24"/>
        </w:rPr>
        <w:t xml:space="preserve"> </w:t>
      </w:r>
      <w:r>
        <w:rPr>
          <w:color w:val="231F20"/>
        </w:rPr>
        <w:t>the</w:t>
      </w:r>
      <w:r>
        <w:rPr>
          <w:color w:val="231F20"/>
          <w:spacing w:val="-23"/>
        </w:rPr>
        <w:t xml:space="preserve"> </w:t>
      </w:r>
      <w:r>
        <w:rPr>
          <w:color w:val="231F20"/>
        </w:rPr>
        <w:t>neck</w:t>
      </w:r>
      <w:r>
        <w:rPr>
          <w:color w:val="231F20"/>
          <w:spacing w:val="-24"/>
        </w:rPr>
        <w:t xml:space="preserve"> </w:t>
      </w:r>
      <w:r>
        <w:rPr>
          <w:color w:val="231F20"/>
        </w:rPr>
        <w:t>and</w:t>
      </w:r>
      <w:r>
        <w:rPr>
          <w:color w:val="231F20"/>
          <w:spacing w:val="-24"/>
        </w:rPr>
        <w:t xml:space="preserve"> </w:t>
      </w:r>
      <w:r>
        <w:rPr>
          <w:color w:val="231F20"/>
          <w:spacing w:val="-3"/>
        </w:rPr>
        <w:t>flexible</w:t>
      </w:r>
      <w:r>
        <w:rPr>
          <w:color w:val="231F20"/>
          <w:spacing w:val="-23"/>
        </w:rPr>
        <w:t xml:space="preserve"> </w:t>
      </w:r>
      <w:r>
        <w:rPr>
          <w:color w:val="231F20"/>
        </w:rPr>
        <w:t>nasopharyngoscopy</w:t>
      </w:r>
    </w:p>
    <w:p w14:paraId="110B7980" w14:textId="77777777" w:rsidR="00B86F99" w:rsidRDefault="00B86F99">
      <w:pPr>
        <w:sectPr w:rsidR="00B86F99">
          <w:type w:val="continuous"/>
          <w:pgSz w:w="12240" w:h="15840"/>
          <w:pgMar w:top="900" w:right="960" w:bottom="280" w:left="960" w:header="720" w:footer="720" w:gutter="0"/>
          <w:cols w:num="2" w:space="720" w:equalWidth="0">
            <w:col w:w="5017" w:space="204"/>
            <w:col w:w="5099"/>
          </w:cols>
        </w:sectPr>
      </w:pPr>
    </w:p>
    <w:p w14:paraId="0040D2EF" w14:textId="63AA87D3" w:rsidR="00B86F99" w:rsidRDefault="004C3949">
      <w:pPr>
        <w:spacing w:before="44" w:line="254" w:lineRule="auto"/>
        <w:ind w:left="119" w:right="14"/>
        <w:rPr>
          <w:sz w:val="18"/>
        </w:rPr>
      </w:pPr>
      <w:r>
        <w:rPr>
          <w:noProof/>
        </w:rPr>
        <mc:AlternateContent>
          <mc:Choice Requires="wpg">
            <w:drawing>
              <wp:anchor distT="0" distB="0" distL="114300" distR="114300" simplePos="0" relativeHeight="15738880" behindDoc="0" locked="0" layoutInCell="1" allowOverlap="1" wp14:anchorId="6CA401F7" wp14:editId="7032B083">
                <wp:simplePos x="0" y="0"/>
                <wp:positionH relativeFrom="page">
                  <wp:posOffset>685165</wp:posOffset>
                </wp:positionH>
                <wp:positionV relativeFrom="paragraph">
                  <wp:posOffset>32385</wp:posOffset>
                </wp:positionV>
                <wp:extent cx="3086100" cy="6350"/>
                <wp:effectExtent l="0" t="0" r="0" b="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1079" y="51"/>
                          <a:chExt cx="4860" cy="10"/>
                        </a:xfrm>
                      </wpg:grpSpPr>
                      <wps:wsp>
                        <wps:cNvPr id="14" name="Line 8"/>
                        <wps:cNvCnPr>
                          <a:cxnSpLocks noChangeShapeType="1"/>
                        </wps:cNvCnPr>
                        <wps:spPr bwMode="auto">
                          <a:xfrm>
                            <a:off x="1079" y="56"/>
                            <a:ext cx="295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031" y="56"/>
                            <a:ext cx="1071"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5102" y="56"/>
                            <a:ext cx="83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836BF8" id="Group 5" o:spid="_x0000_s1026" style="position:absolute;margin-left:53.95pt;margin-top:2.55pt;width:243pt;height:.5pt;z-index:15738880;mso-position-horizontal-relative:page" coordorigin="1079,51"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">
                <v:line id="Line 8" o:spid="_x0000_s1027" style="position:absolute;visibility:visible;mso-wrap-style:square" from="1079,56" to="40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" strokecolor="#2e3092" strokeweight=".5pt"/>
                <v:line id="Line 7" o:spid="_x0000_s1028" style="position:absolute;visibility:visible;mso-wrap-style:square" from="4031,56" to="51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" strokecolor="#2e3092" strokeweight=".5pt"/>
                <v:line id="Line 6" o:spid="_x0000_s1029" style="position:absolute;visibility:visible;mso-wrap-style:square" from="5102,56" to="593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" strokecolor="#2e3092" strokeweight=".5pt"/>
                <w10:wrap anchorx="page"/>
              </v:group>
            </w:pict>
          </mc:Fallback>
        </mc:AlternateContent>
      </w:r>
      <w:r w:rsidR="00000000">
        <w:rPr>
          <w:color w:val="231F20"/>
          <w:sz w:val="18"/>
        </w:rPr>
        <w:t>Severe narrowing of nasopharyngeal airway</w:t>
      </w:r>
    </w:p>
    <w:p w14:paraId="51E8CD7A" w14:textId="77777777" w:rsidR="00B86F99" w:rsidRDefault="00000000">
      <w:pPr>
        <w:spacing w:before="7" w:line="256" w:lineRule="auto"/>
        <w:ind w:left="119" w:right="774"/>
        <w:rPr>
          <w:sz w:val="18"/>
        </w:rPr>
      </w:pPr>
      <w:r>
        <w:rPr>
          <w:color w:val="231F20"/>
          <w:sz w:val="18"/>
        </w:rPr>
        <w:t>Moderate narrowing of nasopharyngeal airway Mild narrowing or normal nasopharyngeal airway</w:t>
      </w:r>
    </w:p>
    <w:p w14:paraId="6B1F9311" w14:textId="77777777" w:rsidR="00B86F99" w:rsidRDefault="00000000">
      <w:pPr>
        <w:tabs>
          <w:tab w:val="left" w:pos="1090"/>
        </w:tabs>
        <w:spacing w:before="44"/>
        <w:ind w:left="119"/>
        <w:rPr>
          <w:sz w:val="18"/>
        </w:rPr>
      </w:pPr>
      <w:r>
        <w:br w:type="column"/>
      </w:r>
      <w:r>
        <w:rPr>
          <w:color w:val="231F20"/>
          <w:sz w:val="18"/>
        </w:rPr>
        <w:t>83</w:t>
      </w:r>
      <w:r>
        <w:rPr>
          <w:color w:val="231F20"/>
          <w:sz w:val="18"/>
        </w:rPr>
        <w:tab/>
        <w:t>82.2</w:t>
      </w:r>
    </w:p>
    <w:p w14:paraId="3559E1EC" w14:textId="77777777" w:rsidR="00B86F99" w:rsidRDefault="00B86F99">
      <w:pPr>
        <w:pStyle w:val="BodyText"/>
        <w:spacing w:before="9"/>
      </w:pPr>
    </w:p>
    <w:p w14:paraId="543CE031" w14:textId="77777777" w:rsidR="00B86F99" w:rsidRDefault="00000000">
      <w:pPr>
        <w:tabs>
          <w:tab w:val="left" w:pos="1180"/>
        </w:tabs>
        <w:ind w:left="209"/>
        <w:rPr>
          <w:sz w:val="18"/>
        </w:rPr>
      </w:pPr>
      <w:r>
        <w:rPr>
          <w:color w:val="231F20"/>
          <w:sz w:val="18"/>
        </w:rPr>
        <w:t>4</w:t>
      </w:r>
      <w:r>
        <w:rPr>
          <w:color w:val="231F20"/>
          <w:sz w:val="18"/>
        </w:rPr>
        <w:tab/>
        <w:t>4.0</w:t>
      </w:r>
    </w:p>
    <w:p w14:paraId="3E71A040" w14:textId="77777777" w:rsidR="00B86F99" w:rsidRDefault="00B86F99">
      <w:pPr>
        <w:pStyle w:val="BodyText"/>
        <w:spacing w:before="9"/>
      </w:pPr>
    </w:p>
    <w:p w14:paraId="281D9909" w14:textId="77777777" w:rsidR="00B86F99" w:rsidRDefault="00000000">
      <w:pPr>
        <w:tabs>
          <w:tab w:val="left" w:pos="1090"/>
        </w:tabs>
        <w:ind w:left="119"/>
        <w:rPr>
          <w:sz w:val="18"/>
        </w:rPr>
      </w:pPr>
      <w:r>
        <w:rPr>
          <w:color w:val="231F20"/>
          <w:sz w:val="18"/>
        </w:rPr>
        <w:t>14</w:t>
      </w:r>
      <w:r>
        <w:rPr>
          <w:color w:val="231F20"/>
          <w:sz w:val="18"/>
        </w:rPr>
        <w:tab/>
        <w:t>13.9</w:t>
      </w:r>
    </w:p>
    <w:p w14:paraId="1284A352" w14:textId="77777777" w:rsidR="00B86F99" w:rsidRDefault="00000000">
      <w:pPr>
        <w:pStyle w:val="BodyText"/>
        <w:spacing w:line="249" w:lineRule="auto"/>
        <w:ind w:left="119" w:right="108" w:hanging="1"/>
        <w:jc w:val="both"/>
      </w:pPr>
      <w:r>
        <w:br w:type="column"/>
      </w:r>
      <w:r>
        <w:rPr>
          <w:color w:val="231F20"/>
          <w:spacing w:val="4"/>
        </w:rPr>
        <w:t xml:space="preserve">are </w:t>
      </w:r>
      <w:r>
        <w:rPr>
          <w:color w:val="231F20"/>
          <w:spacing w:val="5"/>
        </w:rPr>
        <w:t xml:space="preserve">important </w:t>
      </w:r>
      <w:r>
        <w:rPr>
          <w:color w:val="231F20"/>
          <w:spacing w:val="3"/>
        </w:rPr>
        <w:t xml:space="preserve">in </w:t>
      </w:r>
      <w:r>
        <w:rPr>
          <w:color w:val="231F20"/>
          <w:spacing w:val="5"/>
        </w:rPr>
        <w:t xml:space="preserve">assessing adenoid </w:t>
      </w:r>
      <w:r>
        <w:rPr>
          <w:color w:val="231F20"/>
          <w:spacing w:val="3"/>
        </w:rPr>
        <w:t>hypertrophy.</w:t>
      </w:r>
      <w:r>
        <w:rPr>
          <w:color w:val="231F20"/>
          <w:spacing w:val="3"/>
          <w:vertAlign w:val="superscript"/>
        </w:rPr>
        <w:t>[8]</w:t>
      </w:r>
      <w:r>
        <w:rPr>
          <w:color w:val="231F20"/>
          <w:spacing w:val="3"/>
        </w:rPr>
        <w:t xml:space="preserve"> </w:t>
      </w:r>
      <w:r>
        <w:rPr>
          <w:color w:val="231F20"/>
          <w:spacing w:val="-2"/>
        </w:rPr>
        <w:t xml:space="preserve">Our </w:t>
      </w:r>
      <w:r>
        <w:rPr>
          <w:color w:val="231F20"/>
        </w:rPr>
        <w:t xml:space="preserve">study </w:t>
      </w:r>
      <w:r>
        <w:rPr>
          <w:color w:val="231F20"/>
          <w:spacing w:val="-3"/>
        </w:rPr>
        <w:t xml:space="preserve">showed </w:t>
      </w:r>
      <w:r>
        <w:rPr>
          <w:color w:val="231F20"/>
        </w:rPr>
        <w:t xml:space="preserve">that 82% of the study population had severe narrowing of the nasopharyngeal </w:t>
      </w:r>
      <w:r>
        <w:rPr>
          <w:color w:val="231F20"/>
          <w:spacing w:val="-5"/>
        </w:rPr>
        <w:t xml:space="preserve">airway. </w:t>
      </w:r>
      <w:r>
        <w:rPr>
          <w:color w:val="231F20"/>
          <w:spacing w:val="-10"/>
        </w:rPr>
        <w:t xml:space="preserve">We </w:t>
      </w:r>
      <w:r>
        <w:rPr>
          <w:color w:val="231F20"/>
        </w:rPr>
        <w:t xml:space="preserve">noted that the lateral radiograph in patients with the tonsillar disease </w:t>
      </w:r>
      <w:r>
        <w:rPr>
          <w:color w:val="231F20"/>
          <w:spacing w:val="-5"/>
        </w:rPr>
        <w:t xml:space="preserve">only </w:t>
      </w:r>
      <w:r>
        <w:rPr>
          <w:color w:val="231F20"/>
        </w:rPr>
        <w:t>was normal. It has been suggested that lateral radiographs in patients</w:t>
      </w:r>
      <w:r>
        <w:rPr>
          <w:color w:val="231F20"/>
          <w:spacing w:val="-10"/>
        </w:rPr>
        <w:t xml:space="preserve"> </w:t>
      </w:r>
      <w:r>
        <w:rPr>
          <w:color w:val="231F20"/>
        </w:rPr>
        <w:t>with</w:t>
      </w:r>
      <w:r>
        <w:rPr>
          <w:color w:val="231F20"/>
          <w:spacing w:val="-9"/>
        </w:rPr>
        <w:t xml:space="preserve"> </w:t>
      </w:r>
      <w:r>
        <w:rPr>
          <w:color w:val="231F20"/>
        </w:rPr>
        <w:t>obstructive</w:t>
      </w:r>
      <w:r>
        <w:rPr>
          <w:color w:val="231F20"/>
          <w:spacing w:val="-9"/>
        </w:rPr>
        <w:t xml:space="preserve"> </w:t>
      </w:r>
      <w:r>
        <w:rPr>
          <w:color w:val="231F20"/>
        </w:rPr>
        <w:t>symptoms</w:t>
      </w:r>
      <w:r>
        <w:rPr>
          <w:color w:val="231F20"/>
          <w:spacing w:val="-9"/>
        </w:rPr>
        <w:t xml:space="preserve"> </w:t>
      </w:r>
      <w:r>
        <w:rPr>
          <w:color w:val="231F20"/>
        </w:rPr>
        <w:t>and</w:t>
      </w:r>
      <w:r>
        <w:rPr>
          <w:color w:val="231F20"/>
          <w:spacing w:val="-9"/>
        </w:rPr>
        <w:t xml:space="preserve"> </w:t>
      </w:r>
      <w:r>
        <w:rPr>
          <w:color w:val="231F20"/>
        </w:rPr>
        <w:t>tonsillar</w:t>
      </w:r>
      <w:r>
        <w:rPr>
          <w:color w:val="231F20"/>
          <w:spacing w:val="-9"/>
        </w:rPr>
        <w:t xml:space="preserve"> </w:t>
      </w:r>
      <w:r>
        <w:rPr>
          <w:color w:val="231F20"/>
        </w:rPr>
        <w:t>hypertrophy</w:t>
      </w:r>
    </w:p>
    <w:p w14:paraId="057A4B59" w14:textId="77777777" w:rsidR="00B86F99" w:rsidRDefault="00B86F99">
      <w:pPr>
        <w:spacing w:line="249" w:lineRule="auto"/>
        <w:jc w:val="both"/>
        <w:sectPr w:rsidR="00B86F99">
          <w:type w:val="continuous"/>
          <w:pgSz w:w="12240" w:h="15840"/>
          <w:pgMar w:top="900" w:right="960" w:bottom="280" w:left="960" w:header="720" w:footer="720" w:gutter="0"/>
          <w:cols w:num="3" w:space="720" w:equalWidth="0">
            <w:col w:w="2798" w:space="554"/>
            <w:col w:w="1446" w:space="423"/>
            <w:col w:w="5099"/>
          </w:cols>
        </w:sectPr>
      </w:pPr>
    </w:p>
    <w:p w14:paraId="3FA93E8B" w14:textId="77777777" w:rsidR="00B86F99" w:rsidRDefault="00000000">
      <w:pPr>
        <w:tabs>
          <w:tab w:val="left" w:pos="3381"/>
          <w:tab w:val="left" w:pos="4352"/>
          <w:tab w:val="left" w:pos="4978"/>
        </w:tabs>
        <w:spacing w:line="154" w:lineRule="exact"/>
        <w:ind w:left="119"/>
        <w:rPr>
          <w:sz w:val="18"/>
        </w:rPr>
      </w:pPr>
      <w:r>
        <w:rPr>
          <w:color w:val="231F20"/>
          <w:spacing w:val="-3"/>
          <w:sz w:val="18"/>
          <w:u w:val="single" w:color="2E3092"/>
        </w:rPr>
        <w:t>Total</w:t>
      </w:r>
      <w:r>
        <w:rPr>
          <w:color w:val="231F20"/>
          <w:spacing w:val="-3"/>
          <w:sz w:val="18"/>
          <w:u w:val="single" w:color="2E3092"/>
        </w:rPr>
        <w:tab/>
      </w:r>
      <w:r>
        <w:rPr>
          <w:color w:val="231F20"/>
          <w:sz w:val="18"/>
          <w:u w:val="single" w:color="2E3092"/>
        </w:rPr>
        <w:t>101</w:t>
      </w:r>
      <w:r>
        <w:rPr>
          <w:color w:val="231F20"/>
          <w:sz w:val="18"/>
          <w:u w:val="single" w:color="2E3092"/>
        </w:rPr>
        <w:tab/>
        <w:t>100</w:t>
      </w:r>
      <w:r>
        <w:rPr>
          <w:color w:val="231F20"/>
          <w:sz w:val="18"/>
          <w:u w:val="single" w:color="2E3092"/>
        </w:rPr>
        <w:tab/>
      </w:r>
    </w:p>
    <w:p w14:paraId="5AD13096" w14:textId="77777777" w:rsidR="00B86F99" w:rsidRDefault="00000000">
      <w:pPr>
        <w:pStyle w:val="BodyText"/>
        <w:spacing w:line="224" w:lineRule="exact"/>
        <w:ind w:left="119"/>
      </w:pPr>
      <w:r>
        <w:br w:type="column"/>
      </w:r>
      <w:r>
        <w:rPr>
          <w:color w:val="231F20"/>
        </w:rPr>
        <w:t>may not be necessary as it may not change the decision to</w:t>
      </w:r>
    </w:p>
    <w:p w14:paraId="2641DF62" w14:textId="77777777" w:rsidR="00B86F99" w:rsidRDefault="00B86F99">
      <w:pPr>
        <w:spacing w:line="224" w:lineRule="exact"/>
        <w:sectPr w:rsidR="00B86F99">
          <w:type w:val="continuous"/>
          <w:pgSz w:w="12240" w:h="15840"/>
          <w:pgMar w:top="900" w:right="960" w:bottom="280" w:left="960" w:header="720" w:footer="720" w:gutter="0"/>
          <w:cols w:num="2" w:space="720" w:equalWidth="0">
            <w:col w:w="5019" w:space="202"/>
            <w:col w:w="5099"/>
          </w:cols>
        </w:sectPr>
      </w:pPr>
    </w:p>
    <w:p w14:paraId="482373DD" w14:textId="77777777" w:rsidR="00B86F99" w:rsidRDefault="00B86F99">
      <w:pPr>
        <w:pStyle w:val="BodyText"/>
      </w:pPr>
    </w:p>
    <w:p w14:paraId="1320C725" w14:textId="77777777" w:rsidR="00B86F99" w:rsidRDefault="00B86F99">
      <w:pPr>
        <w:pStyle w:val="BodyText"/>
        <w:spacing w:before="10"/>
        <w:rPr>
          <w:sz w:val="12"/>
        </w:rPr>
      </w:pPr>
    </w:p>
    <w:p w14:paraId="6B849275" w14:textId="27113040" w:rsidR="00B86F99" w:rsidRDefault="004C3949">
      <w:pPr>
        <w:pStyle w:val="BodyText"/>
        <w:spacing w:line="20" w:lineRule="exact"/>
        <w:ind w:left="120"/>
        <w:rPr>
          <w:sz w:val="2"/>
        </w:rPr>
      </w:pPr>
      <w:r>
        <w:rPr>
          <w:noProof/>
          <w:sz w:val="2"/>
        </w:rPr>
        <mc:AlternateContent>
          <mc:Choice Requires="wpg">
            <w:drawing>
              <wp:inline distT="0" distB="0" distL="0" distR="0" wp14:anchorId="6AEC5B3C" wp14:editId="16110C4A">
                <wp:extent cx="6400800" cy="12700"/>
                <wp:effectExtent l="9525" t="6350" r="9525" b="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2" name="Line 4"/>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374B51" id="Group 3"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j/F2/R4CAAC1BAAADgAAAAAAAAAAAAAAAAAuAgAAZHJzL2Uyb0RvYy54bWxQSwECLQAU&#10;AAYACAAAACEAZYF/CtoAAAAEAQAADwAAAAAAAAAAAAAAAAB4BAAAZHJzL2Rvd25yZXYueG1sUEsF&#10;BgAAAAAEAAQA8wAAAH8FAAAAAA==&#10;">
                <v:line id="Line 4"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" strokecolor="#2e3092" strokeweight="1pt"/>
                <w10:anchorlock/>
              </v:group>
            </w:pict>
          </mc:Fallback>
        </mc:AlternateContent>
      </w:r>
    </w:p>
    <w:p w14:paraId="57F37F4C" w14:textId="77777777" w:rsidR="00B86F99" w:rsidRDefault="00000000">
      <w:pPr>
        <w:pStyle w:val="Heading3"/>
        <w:spacing w:before="13" w:after="27"/>
        <w:ind w:left="2250" w:right="2230"/>
      </w:pPr>
      <w:r>
        <w:rPr>
          <w:color w:val="2E3092"/>
        </w:rPr>
        <w:t>Table 4: Type of surgery offered to the patients</w:t>
      </w:r>
    </w:p>
    <w:tbl>
      <w:tblPr>
        <w:tblW w:w="0" w:type="auto"/>
        <w:tblInd w:w="125" w:type="dxa"/>
        <w:tblLayout w:type="fixed"/>
        <w:tblCellMar>
          <w:left w:w="0" w:type="dxa"/>
          <w:right w:w="0" w:type="dxa"/>
        </w:tblCellMar>
        <w:tblLook w:val="01E0" w:firstRow="1" w:lastRow="1" w:firstColumn="1" w:lastColumn="1" w:noHBand="0" w:noVBand="0"/>
      </w:tblPr>
      <w:tblGrid>
        <w:gridCol w:w="1906"/>
        <w:gridCol w:w="2567"/>
        <w:gridCol w:w="2242"/>
        <w:gridCol w:w="2101"/>
        <w:gridCol w:w="1279"/>
      </w:tblGrid>
      <w:tr w:rsidR="00B86F99" w14:paraId="17DA03EB" w14:textId="77777777">
        <w:trPr>
          <w:trHeight w:val="219"/>
        </w:trPr>
        <w:tc>
          <w:tcPr>
            <w:tcW w:w="1906" w:type="dxa"/>
            <w:tcBorders>
              <w:top w:val="single" w:sz="8" w:space="0" w:color="2E3092"/>
              <w:bottom w:val="single" w:sz="4" w:space="0" w:color="2E3092"/>
            </w:tcBorders>
          </w:tcPr>
          <w:p w14:paraId="33677CEC" w14:textId="77777777" w:rsidR="00B86F99" w:rsidRDefault="00000000">
            <w:pPr>
              <w:pStyle w:val="TableParagraph"/>
              <w:spacing w:before="0" w:line="195" w:lineRule="exact"/>
              <w:ind w:left="12"/>
              <w:jc w:val="left"/>
              <w:rPr>
                <w:b/>
                <w:sz w:val="18"/>
              </w:rPr>
            </w:pPr>
            <w:r>
              <w:rPr>
                <w:b/>
                <w:color w:val="231F20"/>
                <w:sz w:val="18"/>
              </w:rPr>
              <w:t>Age group (years)</w:t>
            </w:r>
          </w:p>
        </w:tc>
        <w:tc>
          <w:tcPr>
            <w:tcW w:w="2567" w:type="dxa"/>
            <w:tcBorders>
              <w:top w:val="single" w:sz="8" w:space="0" w:color="2E3092"/>
              <w:bottom w:val="single" w:sz="4" w:space="0" w:color="2E3092"/>
            </w:tcBorders>
          </w:tcPr>
          <w:p w14:paraId="24303C4F" w14:textId="77777777" w:rsidR="00B86F99" w:rsidRDefault="00000000">
            <w:pPr>
              <w:pStyle w:val="TableParagraph"/>
              <w:spacing w:before="0" w:line="195" w:lineRule="exact"/>
              <w:ind w:left="505" w:right="501"/>
              <w:rPr>
                <w:b/>
                <w:sz w:val="18"/>
              </w:rPr>
            </w:pPr>
            <w:r>
              <w:rPr>
                <w:b/>
                <w:color w:val="231F20"/>
                <w:sz w:val="18"/>
              </w:rPr>
              <w:t>Adenotonsillectomy</w:t>
            </w:r>
          </w:p>
        </w:tc>
        <w:tc>
          <w:tcPr>
            <w:tcW w:w="2242" w:type="dxa"/>
            <w:tcBorders>
              <w:top w:val="single" w:sz="8" w:space="0" w:color="2E3092"/>
              <w:bottom w:val="single" w:sz="4" w:space="0" w:color="2E3092"/>
            </w:tcBorders>
          </w:tcPr>
          <w:p w14:paraId="69865C9E" w14:textId="77777777" w:rsidR="00B86F99" w:rsidRDefault="00000000">
            <w:pPr>
              <w:pStyle w:val="TableParagraph"/>
              <w:spacing w:before="0" w:line="195" w:lineRule="exact"/>
              <w:ind w:left="500" w:right="501"/>
              <w:rPr>
                <w:b/>
                <w:sz w:val="18"/>
              </w:rPr>
            </w:pPr>
            <w:r>
              <w:rPr>
                <w:b/>
                <w:color w:val="231F20"/>
                <w:sz w:val="18"/>
              </w:rPr>
              <w:t>Adenoidectomy</w:t>
            </w:r>
          </w:p>
        </w:tc>
        <w:tc>
          <w:tcPr>
            <w:tcW w:w="2101" w:type="dxa"/>
            <w:tcBorders>
              <w:top w:val="single" w:sz="8" w:space="0" w:color="2E3092"/>
              <w:bottom w:val="single" w:sz="4" w:space="0" w:color="2E3092"/>
            </w:tcBorders>
          </w:tcPr>
          <w:p w14:paraId="629C02E5" w14:textId="77777777" w:rsidR="00B86F99" w:rsidRDefault="00000000">
            <w:pPr>
              <w:pStyle w:val="TableParagraph"/>
              <w:spacing w:before="0" w:line="195" w:lineRule="exact"/>
              <w:ind w:left="491" w:right="489"/>
              <w:rPr>
                <w:b/>
                <w:sz w:val="18"/>
              </w:rPr>
            </w:pPr>
            <w:r>
              <w:rPr>
                <w:b/>
                <w:color w:val="231F20"/>
                <w:sz w:val="18"/>
              </w:rPr>
              <w:t>Tonsillectomy</w:t>
            </w:r>
          </w:p>
        </w:tc>
        <w:tc>
          <w:tcPr>
            <w:tcW w:w="1279" w:type="dxa"/>
            <w:tcBorders>
              <w:top w:val="single" w:sz="8" w:space="0" w:color="2E3092"/>
              <w:bottom w:val="single" w:sz="4" w:space="0" w:color="2E3092"/>
            </w:tcBorders>
          </w:tcPr>
          <w:p w14:paraId="162801CE" w14:textId="77777777" w:rsidR="00B86F99" w:rsidRDefault="00000000">
            <w:pPr>
              <w:pStyle w:val="TableParagraph"/>
              <w:spacing w:before="0" w:line="195" w:lineRule="exact"/>
              <w:ind w:right="10"/>
              <w:jc w:val="right"/>
              <w:rPr>
                <w:b/>
                <w:sz w:val="18"/>
              </w:rPr>
            </w:pPr>
            <w:r>
              <w:rPr>
                <w:b/>
                <w:color w:val="231F20"/>
                <w:sz w:val="18"/>
              </w:rPr>
              <w:t>Total (%)</w:t>
            </w:r>
          </w:p>
        </w:tc>
      </w:tr>
      <w:tr w:rsidR="00B86F99" w14:paraId="5E66D19B" w14:textId="77777777">
        <w:trPr>
          <w:trHeight w:val="206"/>
        </w:trPr>
        <w:tc>
          <w:tcPr>
            <w:tcW w:w="1906" w:type="dxa"/>
            <w:tcBorders>
              <w:top w:val="single" w:sz="4" w:space="0" w:color="2E3092"/>
            </w:tcBorders>
          </w:tcPr>
          <w:p w14:paraId="21D51E2C" w14:textId="77777777" w:rsidR="00B86F99" w:rsidRDefault="00000000">
            <w:pPr>
              <w:pStyle w:val="TableParagraph"/>
              <w:spacing w:before="0" w:line="185" w:lineRule="exact"/>
              <w:ind w:left="12"/>
              <w:jc w:val="left"/>
              <w:rPr>
                <w:sz w:val="18"/>
              </w:rPr>
            </w:pPr>
            <w:r>
              <w:rPr>
                <w:color w:val="231F20"/>
                <w:sz w:val="18"/>
              </w:rPr>
              <w:t>2-4</w:t>
            </w:r>
          </w:p>
        </w:tc>
        <w:tc>
          <w:tcPr>
            <w:tcW w:w="2567" w:type="dxa"/>
            <w:tcBorders>
              <w:top w:val="single" w:sz="4" w:space="0" w:color="2E3092"/>
            </w:tcBorders>
          </w:tcPr>
          <w:p w14:paraId="07F3429F" w14:textId="77777777" w:rsidR="00B86F99" w:rsidRDefault="00000000">
            <w:pPr>
              <w:pStyle w:val="TableParagraph"/>
              <w:spacing w:before="0" w:line="185" w:lineRule="exact"/>
              <w:ind w:left="505" w:right="501"/>
              <w:rPr>
                <w:sz w:val="18"/>
              </w:rPr>
            </w:pPr>
            <w:r>
              <w:rPr>
                <w:color w:val="231F20"/>
                <w:sz w:val="18"/>
              </w:rPr>
              <w:t>35</w:t>
            </w:r>
          </w:p>
        </w:tc>
        <w:tc>
          <w:tcPr>
            <w:tcW w:w="2242" w:type="dxa"/>
            <w:tcBorders>
              <w:top w:val="single" w:sz="4" w:space="0" w:color="2E3092"/>
            </w:tcBorders>
          </w:tcPr>
          <w:p w14:paraId="1A4F8FED" w14:textId="77777777" w:rsidR="00B86F99" w:rsidRDefault="00000000">
            <w:pPr>
              <w:pStyle w:val="TableParagraph"/>
              <w:spacing w:before="0" w:line="185" w:lineRule="exact"/>
              <w:ind w:left="500" w:right="500"/>
              <w:rPr>
                <w:sz w:val="18"/>
              </w:rPr>
            </w:pPr>
            <w:r>
              <w:rPr>
                <w:color w:val="231F20"/>
                <w:sz w:val="18"/>
              </w:rPr>
              <w:t>19</w:t>
            </w:r>
          </w:p>
        </w:tc>
        <w:tc>
          <w:tcPr>
            <w:tcW w:w="2101" w:type="dxa"/>
            <w:tcBorders>
              <w:top w:val="single" w:sz="4" w:space="0" w:color="2E3092"/>
            </w:tcBorders>
          </w:tcPr>
          <w:p w14:paraId="7951397B" w14:textId="77777777" w:rsidR="00B86F99" w:rsidRDefault="00000000">
            <w:pPr>
              <w:pStyle w:val="TableParagraph"/>
              <w:spacing w:before="0" w:line="185" w:lineRule="exact"/>
              <w:ind w:left="2"/>
              <w:rPr>
                <w:sz w:val="18"/>
              </w:rPr>
            </w:pPr>
            <w:r>
              <w:rPr>
                <w:color w:val="231F20"/>
                <w:sz w:val="18"/>
              </w:rPr>
              <w:t>0</w:t>
            </w:r>
          </w:p>
        </w:tc>
        <w:tc>
          <w:tcPr>
            <w:tcW w:w="1279" w:type="dxa"/>
            <w:tcBorders>
              <w:top w:val="single" w:sz="4" w:space="0" w:color="2E3092"/>
            </w:tcBorders>
          </w:tcPr>
          <w:p w14:paraId="3C172157" w14:textId="77777777" w:rsidR="00B86F99" w:rsidRDefault="00000000">
            <w:pPr>
              <w:pStyle w:val="TableParagraph"/>
              <w:spacing w:before="0" w:line="185" w:lineRule="exact"/>
              <w:ind w:right="9"/>
              <w:jc w:val="right"/>
              <w:rPr>
                <w:sz w:val="18"/>
              </w:rPr>
            </w:pPr>
            <w:r>
              <w:rPr>
                <w:color w:val="231F20"/>
                <w:sz w:val="18"/>
              </w:rPr>
              <w:t>54 (53.4)</w:t>
            </w:r>
          </w:p>
        </w:tc>
      </w:tr>
      <w:tr w:rsidR="00B86F99" w14:paraId="3B68F4CC" w14:textId="77777777">
        <w:trPr>
          <w:trHeight w:val="226"/>
        </w:trPr>
        <w:tc>
          <w:tcPr>
            <w:tcW w:w="1906" w:type="dxa"/>
          </w:tcPr>
          <w:p w14:paraId="298420B2" w14:textId="77777777" w:rsidR="00B86F99" w:rsidRDefault="00000000">
            <w:pPr>
              <w:pStyle w:val="TableParagraph"/>
              <w:ind w:left="12"/>
              <w:jc w:val="left"/>
              <w:rPr>
                <w:sz w:val="18"/>
              </w:rPr>
            </w:pPr>
            <w:r>
              <w:rPr>
                <w:color w:val="231F20"/>
                <w:sz w:val="18"/>
              </w:rPr>
              <w:t>5-7</w:t>
            </w:r>
          </w:p>
        </w:tc>
        <w:tc>
          <w:tcPr>
            <w:tcW w:w="2567" w:type="dxa"/>
          </w:tcPr>
          <w:p w14:paraId="4CE70A08" w14:textId="77777777" w:rsidR="00B86F99" w:rsidRDefault="00000000">
            <w:pPr>
              <w:pStyle w:val="TableParagraph"/>
              <w:ind w:left="505" w:right="501"/>
              <w:rPr>
                <w:sz w:val="18"/>
              </w:rPr>
            </w:pPr>
            <w:r>
              <w:rPr>
                <w:color w:val="231F20"/>
                <w:sz w:val="18"/>
              </w:rPr>
              <w:t>23</w:t>
            </w:r>
          </w:p>
        </w:tc>
        <w:tc>
          <w:tcPr>
            <w:tcW w:w="2242" w:type="dxa"/>
          </w:tcPr>
          <w:p w14:paraId="5678A5AE" w14:textId="77777777" w:rsidR="00B86F99" w:rsidRDefault="00000000">
            <w:pPr>
              <w:pStyle w:val="TableParagraph"/>
              <w:rPr>
                <w:sz w:val="18"/>
              </w:rPr>
            </w:pPr>
            <w:r>
              <w:rPr>
                <w:color w:val="231F20"/>
                <w:sz w:val="18"/>
              </w:rPr>
              <w:t>4</w:t>
            </w:r>
          </w:p>
        </w:tc>
        <w:tc>
          <w:tcPr>
            <w:tcW w:w="2101" w:type="dxa"/>
          </w:tcPr>
          <w:p w14:paraId="6D78D6B4" w14:textId="77777777" w:rsidR="00B86F99" w:rsidRDefault="00000000">
            <w:pPr>
              <w:pStyle w:val="TableParagraph"/>
              <w:ind w:left="2"/>
              <w:rPr>
                <w:sz w:val="18"/>
              </w:rPr>
            </w:pPr>
            <w:r>
              <w:rPr>
                <w:color w:val="231F20"/>
                <w:sz w:val="18"/>
              </w:rPr>
              <w:t>5</w:t>
            </w:r>
          </w:p>
        </w:tc>
        <w:tc>
          <w:tcPr>
            <w:tcW w:w="1279" w:type="dxa"/>
          </w:tcPr>
          <w:p w14:paraId="4FD1B711" w14:textId="77777777" w:rsidR="00B86F99" w:rsidRDefault="00000000">
            <w:pPr>
              <w:pStyle w:val="TableParagraph"/>
              <w:ind w:right="9"/>
              <w:jc w:val="right"/>
              <w:rPr>
                <w:sz w:val="18"/>
              </w:rPr>
            </w:pPr>
            <w:r>
              <w:rPr>
                <w:color w:val="231F20"/>
                <w:sz w:val="18"/>
              </w:rPr>
              <w:t>32 (31.7)</w:t>
            </w:r>
          </w:p>
        </w:tc>
      </w:tr>
      <w:tr w:rsidR="00B86F99" w14:paraId="34614A49" w14:textId="77777777">
        <w:trPr>
          <w:trHeight w:val="226"/>
        </w:trPr>
        <w:tc>
          <w:tcPr>
            <w:tcW w:w="1906" w:type="dxa"/>
          </w:tcPr>
          <w:p w14:paraId="448405FC" w14:textId="77777777" w:rsidR="00B86F99" w:rsidRDefault="00000000">
            <w:pPr>
              <w:pStyle w:val="TableParagraph"/>
              <w:ind w:left="12"/>
              <w:jc w:val="left"/>
              <w:rPr>
                <w:sz w:val="18"/>
              </w:rPr>
            </w:pPr>
            <w:r>
              <w:rPr>
                <w:color w:val="231F20"/>
                <w:sz w:val="18"/>
              </w:rPr>
              <w:t>8-10</w:t>
            </w:r>
          </w:p>
        </w:tc>
        <w:tc>
          <w:tcPr>
            <w:tcW w:w="2567" w:type="dxa"/>
          </w:tcPr>
          <w:p w14:paraId="17E66027" w14:textId="77777777" w:rsidR="00B86F99" w:rsidRDefault="00000000">
            <w:pPr>
              <w:pStyle w:val="TableParagraph"/>
              <w:ind w:left="4"/>
              <w:rPr>
                <w:sz w:val="18"/>
              </w:rPr>
            </w:pPr>
            <w:r>
              <w:rPr>
                <w:color w:val="231F20"/>
                <w:sz w:val="18"/>
              </w:rPr>
              <w:t>4</w:t>
            </w:r>
          </w:p>
        </w:tc>
        <w:tc>
          <w:tcPr>
            <w:tcW w:w="2242" w:type="dxa"/>
          </w:tcPr>
          <w:p w14:paraId="7C037635" w14:textId="77777777" w:rsidR="00B86F99" w:rsidRDefault="00000000">
            <w:pPr>
              <w:pStyle w:val="TableParagraph"/>
              <w:rPr>
                <w:sz w:val="18"/>
              </w:rPr>
            </w:pPr>
            <w:r>
              <w:rPr>
                <w:color w:val="231F20"/>
                <w:sz w:val="18"/>
              </w:rPr>
              <w:t>0</w:t>
            </w:r>
          </w:p>
        </w:tc>
        <w:tc>
          <w:tcPr>
            <w:tcW w:w="2101" w:type="dxa"/>
          </w:tcPr>
          <w:p w14:paraId="2BDAB861" w14:textId="77777777" w:rsidR="00B86F99" w:rsidRDefault="00000000">
            <w:pPr>
              <w:pStyle w:val="TableParagraph"/>
              <w:ind w:left="2"/>
              <w:rPr>
                <w:sz w:val="18"/>
              </w:rPr>
            </w:pPr>
            <w:r>
              <w:rPr>
                <w:color w:val="231F20"/>
                <w:sz w:val="18"/>
              </w:rPr>
              <w:t>3</w:t>
            </w:r>
          </w:p>
        </w:tc>
        <w:tc>
          <w:tcPr>
            <w:tcW w:w="1279" w:type="dxa"/>
          </w:tcPr>
          <w:p w14:paraId="00E03516" w14:textId="77777777" w:rsidR="00B86F99" w:rsidRDefault="00000000">
            <w:pPr>
              <w:pStyle w:val="TableParagraph"/>
              <w:ind w:right="99"/>
              <w:jc w:val="right"/>
              <w:rPr>
                <w:sz w:val="18"/>
              </w:rPr>
            </w:pPr>
            <w:r>
              <w:rPr>
                <w:color w:val="231F20"/>
                <w:sz w:val="18"/>
              </w:rPr>
              <w:t>7 (6.9)</w:t>
            </w:r>
          </w:p>
        </w:tc>
      </w:tr>
      <w:tr w:rsidR="00B86F99" w14:paraId="6119DB67" w14:textId="77777777">
        <w:trPr>
          <w:trHeight w:val="226"/>
        </w:trPr>
        <w:tc>
          <w:tcPr>
            <w:tcW w:w="1906" w:type="dxa"/>
          </w:tcPr>
          <w:p w14:paraId="136B9C54" w14:textId="77777777" w:rsidR="00B86F99" w:rsidRDefault="00000000">
            <w:pPr>
              <w:pStyle w:val="TableParagraph"/>
              <w:ind w:left="12"/>
              <w:jc w:val="left"/>
              <w:rPr>
                <w:sz w:val="18"/>
              </w:rPr>
            </w:pPr>
            <w:r>
              <w:rPr>
                <w:color w:val="231F20"/>
                <w:sz w:val="18"/>
              </w:rPr>
              <w:t>11-13</w:t>
            </w:r>
          </w:p>
        </w:tc>
        <w:tc>
          <w:tcPr>
            <w:tcW w:w="2567" w:type="dxa"/>
          </w:tcPr>
          <w:p w14:paraId="2258FE46" w14:textId="77777777" w:rsidR="00B86F99" w:rsidRDefault="00000000">
            <w:pPr>
              <w:pStyle w:val="TableParagraph"/>
              <w:ind w:left="4"/>
              <w:rPr>
                <w:sz w:val="18"/>
              </w:rPr>
            </w:pPr>
            <w:r>
              <w:rPr>
                <w:color w:val="231F20"/>
                <w:sz w:val="18"/>
              </w:rPr>
              <w:t>1</w:t>
            </w:r>
          </w:p>
        </w:tc>
        <w:tc>
          <w:tcPr>
            <w:tcW w:w="2242" w:type="dxa"/>
          </w:tcPr>
          <w:p w14:paraId="4B1F84A8" w14:textId="77777777" w:rsidR="00B86F99" w:rsidRDefault="00000000">
            <w:pPr>
              <w:pStyle w:val="TableParagraph"/>
              <w:rPr>
                <w:sz w:val="18"/>
              </w:rPr>
            </w:pPr>
            <w:r>
              <w:rPr>
                <w:color w:val="231F20"/>
                <w:sz w:val="18"/>
              </w:rPr>
              <w:t>0</w:t>
            </w:r>
          </w:p>
        </w:tc>
        <w:tc>
          <w:tcPr>
            <w:tcW w:w="2101" w:type="dxa"/>
          </w:tcPr>
          <w:p w14:paraId="1330EC3A" w14:textId="77777777" w:rsidR="00B86F99" w:rsidRDefault="00000000">
            <w:pPr>
              <w:pStyle w:val="TableParagraph"/>
              <w:ind w:left="2"/>
              <w:rPr>
                <w:sz w:val="18"/>
              </w:rPr>
            </w:pPr>
            <w:r>
              <w:rPr>
                <w:color w:val="231F20"/>
                <w:sz w:val="18"/>
              </w:rPr>
              <w:t>3</w:t>
            </w:r>
          </w:p>
        </w:tc>
        <w:tc>
          <w:tcPr>
            <w:tcW w:w="1279" w:type="dxa"/>
          </w:tcPr>
          <w:p w14:paraId="56E317EE" w14:textId="77777777" w:rsidR="00B86F99" w:rsidRDefault="00000000">
            <w:pPr>
              <w:pStyle w:val="TableParagraph"/>
              <w:ind w:right="99"/>
              <w:jc w:val="right"/>
              <w:rPr>
                <w:sz w:val="18"/>
              </w:rPr>
            </w:pPr>
            <w:r>
              <w:rPr>
                <w:color w:val="231F20"/>
                <w:sz w:val="18"/>
              </w:rPr>
              <w:t>4 (4.0)</w:t>
            </w:r>
          </w:p>
        </w:tc>
      </w:tr>
      <w:tr w:rsidR="00B86F99" w14:paraId="0B953E9C" w14:textId="77777777">
        <w:trPr>
          <w:trHeight w:val="226"/>
        </w:trPr>
        <w:tc>
          <w:tcPr>
            <w:tcW w:w="1906" w:type="dxa"/>
          </w:tcPr>
          <w:p w14:paraId="3802E55F" w14:textId="77777777" w:rsidR="00B86F99" w:rsidRDefault="00000000">
            <w:pPr>
              <w:pStyle w:val="TableParagraph"/>
              <w:ind w:left="12"/>
              <w:jc w:val="left"/>
              <w:rPr>
                <w:sz w:val="18"/>
              </w:rPr>
            </w:pPr>
            <w:r>
              <w:rPr>
                <w:color w:val="231F20"/>
                <w:sz w:val="18"/>
              </w:rPr>
              <w:t>14-16</w:t>
            </w:r>
          </w:p>
        </w:tc>
        <w:tc>
          <w:tcPr>
            <w:tcW w:w="2567" w:type="dxa"/>
          </w:tcPr>
          <w:p w14:paraId="62263704" w14:textId="77777777" w:rsidR="00B86F99" w:rsidRDefault="00000000">
            <w:pPr>
              <w:pStyle w:val="TableParagraph"/>
              <w:ind w:left="4"/>
              <w:rPr>
                <w:sz w:val="18"/>
              </w:rPr>
            </w:pPr>
            <w:r>
              <w:rPr>
                <w:color w:val="231F20"/>
                <w:sz w:val="18"/>
              </w:rPr>
              <w:t>0</w:t>
            </w:r>
          </w:p>
        </w:tc>
        <w:tc>
          <w:tcPr>
            <w:tcW w:w="2242" w:type="dxa"/>
          </w:tcPr>
          <w:p w14:paraId="6F19758F" w14:textId="77777777" w:rsidR="00B86F99" w:rsidRDefault="00000000">
            <w:pPr>
              <w:pStyle w:val="TableParagraph"/>
              <w:rPr>
                <w:sz w:val="18"/>
              </w:rPr>
            </w:pPr>
            <w:r>
              <w:rPr>
                <w:color w:val="231F20"/>
                <w:sz w:val="18"/>
              </w:rPr>
              <w:t>0</w:t>
            </w:r>
          </w:p>
        </w:tc>
        <w:tc>
          <w:tcPr>
            <w:tcW w:w="2101" w:type="dxa"/>
          </w:tcPr>
          <w:p w14:paraId="3EBFD860" w14:textId="77777777" w:rsidR="00B86F99" w:rsidRDefault="00000000">
            <w:pPr>
              <w:pStyle w:val="TableParagraph"/>
              <w:ind w:left="2"/>
              <w:rPr>
                <w:sz w:val="18"/>
              </w:rPr>
            </w:pPr>
            <w:r>
              <w:rPr>
                <w:color w:val="231F20"/>
                <w:sz w:val="18"/>
              </w:rPr>
              <w:t>4</w:t>
            </w:r>
          </w:p>
        </w:tc>
        <w:tc>
          <w:tcPr>
            <w:tcW w:w="1279" w:type="dxa"/>
          </w:tcPr>
          <w:p w14:paraId="60DCA43A" w14:textId="77777777" w:rsidR="00B86F99" w:rsidRDefault="00000000">
            <w:pPr>
              <w:pStyle w:val="TableParagraph"/>
              <w:ind w:right="99"/>
              <w:jc w:val="right"/>
              <w:rPr>
                <w:sz w:val="18"/>
              </w:rPr>
            </w:pPr>
            <w:r>
              <w:rPr>
                <w:color w:val="231F20"/>
                <w:sz w:val="18"/>
              </w:rPr>
              <w:t>4(4.0)</w:t>
            </w:r>
          </w:p>
        </w:tc>
      </w:tr>
      <w:tr w:rsidR="00B86F99" w14:paraId="10D6DE57" w14:textId="77777777">
        <w:trPr>
          <w:trHeight w:val="222"/>
        </w:trPr>
        <w:tc>
          <w:tcPr>
            <w:tcW w:w="1906" w:type="dxa"/>
            <w:tcBorders>
              <w:bottom w:val="single" w:sz="8" w:space="0" w:color="2E3092"/>
            </w:tcBorders>
          </w:tcPr>
          <w:p w14:paraId="778F8B9C" w14:textId="77777777" w:rsidR="00B86F99" w:rsidRDefault="00000000">
            <w:pPr>
              <w:pStyle w:val="TableParagraph"/>
              <w:spacing w:line="198" w:lineRule="exact"/>
              <w:ind w:left="12"/>
              <w:jc w:val="left"/>
              <w:rPr>
                <w:sz w:val="18"/>
              </w:rPr>
            </w:pPr>
            <w:r>
              <w:rPr>
                <w:color w:val="231F20"/>
                <w:sz w:val="18"/>
              </w:rPr>
              <w:t>Total (%)</w:t>
            </w:r>
          </w:p>
        </w:tc>
        <w:tc>
          <w:tcPr>
            <w:tcW w:w="2567" w:type="dxa"/>
            <w:tcBorders>
              <w:bottom w:val="single" w:sz="8" w:space="0" w:color="2E3092"/>
            </w:tcBorders>
          </w:tcPr>
          <w:p w14:paraId="58EBCE91" w14:textId="77777777" w:rsidR="00B86F99" w:rsidRDefault="00000000">
            <w:pPr>
              <w:pStyle w:val="TableParagraph"/>
              <w:spacing w:line="198" w:lineRule="exact"/>
              <w:ind w:left="505" w:right="501"/>
              <w:rPr>
                <w:sz w:val="18"/>
              </w:rPr>
            </w:pPr>
            <w:r>
              <w:rPr>
                <w:color w:val="231F20"/>
                <w:sz w:val="18"/>
              </w:rPr>
              <w:t>63 (62.4)</w:t>
            </w:r>
          </w:p>
        </w:tc>
        <w:tc>
          <w:tcPr>
            <w:tcW w:w="2242" w:type="dxa"/>
            <w:tcBorders>
              <w:bottom w:val="single" w:sz="8" w:space="0" w:color="2E3092"/>
            </w:tcBorders>
          </w:tcPr>
          <w:p w14:paraId="696063EB" w14:textId="77777777" w:rsidR="00B86F99" w:rsidRDefault="00000000">
            <w:pPr>
              <w:pStyle w:val="TableParagraph"/>
              <w:spacing w:line="198" w:lineRule="exact"/>
              <w:ind w:left="500" w:right="500"/>
              <w:rPr>
                <w:sz w:val="18"/>
              </w:rPr>
            </w:pPr>
            <w:r>
              <w:rPr>
                <w:color w:val="231F20"/>
                <w:sz w:val="18"/>
              </w:rPr>
              <w:t>23 (22.8)</w:t>
            </w:r>
          </w:p>
        </w:tc>
        <w:tc>
          <w:tcPr>
            <w:tcW w:w="2101" w:type="dxa"/>
            <w:tcBorders>
              <w:bottom w:val="single" w:sz="8" w:space="0" w:color="2E3092"/>
            </w:tcBorders>
          </w:tcPr>
          <w:p w14:paraId="31E62702" w14:textId="77777777" w:rsidR="00B86F99" w:rsidRDefault="00000000">
            <w:pPr>
              <w:pStyle w:val="TableParagraph"/>
              <w:spacing w:line="198" w:lineRule="exact"/>
              <w:ind w:left="491" w:right="489"/>
              <w:rPr>
                <w:sz w:val="18"/>
              </w:rPr>
            </w:pPr>
            <w:r>
              <w:rPr>
                <w:color w:val="231F20"/>
                <w:sz w:val="18"/>
              </w:rPr>
              <w:t>15(14.8)</w:t>
            </w:r>
          </w:p>
        </w:tc>
        <w:tc>
          <w:tcPr>
            <w:tcW w:w="1279" w:type="dxa"/>
            <w:tcBorders>
              <w:bottom w:val="single" w:sz="8" w:space="0" w:color="2E3092"/>
            </w:tcBorders>
          </w:tcPr>
          <w:p w14:paraId="65733C22" w14:textId="77777777" w:rsidR="00B86F99" w:rsidRDefault="00000000">
            <w:pPr>
              <w:pStyle w:val="TableParagraph"/>
              <w:spacing w:line="198" w:lineRule="exact"/>
              <w:ind w:right="54"/>
              <w:jc w:val="right"/>
              <w:rPr>
                <w:sz w:val="18"/>
              </w:rPr>
            </w:pPr>
            <w:r>
              <w:rPr>
                <w:color w:val="231F20"/>
                <w:sz w:val="18"/>
              </w:rPr>
              <w:t>101 (100)</w:t>
            </w:r>
          </w:p>
        </w:tc>
      </w:tr>
    </w:tbl>
    <w:p w14:paraId="1E1C57FF" w14:textId="77777777" w:rsidR="00B86F99" w:rsidRDefault="00B86F99">
      <w:pPr>
        <w:pStyle w:val="BodyText"/>
        <w:rPr>
          <w:b/>
        </w:rPr>
      </w:pPr>
    </w:p>
    <w:p w14:paraId="40688171" w14:textId="11FE4A2A" w:rsidR="00B86F99" w:rsidRDefault="004C3949">
      <w:pPr>
        <w:pStyle w:val="BodyText"/>
        <w:rPr>
          <w:b/>
          <w:sz w:val="12"/>
        </w:rPr>
      </w:pPr>
      <w:r>
        <w:rPr>
          <w:noProof/>
        </w:rPr>
        <mc:AlternateContent>
          <mc:Choice Requires="wps">
            <w:drawing>
              <wp:anchor distT="0" distB="0" distL="0" distR="0" simplePos="0" relativeHeight="487597056" behindDoc="1" locked="0" layoutInCell="1" allowOverlap="1" wp14:anchorId="0D698BC9" wp14:editId="0853CD79">
                <wp:simplePos x="0" y="0"/>
                <wp:positionH relativeFrom="page">
                  <wp:posOffset>684530</wp:posOffset>
                </wp:positionH>
                <wp:positionV relativeFrom="paragraph">
                  <wp:posOffset>118745</wp:posOffset>
                </wp:positionV>
                <wp:extent cx="64008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9E41E" id="Freeform 2" o:spid="_x0000_s1026" style="position:absolute;margin-left:53.9pt;margin-top:9.35pt;width:7in;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043AA18C" w14:textId="77777777" w:rsidR="00B86F99" w:rsidRDefault="00000000">
      <w:pPr>
        <w:spacing w:after="27"/>
        <w:ind w:left="2250" w:right="2252"/>
        <w:jc w:val="center"/>
        <w:rPr>
          <w:b/>
          <w:sz w:val="20"/>
        </w:rPr>
      </w:pPr>
      <w:r>
        <w:rPr>
          <w:b/>
          <w:color w:val="2E3092"/>
          <w:sz w:val="20"/>
        </w:rPr>
        <w:t>Table 5: Outcome of surgery in relation to diagnosis at presentation</w:t>
      </w:r>
    </w:p>
    <w:tbl>
      <w:tblPr>
        <w:tblW w:w="0" w:type="auto"/>
        <w:tblInd w:w="125" w:type="dxa"/>
        <w:tblLayout w:type="fixed"/>
        <w:tblCellMar>
          <w:left w:w="0" w:type="dxa"/>
          <w:right w:w="0" w:type="dxa"/>
        </w:tblCellMar>
        <w:tblLook w:val="01E0" w:firstRow="1" w:lastRow="1" w:firstColumn="1" w:lastColumn="1" w:noHBand="0" w:noVBand="0"/>
      </w:tblPr>
      <w:tblGrid>
        <w:gridCol w:w="2112"/>
        <w:gridCol w:w="1521"/>
        <w:gridCol w:w="2495"/>
        <w:gridCol w:w="2776"/>
        <w:gridCol w:w="1186"/>
      </w:tblGrid>
      <w:tr w:rsidR="00B86F99" w14:paraId="4140616E" w14:textId="77777777">
        <w:trPr>
          <w:trHeight w:val="438"/>
        </w:trPr>
        <w:tc>
          <w:tcPr>
            <w:tcW w:w="2112" w:type="dxa"/>
            <w:tcBorders>
              <w:top w:val="single" w:sz="8" w:space="0" w:color="2E3092"/>
              <w:bottom w:val="single" w:sz="4" w:space="0" w:color="2E3092"/>
            </w:tcBorders>
          </w:tcPr>
          <w:p w14:paraId="58543500" w14:textId="77777777" w:rsidR="00B86F99" w:rsidRDefault="00000000">
            <w:pPr>
              <w:pStyle w:val="TableParagraph"/>
              <w:spacing w:before="0" w:line="195" w:lineRule="exact"/>
              <w:jc w:val="left"/>
              <w:rPr>
                <w:b/>
                <w:sz w:val="18"/>
              </w:rPr>
            </w:pPr>
            <w:r>
              <w:rPr>
                <w:b/>
                <w:color w:val="231F20"/>
                <w:sz w:val="18"/>
              </w:rPr>
              <w:t>Outcome</w:t>
            </w:r>
          </w:p>
        </w:tc>
        <w:tc>
          <w:tcPr>
            <w:tcW w:w="1521" w:type="dxa"/>
            <w:tcBorders>
              <w:top w:val="single" w:sz="8" w:space="0" w:color="2E3092"/>
              <w:bottom w:val="single" w:sz="4" w:space="0" w:color="2E3092"/>
            </w:tcBorders>
          </w:tcPr>
          <w:p w14:paraId="3182233B" w14:textId="77777777" w:rsidR="00B86F99" w:rsidRDefault="00000000">
            <w:pPr>
              <w:pStyle w:val="TableParagraph"/>
              <w:spacing w:before="0" w:line="195" w:lineRule="exact"/>
              <w:ind w:left="352"/>
              <w:jc w:val="left"/>
              <w:rPr>
                <w:b/>
                <w:sz w:val="18"/>
              </w:rPr>
            </w:pPr>
            <w:r>
              <w:rPr>
                <w:b/>
                <w:color w:val="231F20"/>
                <w:sz w:val="18"/>
              </w:rPr>
              <w:t>Recurrent</w:t>
            </w:r>
          </w:p>
          <w:p w14:paraId="688E6D4A" w14:textId="77777777" w:rsidR="00B86F99" w:rsidRDefault="00000000">
            <w:pPr>
              <w:pStyle w:val="TableParagraph"/>
              <w:spacing w:before="13" w:line="240" w:lineRule="auto"/>
              <w:ind w:left="394"/>
              <w:jc w:val="left"/>
              <w:rPr>
                <w:b/>
                <w:sz w:val="18"/>
              </w:rPr>
            </w:pPr>
            <w:r>
              <w:rPr>
                <w:b/>
                <w:color w:val="231F20"/>
                <w:sz w:val="18"/>
              </w:rPr>
              <w:t>tonsillitis</w:t>
            </w:r>
          </w:p>
        </w:tc>
        <w:tc>
          <w:tcPr>
            <w:tcW w:w="2495" w:type="dxa"/>
            <w:tcBorders>
              <w:top w:val="single" w:sz="8" w:space="0" w:color="2E3092"/>
              <w:bottom w:val="single" w:sz="4" w:space="0" w:color="2E3092"/>
            </w:tcBorders>
          </w:tcPr>
          <w:p w14:paraId="3B03AE70" w14:textId="77777777" w:rsidR="00B86F99" w:rsidRDefault="00000000">
            <w:pPr>
              <w:pStyle w:val="TableParagraph"/>
              <w:spacing w:before="0" w:line="195" w:lineRule="exact"/>
              <w:ind w:left="363" w:right="385"/>
              <w:rPr>
                <w:b/>
                <w:sz w:val="18"/>
              </w:rPr>
            </w:pPr>
            <w:r>
              <w:rPr>
                <w:b/>
                <w:color w:val="231F20"/>
                <w:sz w:val="18"/>
              </w:rPr>
              <w:t>Obstructive adenoidal</w:t>
            </w:r>
          </w:p>
          <w:p w14:paraId="1747D083" w14:textId="77777777" w:rsidR="00B86F99" w:rsidRDefault="00000000">
            <w:pPr>
              <w:pStyle w:val="TableParagraph"/>
              <w:spacing w:before="13" w:line="240" w:lineRule="auto"/>
              <w:ind w:left="362" w:right="385"/>
              <w:rPr>
                <w:b/>
                <w:sz w:val="18"/>
              </w:rPr>
            </w:pPr>
            <w:r>
              <w:rPr>
                <w:b/>
                <w:color w:val="231F20"/>
                <w:sz w:val="18"/>
              </w:rPr>
              <w:t>enlargement</w:t>
            </w:r>
          </w:p>
        </w:tc>
        <w:tc>
          <w:tcPr>
            <w:tcW w:w="2776" w:type="dxa"/>
            <w:tcBorders>
              <w:top w:val="single" w:sz="8" w:space="0" w:color="2E3092"/>
              <w:bottom w:val="single" w:sz="4" w:space="0" w:color="2E3092"/>
            </w:tcBorders>
          </w:tcPr>
          <w:p w14:paraId="3916F28E" w14:textId="77777777" w:rsidR="00B86F99" w:rsidRDefault="00000000">
            <w:pPr>
              <w:pStyle w:val="TableParagraph"/>
              <w:spacing w:before="0" w:line="195" w:lineRule="exact"/>
              <w:ind w:left="390" w:right="290"/>
              <w:rPr>
                <w:b/>
                <w:sz w:val="18"/>
              </w:rPr>
            </w:pPr>
            <w:r>
              <w:rPr>
                <w:b/>
                <w:color w:val="231F20"/>
                <w:sz w:val="18"/>
              </w:rPr>
              <w:t>Obstructive adenotonsillar</w:t>
            </w:r>
          </w:p>
          <w:p w14:paraId="4063F792" w14:textId="77777777" w:rsidR="00B86F99" w:rsidRDefault="00000000">
            <w:pPr>
              <w:pStyle w:val="TableParagraph"/>
              <w:spacing w:before="13" w:line="240" w:lineRule="auto"/>
              <w:ind w:left="390" w:right="290"/>
              <w:rPr>
                <w:b/>
                <w:sz w:val="18"/>
              </w:rPr>
            </w:pPr>
            <w:r>
              <w:rPr>
                <w:b/>
                <w:color w:val="231F20"/>
                <w:sz w:val="18"/>
              </w:rPr>
              <w:t>hypertrophy</w:t>
            </w:r>
          </w:p>
        </w:tc>
        <w:tc>
          <w:tcPr>
            <w:tcW w:w="1186" w:type="dxa"/>
            <w:tcBorders>
              <w:top w:val="single" w:sz="8" w:space="0" w:color="2E3092"/>
              <w:bottom w:val="single" w:sz="4" w:space="0" w:color="2E3092"/>
            </w:tcBorders>
          </w:tcPr>
          <w:p w14:paraId="561D688A" w14:textId="77777777" w:rsidR="00B86F99" w:rsidRDefault="00000000">
            <w:pPr>
              <w:pStyle w:val="TableParagraph"/>
              <w:spacing w:before="0" w:line="195" w:lineRule="exact"/>
              <w:ind w:right="127"/>
              <w:jc w:val="right"/>
              <w:rPr>
                <w:b/>
                <w:sz w:val="18"/>
              </w:rPr>
            </w:pPr>
            <w:r>
              <w:rPr>
                <w:b/>
                <w:color w:val="231F20"/>
                <w:sz w:val="18"/>
              </w:rPr>
              <w:t>Total (%)</w:t>
            </w:r>
          </w:p>
        </w:tc>
      </w:tr>
      <w:tr w:rsidR="00B86F99" w14:paraId="389E5550" w14:textId="77777777">
        <w:trPr>
          <w:trHeight w:val="206"/>
        </w:trPr>
        <w:tc>
          <w:tcPr>
            <w:tcW w:w="2112" w:type="dxa"/>
            <w:tcBorders>
              <w:top w:val="single" w:sz="4" w:space="0" w:color="2E3092"/>
            </w:tcBorders>
          </w:tcPr>
          <w:p w14:paraId="5DE696FF" w14:textId="77777777" w:rsidR="00B86F99" w:rsidRDefault="00000000">
            <w:pPr>
              <w:pStyle w:val="TableParagraph"/>
              <w:spacing w:before="0" w:line="184" w:lineRule="exact"/>
              <w:ind w:left="-1"/>
              <w:jc w:val="left"/>
              <w:rPr>
                <w:sz w:val="18"/>
              </w:rPr>
            </w:pPr>
            <w:r>
              <w:rPr>
                <w:color w:val="231F20"/>
                <w:sz w:val="18"/>
              </w:rPr>
              <w:t>Resolution of symptoms</w:t>
            </w:r>
          </w:p>
        </w:tc>
        <w:tc>
          <w:tcPr>
            <w:tcW w:w="1521" w:type="dxa"/>
            <w:tcBorders>
              <w:top w:val="single" w:sz="4" w:space="0" w:color="2E3092"/>
            </w:tcBorders>
          </w:tcPr>
          <w:p w14:paraId="723B8CE6" w14:textId="77777777" w:rsidR="00B86F99" w:rsidRDefault="00000000">
            <w:pPr>
              <w:pStyle w:val="TableParagraph"/>
              <w:spacing w:before="0" w:line="184" w:lineRule="exact"/>
              <w:ind w:left="396" w:right="425"/>
              <w:rPr>
                <w:sz w:val="18"/>
              </w:rPr>
            </w:pPr>
            <w:r>
              <w:rPr>
                <w:color w:val="231F20"/>
                <w:sz w:val="18"/>
              </w:rPr>
              <w:t>15</w:t>
            </w:r>
          </w:p>
        </w:tc>
        <w:tc>
          <w:tcPr>
            <w:tcW w:w="2495" w:type="dxa"/>
            <w:tcBorders>
              <w:top w:val="single" w:sz="4" w:space="0" w:color="2E3092"/>
            </w:tcBorders>
          </w:tcPr>
          <w:p w14:paraId="719952B5" w14:textId="77777777" w:rsidR="00B86F99" w:rsidRDefault="00000000">
            <w:pPr>
              <w:pStyle w:val="TableParagraph"/>
              <w:spacing w:before="0" w:line="184" w:lineRule="exact"/>
              <w:ind w:left="362" w:right="385"/>
              <w:rPr>
                <w:sz w:val="18"/>
              </w:rPr>
            </w:pPr>
            <w:r>
              <w:rPr>
                <w:color w:val="231F20"/>
                <w:sz w:val="18"/>
              </w:rPr>
              <w:t>18</w:t>
            </w:r>
          </w:p>
        </w:tc>
        <w:tc>
          <w:tcPr>
            <w:tcW w:w="2776" w:type="dxa"/>
            <w:tcBorders>
              <w:top w:val="single" w:sz="4" w:space="0" w:color="2E3092"/>
            </w:tcBorders>
          </w:tcPr>
          <w:p w14:paraId="2206CD09" w14:textId="77777777" w:rsidR="00B86F99" w:rsidRDefault="00000000">
            <w:pPr>
              <w:pStyle w:val="TableParagraph"/>
              <w:spacing w:before="0" w:line="184" w:lineRule="exact"/>
              <w:ind w:left="390" w:right="290"/>
              <w:rPr>
                <w:sz w:val="18"/>
              </w:rPr>
            </w:pPr>
            <w:r>
              <w:rPr>
                <w:color w:val="231F20"/>
                <w:sz w:val="18"/>
              </w:rPr>
              <w:t>62</w:t>
            </w:r>
          </w:p>
        </w:tc>
        <w:tc>
          <w:tcPr>
            <w:tcW w:w="1186" w:type="dxa"/>
            <w:tcBorders>
              <w:top w:val="single" w:sz="4" w:space="0" w:color="2E3092"/>
            </w:tcBorders>
          </w:tcPr>
          <w:p w14:paraId="79F49FAB" w14:textId="77777777" w:rsidR="00B86F99" w:rsidRDefault="00000000">
            <w:pPr>
              <w:pStyle w:val="TableParagraph"/>
              <w:spacing w:before="0" w:line="184" w:lineRule="exact"/>
              <w:ind w:right="117"/>
              <w:jc w:val="right"/>
              <w:rPr>
                <w:sz w:val="18"/>
              </w:rPr>
            </w:pPr>
            <w:r>
              <w:rPr>
                <w:color w:val="231F20"/>
                <w:sz w:val="18"/>
              </w:rPr>
              <w:t>95 (94.1)</w:t>
            </w:r>
          </w:p>
        </w:tc>
      </w:tr>
      <w:tr w:rsidR="00B86F99" w14:paraId="39F4CE78" w14:textId="77777777">
        <w:trPr>
          <w:trHeight w:val="226"/>
        </w:trPr>
        <w:tc>
          <w:tcPr>
            <w:tcW w:w="2112" w:type="dxa"/>
          </w:tcPr>
          <w:p w14:paraId="2D3BB102" w14:textId="77777777" w:rsidR="00B86F99" w:rsidRDefault="00000000">
            <w:pPr>
              <w:pStyle w:val="TableParagraph"/>
              <w:ind w:left="-1"/>
              <w:jc w:val="left"/>
              <w:rPr>
                <w:sz w:val="18"/>
              </w:rPr>
            </w:pPr>
            <w:r>
              <w:rPr>
                <w:color w:val="231F20"/>
                <w:sz w:val="18"/>
              </w:rPr>
              <w:t>Recurrence</w:t>
            </w:r>
          </w:p>
        </w:tc>
        <w:tc>
          <w:tcPr>
            <w:tcW w:w="1521" w:type="dxa"/>
          </w:tcPr>
          <w:p w14:paraId="6602767C" w14:textId="77777777" w:rsidR="00B86F99" w:rsidRDefault="00000000">
            <w:pPr>
              <w:pStyle w:val="TableParagraph"/>
              <w:ind w:right="29"/>
              <w:rPr>
                <w:sz w:val="18"/>
              </w:rPr>
            </w:pPr>
            <w:r>
              <w:rPr>
                <w:color w:val="231F20"/>
                <w:sz w:val="18"/>
              </w:rPr>
              <w:t>0</w:t>
            </w:r>
          </w:p>
        </w:tc>
        <w:tc>
          <w:tcPr>
            <w:tcW w:w="2495" w:type="dxa"/>
          </w:tcPr>
          <w:p w14:paraId="07886E4F" w14:textId="77777777" w:rsidR="00B86F99" w:rsidRDefault="00000000">
            <w:pPr>
              <w:pStyle w:val="TableParagraph"/>
              <w:ind w:right="23"/>
              <w:rPr>
                <w:sz w:val="18"/>
              </w:rPr>
            </w:pPr>
            <w:r>
              <w:rPr>
                <w:color w:val="231F20"/>
                <w:sz w:val="18"/>
              </w:rPr>
              <w:t>4</w:t>
            </w:r>
          </w:p>
        </w:tc>
        <w:tc>
          <w:tcPr>
            <w:tcW w:w="2776" w:type="dxa"/>
          </w:tcPr>
          <w:p w14:paraId="17FC7876" w14:textId="77777777" w:rsidR="00B86F99" w:rsidRDefault="00000000">
            <w:pPr>
              <w:pStyle w:val="TableParagraph"/>
              <w:ind w:left="100"/>
              <w:rPr>
                <w:sz w:val="18"/>
              </w:rPr>
            </w:pPr>
            <w:r>
              <w:rPr>
                <w:color w:val="231F20"/>
                <w:sz w:val="18"/>
              </w:rPr>
              <w:t>0</w:t>
            </w:r>
          </w:p>
        </w:tc>
        <w:tc>
          <w:tcPr>
            <w:tcW w:w="1186" w:type="dxa"/>
          </w:tcPr>
          <w:p w14:paraId="4BA5FD57" w14:textId="77777777" w:rsidR="00B86F99" w:rsidRDefault="00000000">
            <w:pPr>
              <w:pStyle w:val="TableParagraph"/>
              <w:ind w:left="498"/>
              <w:jc w:val="left"/>
              <w:rPr>
                <w:sz w:val="18"/>
              </w:rPr>
            </w:pPr>
            <w:r>
              <w:rPr>
                <w:color w:val="231F20"/>
                <w:sz w:val="18"/>
              </w:rPr>
              <w:t>4 (4.0)</w:t>
            </w:r>
          </w:p>
        </w:tc>
      </w:tr>
      <w:tr w:rsidR="00B86F99" w14:paraId="33884D71" w14:textId="77777777">
        <w:trPr>
          <w:trHeight w:val="226"/>
        </w:trPr>
        <w:tc>
          <w:tcPr>
            <w:tcW w:w="2112" w:type="dxa"/>
          </w:tcPr>
          <w:p w14:paraId="7FA19F97" w14:textId="77777777" w:rsidR="00B86F99" w:rsidRDefault="00000000">
            <w:pPr>
              <w:pStyle w:val="TableParagraph"/>
              <w:ind w:left="-1"/>
              <w:jc w:val="left"/>
              <w:rPr>
                <w:sz w:val="18"/>
              </w:rPr>
            </w:pPr>
            <w:r>
              <w:rPr>
                <w:color w:val="231F20"/>
                <w:sz w:val="18"/>
              </w:rPr>
              <w:t>Post-operative bleeding</w:t>
            </w:r>
          </w:p>
        </w:tc>
        <w:tc>
          <w:tcPr>
            <w:tcW w:w="1521" w:type="dxa"/>
          </w:tcPr>
          <w:p w14:paraId="7674676D" w14:textId="77777777" w:rsidR="00B86F99" w:rsidRDefault="00000000">
            <w:pPr>
              <w:pStyle w:val="TableParagraph"/>
              <w:ind w:right="29"/>
              <w:rPr>
                <w:sz w:val="18"/>
              </w:rPr>
            </w:pPr>
            <w:r>
              <w:rPr>
                <w:color w:val="231F20"/>
                <w:sz w:val="18"/>
              </w:rPr>
              <w:t>0</w:t>
            </w:r>
          </w:p>
        </w:tc>
        <w:tc>
          <w:tcPr>
            <w:tcW w:w="2495" w:type="dxa"/>
          </w:tcPr>
          <w:p w14:paraId="6AB0BF4D" w14:textId="77777777" w:rsidR="00B86F99" w:rsidRDefault="00000000">
            <w:pPr>
              <w:pStyle w:val="TableParagraph"/>
              <w:ind w:right="23"/>
              <w:rPr>
                <w:sz w:val="18"/>
              </w:rPr>
            </w:pPr>
            <w:r>
              <w:rPr>
                <w:color w:val="231F20"/>
                <w:sz w:val="18"/>
              </w:rPr>
              <w:t>1</w:t>
            </w:r>
          </w:p>
        </w:tc>
        <w:tc>
          <w:tcPr>
            <w:tcW w:w="2776" w:type="dxa"/>
          </w:tcPr>
          <w:p w14:paraId="19A7CCCF" w14:textId="77777777" w:rsidR="00B86F99" w:rsidRDefault="00000000">
            <w:pPr>
              <w:pStyle w:val="TableParagraph"/>
              <w:ind w:left="100"/>
              <w:rPr>
                <w:sz w:val="18"/>
              </w:rPr>
            </w:pPr>
            <w:r>
              <w:rPr>
                <w:color w:val="231F20"/>
                <w:sz w:val="18"/>
              </w:rPr>
              <w:t>0</w:t>
            </w:r>
          </w:p>
        </w:tc>
        <w:tc>
          <w:tcPr>
            <w:tcW w:w="1186" w:type="dxa"/>
          </w:tcPr>
          <w:p w14:paraId="5568E0E3" w14:textId="77777777" w:rsidR="00B86F99" w:rsidRDefault="00000000">
            <w:pPr>
              <w:pStyle w:val="TableParagraph"/>
              <w:ind w:left="498"/>
              <w:jc w:val="left"/>
              <w:rPr>
                <w:sz w:val="18"/>
              </w:rPr>
            </w:pPr>
            <w:r>
              <w:rPr>
                <w:color w:val="231F20"/>
                <w:sz w:val="18"/>
              </w:rPr>
              <w:t>1 (1.0)</w:t>
            </w:r>
          </w:p>
        </w:tc>
      </w:tr>
      <w:tr w:rsidR="00B86F99" w14:paraId="0BA61D11" w14:textId="77777777">
        <w:trPr>
          <w:trHeight w:val="226"/>
        </w:trPr>
        <w:tc>
          <w:tcPr>
            <w:tcW w:w="2112" w:type="dxa"/>
          </w:tcPr>
          <w:p w14:paraId="0F0FADE3" w14:textId="77777777" w:rsidR="00B86F99" w:rsidRDefault="00000000">
            <w:pPr>
              <w:pStyle w:val="TableParagraph"/>
              <w:ind w:left="-1"/>
              <w:jc w:val="left"/>
              <w:rPr>
                <w:sz w:val="18"/>
              </w:rPr>
            </w:pPr>
            <w:r>
              <w:rPr>
                <w:color w:val="231F20"/>
                <w:sz w:val="18"/>
              </w:rPr>
              <w:t>Dead</w:t>
            </w:r>
          </w:p>
        </w:tc>
        <w:tc>
          <w:tcPr>
            <w:tcW w:w="1521" w:type="dxa"/>
          </w:tcPr>
          <w:p w14:paraId="678E9C07" w14:textId="77777777" w:rsidR="00B86F99" w:rsidRDefault="00000000">
            <w:pPr>
              <w:pStyle w:val="TableParagraph"/>
              <w:ind w:right="29"/>
              <w:rPr>
                <w:sz w:val="18"/>
              </w:rPr>
            </w:pPr>
            <w:r>
              <w:rPr>
                <w:color w:val="231F20"/>
                <w:sz w:val="18"/>
              </w:rPr>
              <w:t>0</w:t>
            </w:r>
          </w:p>
        </w:tc>
        <w:tc>
          <w:tcPr>
            <w:tcW w:w="2495" w:type="dxa"/>
          </w:tcPr>
          <w:p w14:paraId="6504AC15" w14:textId="77777777" w:rsidR="00B86F99" w:rsidRDefault="00000000">
            <w:pPr>
              <w:pStyle w:val="TableParagraph"/>
              <w:ind w:right="23"/>
              <w:rPr>
                <w:sz w:val="18"/>
              </w:rPr>
            </w:pPr>
            <w:r>
              <w:rPr>
                <w:color w:val="231F20"/>
                <w:sz w:val="18"/>
              </w:rPr>
              <w:t>0</w:t>
            </w:r>
          </w:p>
        </w:tc>
        <w:tc>
          <w:tcPr>
            <w:tcW w:w="2776" w:type="dxa"/>
          </w:tcPr>
          <w:p w14:paraId="7F4A7EE9" w14:textId="77777777" w:rsidR="00B86F99" w:rsidRDefault="00000000">
            <w:pPr>
              <w:pStyle w:val="TableParagraph"/>
              <w:ind w:left="100"/>
              <w:rPr>
                <w:sz w:val="18"/>
              </w:rPr>
            </w:pPr>
            <w:r>
              <w:rPr>
                <w:color w:val="231F20"/>
                <w:sz w:val="18"/>
              </w:rPr>
              <w:t>1</w:t>
            </w:r>
          </w:p>
        </w:tc>
        <w:tc>
          <w:tcPr>
            <w:tcW w:w="1186" w:type="dxa"/>
          </w:tcPr>
          <w:p w14:paraId="67F3B651" w14:textId="77777777" w:rsidR="00B86F99" w:rsidRDefault="00000000">
            <w:pPr>
              <w:pStyle w:val="TableParagraph"/>
              <w:ind w:left="498"/>
              <w:jc w:val="left"/>
              <w:rPr>
                <w:sz w:val="18"/>
              </w:rPr>
            </w:pPr>
            <w:r>
              <w:rPr>
                <w:color w:val="231F20"/>
                <w:sz w:val="18"/>
              </w:rPr>
              <w:t>1 (1.0)</w:t>
            </w:r>
          </w:p>
        </w:tc>
      </w:tr>
      <w:tr w:rsidR="00B86F99" w14:paraId="2CC545CC" w14:textId="77777777">
        <w:trPr>
          <w:trHeight w:val="222"/>
        </w:trPr>
        <w:tc>
          <w:tcPr>
            <w:tcW w:w="2112" w:type="dxa"/>
            <w:tcBorders>
              <w:bottom w:val="single" w:sz="8" w:space="0" w:color="2E3092"/>
            </w:tcBorders>
          </w:tcPr>
          <w:p w14:paraId="7EB5CE45" w14:textId="77777777" w:rsidR="00B86F99" w:rsidRDefault="00000000">
            <w:pPr>
              <w:pStyle w:val="TableParagraph"/>
              <w:spacing w:line="198" w:lineRule="exact"/>
              <w:ind w:left="-1"/>
              <w:jc w:val="left"/>
              <w:rPr>
                <w:sz w:val="18"/>
              </w:rPr>
            </w:pPr>
            <w:r>
              <w:rPr>
                <w:color w:val="231F20"/>
                <w:sz w:val="18"/>
              </w:rPr>
              <w:t>Total</w:t>
            </w:r>
          </w:p>
        </w:tc>
        <w:tc>
          <w:tcPr>
            <w:tcW w:w="1521" w:type="dxa"/>
            <w:tcBorders>
              <w:bottom w:val="single" w:sz="8" w:space="0" w:color="2E3092"/>
            </w:tcBorders>
          </w:tcPr>
          <w:p w14:paraId="1FB716A5" w14:textId="77777777" w:rsidR="00B86F99" w:rsidRDefault="00000000">
            <w:pPr>
              <w:pStyle w:val="TableParagraph"/>
              <w:spacing w:line="198" w:lineRule="exact"/>
              <w:ind w:left="396" w:right="425"/>
              <w:rPr>
                <w:sz w:val="18"/>
              </w:rPr>
            </w:pPr>
            <w:r>
              <w:rPr>
                <w:color w:val="231F20"/>
                <w:sz w:val="18"/>
              </w:rPr>
              <w:t>15 (14.9)</w:t>
            </w:r>
          </w:p>
        </w:tc>
        <w:tc>
          <w:tcPr>
            <w:tcW w:w="2495" w:type="dxa"/>
            <w:tcBorders>
              <w:bottom w:val="single" w:sz="8" w:space="0" w:color="2E3092"/>
            </w:tcBorders>
          </w:tcPr>
          <w:p w14:paraId="4DEC68DE" w14:textId="77777777" w:rsidR="00B86F99" w:rsidRDefault="00000000">
            <w:pPr>
              <w:pStyle w:val="TableParagraph"/>
              <w:spacing w:line="198" w:lineRule="exact"/>
              <w:ind w:left="362" w:right="385"/>
              <w:rPr>
                <w:sz w:val="18"/>
              </w:rPr>
            </w:pPr>
            <w:r>
              <w:rPr>
                <w:color w:val="231F20"/>
                <w:sz w:val="18"/>
              </w:rPr>
              <w:t>23 (22.8)</w:t>
            </w:r>
          </w:p>
        </w:tc>
        <w:tc>
          <w:tcPr>
            <w:tcW w:w="2776" w:type="dxa"/>
            <w:tcBorders>
              <w:bottom w:val="single" w:sz="8" w:space="0" w:color="2E3092"/>
            </w:tcBorders>
          </w:tcPr>
          <w:p w14:paraId="017FFDF2" w14:textId="77777777" w:rsidR="00B86F99" w:rsidRDefault="00000000">
            <w:pPr>
              <w:pStyle w:val="TableParagraph"/>
              <w:spacing w:line="198" w:lineRule="exact"/>
              <w:ind w:left="390" w:right="290"/>
              <w:rPr>
                <w:sz w:val="18"/>
              </w:rPr>
            </w:pPr>
            <w:r>
              <w:rPr>
                <w:color w:val="231F20"/>
                <w:sz w:val="18"/>
              </w:rPr>
              <w:t>63 (62.4)</w:t>
            </w:r>
          </w:p>
        </w:tc>
        <w:tc>
          <w:tcPr>
            <w:tcW w:w="1186" w:type="dxa"/>
            <w:tcBorders>
              <w:bottom w:val="single" w:sz="8" w:space="0" w:color="2E3092"/>
            </w:tcBorders>
          </w:tcPr>
          <w:p w14:paraId="263DD29B" w14:textId="77777777" w:rsidR="00B86F99" w:rsidRDefault="00000000">
            <w:pPr>
              <w:pStyle w:val="TableParagraph"/>
              <w:spacing w:line="198" w:lineRule="exact"/>
              <w:ind w:right="162"/>
              <w:jc w:val="right"/>
              <w:rPr>
                <w:sz w:val="18"/>
              </w:rPr>
            </w:pPr>
            <w:r>
              <w:rPr>
                <w:color w:val="231F20"/>
                <w:sz w:val="18"/>
              </w:rPr>
              <w:t>101 (100)</w:t>
            </w:r>
          </w:p>
        </w:tc>
      </w:tr>
    </w:tbl>
    <w:p w14:paraId="27137F03" w14:textId="77777777" w:rsidR="00B86F99" w:rsidRDefault="00B86F99">
      <w:pPr>
        <w:pStyle w:val="BodyText"/>
        <w:rPr>
          <w:b/>
          <w:sz w:val="15"/>
        </w:rPr>
      </w:pPr>
    </w:p>
    <w:p w14:paraId="31FC5465" w14:textId="77777777" w:rsidR="00B86F99"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25</w:t>
      </w:r>
    </w:p>
    <w:p w14:paraId="383E6EA9" w14:textId="77777777" w:rsidR="00B86F99" w:rsidRDefault="00B86F99">
      <w:pPr>
        <w:rPr>
          <w:rFonts w:ascii="BPG Sans Modern GPL&amp;GNU" w:hAnsi="BPG Sans Modern GPL&amp;GNU"/>
          <w:sz w:val="16"/>
        </w:rPr>
        <w:sectPr w:rsidR="00B86F99">
          <w:type w:val="continuous"/>
          <w:pgSz w:w="12240" w:h="15840"/>
          <w:pgMar w:top="900" w:right="960" w:bottom="280" w:left="960" w:header="720" w:footer="720" w:gutter="0"/>
          <w:cols w:space="720"/>
        </w:sectPr>
      </w:pPr>
    </w:p>
    <w:p w14:paraId="4E2821EC" w14:textId="77777777" w:rsidR="00B86F99" w:rsidRDefault="00B86F99">
      <w:pPr>
        <w:pStyle w:val="BodyText"/>
        <w:spacing w:before="8"/>
        <w:rPr>
          <w:rFonts w:ascii="BPG Sans Modern GPL&amp;GNU"/>
          <w:sz w:val="21"/>
        </w:rPr>
      </w:pPr>
    </w:p>
    <w:p w14:paraId="74AA38B1" w14:textId="77777777" w:rsidR="00B86F99" w:rsidRDefault="00000000">
      <w:pPr>
        <w:pStyle w:val="BodyText"/>
        <w:spacing w:line="249" w:lineRule="auto"/>
        <w:ind w:left="118" w:right="47" w:hanging="1"/>
        <w:jc w:val="both"/>
      </w:pPr>
      <w:r>
        <w:rPr>
          <w:color w:val="231F20"/>
        </w:rPr>
        <w:t>intervene surgically.</w:t>
      </w:r>
      <w:r>
        <w:rPr>
          <w:color w:val="231F20"/>
          <w:vertAlign w:val="superscript"/>
        </w:rPr>
        <w:t>[16]</w:t>
      </w:r>
      <w:r>
        <w:rPr>
          <w:color w:val="231F20"/>
        </w:rPr>
        <w:t xml:space="preserve"> On the other hand, if a patient has obstructive symptoms and mild or no tonsillar hypertrophy, lateral radiograph becomes very important.</w:t>
      </w:r>
      <w:r>
        <w:rPr>
          <w:color w:val="231F20"/>
          <w:vertAlign w:val="superscript"/>
        </w:rPr>
        <w:t>[16]</w:t>
      </w:r>
    </w:p>
    <w:p w14:paraId="414DD5F6" w14:textId="77777777" w:rsidR="00B86F99" w:rsidRDefault="00000000">
      <w:pPr>
        <w:pStyle w:val="BodyText"/>
        <w:spacing w:before="123" w:line="249" w:lineRule="auto"/>
        <w:ind w:left="118" w:right="39"/>
        <w:jc w:val="both"/>
      </w:pPr>
      <w:r>
        <w:rPr>
          <w:noProof/>
        </w:rPr>
        <w:drawing>
          <wp:anchor distT="0" distB="0" distL="0" distR="0" simplePos="0" relativeHeight="487247360" behindDoc="1" locked="0" layoutInCell="1" allowOverlap="1" wp14:anchorId="2524529F" wp14:editId="7D8264DE">
            <wp:simplePos x="0" y="0"/>
            <wp:positionH relativeFrom="page">
              <wp:posOffset>3200400</wp:posOffset>
            </wp:positionH>
            <wp:positionV relativeFrom="paragraph">
              <wp:posOffset>3203485</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pacing w:val="2"/>
        </w:rPr>
        <w:t xml:space="preserve">Adenotonsillectomy </w:t>
      </w:r>
      <w:r>
        <w:rPr>
          <w:color w:val="231F20"/>
        </w:rPr>
        <w:t xml:space="preserve">is a </w:t>
      </w:r>
      <w:r>
        <w:rPr>
          <w:color w:val="231F20"/>
          <w:spacing w:val="2"/>
        </w:rPr>
        <w:t xml:space="preserve">surgical procedure that </w:t>
      </w:r>
      <w:r>
        <w:rPr>
          <w:color w:val="231F20"/>
        </w:rPr>
        <w:t xml:space="preserve">involves complete removal of adenoid tissue in the </w:t>
      </w:r>
      <w:r>
        <w:rPr>
          <w:color w:val="231F20"/>
          <w:spacing w:val="2"/>
        </w:rPr>
        <w:t xml:space="preserve">nasopharynx </w:t>
      </w:r>
      <w:r>
        <w:rPr>
          <w:color w:val="231F20"/>
        </w:rPr>
        <w:t xml:space="preserve">as well as the removal of palatine tonsils including its capsules, by </w:t>
      </w:r>
      <w:r>
        <w:rPr>
          <w:color w:val="231F20"/>
          <w:spacing w:val="3"/>
        </w:rPr>
        <w:t xml:space="preserve">dissecting </w:t>
      </w:r>
      <w:r>
        <w:rPr>
          <w:color w:val="231F20"/>
          <w:spacing w:val="2"/>
        </w:rPr>
        <w:t xml:space="preserve">the </w:t>
      </w:r>
      <w:r>
        <w:rPr>
          <w:color w:val="231F20"/>
          <w:spacing w:val="3"/>
        </w:rPr>
        <w:t xml:space="preserve">peritonsillar space </w:t>
      </w:r>
      <w:r>
        <w:rPr>
          <w:color w:val="231F20"/>
          <w:spacing w:val="2"/>
        </w:rPr>
        <w:t xml:space="preserve">which </w:t>
      </w:r>
      <w:r>
        <w:rPr>
          <w:color w:val="231F20"/>
          <w:spacing w:val="3"/>
        </w:rPr>
        <w:t xml:space="preserve">separates </w:t>
      </w:r>
      <w:r>
        <w:rPr>
          <w:color w:val="231F20"/>
        </w:rPr>
        <w:t xml:space="preserve">the tonsils and its capsule from the muscular wall. In our study, </w:t>
      </w:r>
      <w:r>
        <w:rPr>
          <w:color w:val="231F20"/>
          <w:spacing w:val="5"/>
        </w:rPr>
        <w:t xml:space="preserve">adenotonsillectomy </w:t>
      </w:r>
      <w:r>
        <w:rPr>
          <w:color w:val="231F20"/>
          <w:spacing w:val="2"/>
        </w:rPr>
        <w:t xml:space="preserve">was </w:t>
      </w:r>
      <w:r>
        <w:rPr>
          <w:color w:val="231F20"/>
          <w:spacing w:val="4"/>
        </w:rPr>
        <w:t xml:space="preserve">the most commonly </w:t>
      </w:r>
      <w:r>
        <w:rPr>
          <w:color w:val="231F20"/>
          <w:spacing w:val="6"/>
        </w:rPr>
        <w:t>performed</w:t>
      </w:r>
      <w:r>
        <w:rPr>
          <w:color w:val="231F20"/>
          <w:spacing w:val="62"/>
        </w:rPr>
        <w:t xml:space="preserve"> </w:t>
      </w:r>
      <w:r>
        <w:rPr>
          <w:color w:val="231F20"/>
          <w:spacing w:val="2"/>
        </w:rPr>
        <w:t xml:space="preserve">procedure </w:t>
      </w:r>
      <w:r>
        <w:rPr>
          <w:color w:val="231F20"/>
        </w:rPr>
        <w:t xml:space="preserve">followed by </w:t>
      </w:r>
      <w:r>
        <w:rPr>
          <w:color w:val="231F20"/>
          <w:spacing w:val="2"/>
        </w:rPr>
        <w:t xml:space="preserve">adenoidectomy </w:t>
      </w:r>
      <w:r>
        <w:rPr>
          <w:color w:val="231F20"/>
        </w:rPr>
        <w:t xml:space="preserve">and tonsillectomy. </w:t>
      </w:r>
      <w:r>
        <w:rPr>
          <w:color w:val="231F20"/>
          <w:spacing w:val="-10"/>
        </w:rPr>
        <w:t>We</w:t>
      </w:r>
      <w:r>
        <w:rPr>
          <w:color w:val="231F20"/>
          <w:spacing w:val="-7"/>
        </w:rPr>
        <w:t xml:space="preserve"> </w:t>
      </w:r>
      <w:r>
        <w:rPr>
          <w:color w:val="231F20"/>
        </w:rPr>
        <w:t>noted</w:t>
      </w:r>
      <w:r>
        <w:rPr>
          <w:color w:val="231F20"/>
          <w:spacing w:val="-7"/>
        </w:rPr>
        <w:t xml:space="preserve"> </w:t>
      </w:r>
      <w:r>
        <w:rPr>
          <w:color w:val="231F20"/>
        </w:rPr>
        <w:t>that</w:t>
      </w:r>
      <w:r>
        <w:rPr>
          <w:color w:val="231F20"/>
          <w:spacing w:val="-7"/>
        </w:rPr>
        <w:t xml:space="preserve"> </w:t>
      </w:r>
      <w:r>
        <w:rPr>
          <w:color w:val="231F20"/>
        </w:rPr>
        <w:t>there</w:t>
      </w:r>
      <w:r>
        <w:rPr>
          <w:color w:val="231F20"/>
          <w:spacing w:val="-7"/>
        </w:rPr>
        <w:t xml:space="preserve"> </w:t>
      </w:r>
      <w:r>
        <w:rPr>
          <w:color w:val="231F20"/>
        </w:rPr>
        <w:t>was</w:t>
      </w:r>
      <w:r>
        <w:rPr>
          <w:color w:val="231F20"/>
          <w:spacing w:val="-6"/>
        </w:rPr>
        <w:t xml:space="preserve"> </w:t>
      </w:r>
      <w:r>
        <w:rPr>
          <w:color w:val="231F20"/>
        </w:rPr>
        <w:t>a</w:t>
      </w:r>
      <w:r>
        <w:rPr>
          <w:color w:val="231F20"/>
          <w:spacing w:val="-7"/>
        </w:rPr>
        <w:t xml:space="preserve"> </w:t>
      </w:r>
      <w:r>
        <w:rPr>
          <w:color w:val="231F20"/>
        </w:rPr>
        <w:t>statistically</w:t>
      </w:r>
      <w:r>
        <w:rPr>
          <w:color w:val="231F20"/>
          <w:spacing w:val="-7"/>
        </w:rPr>
        <w:t xml:space="preserve"> </w:t>
      </w:r>
      <w:r>
        <w:rPr>
          <w:color w:val="231F20"/>
        </w:rPr>
        <w:t>significant</w:t>
      </w:r>
      <w:r>
        <w:rPr>
          <w:color w:val="231F20"/>
          <w:spacing w:val="-7"/>
        </w:rPr>
        <w:t xml:space="preserve"> </w:t>
      </w:r>
      <w:r>
        <w:rPr>
          <w:color w:val="231F20"/>
        </w:rPr>
        <w:t xml:space="preserve">relationship between the type of the surgery and the ages of the study </w:t>
      </w:r>
      <w:r>
        <w:rPr>
          <w:color w:val="231F20"/>
          <w:spacing w:val="2"/>
        </w:rPr>
        <w:t xml:space="preserve">population. While </w:t>
      </w:r>
      <w:r>
        <w:rPr>
          <w:color w:val="231F20"/>
        </w:rPr>
        <w:t xml:space="preserve">the </w:t>
      </w:r>
      <w:r>
        <w:rPr>
          <w:color w:val="231F20"/>
          <w:spacing w:val="2"/>
        </w:rPr>
        <w:t xml:space="preserve">adenoidectomy/adenotonsillectomy </w:t>
      </w:r>
      <w:r>
        <w:rPr>
          <w:color w:val="231F20"/>
        </w:rPr>
        <w:t xml:space="preserve">were noticed to be the most common among the 2–4 years, </w:t>
      </w:r>
      <w:r>
        <w:rPr>
          <w:color w:val="231F20"/>
          <w:spacing w:val="5"/>
        </w:rPr>
        <w:t xml:space="preserve">tonsillectomy </w:t>
      </w:r>
      <w:r>
        <w:rPr>
          <w:color w:val="231F20"/>
          <w:spacing w:val="2"/>
        </w:rPr>
        <w:t xml:space="preserve">was </w:t>
      </w:r>
      <w:r>
        <w:rPr>
          <w:color w:val="231F20"/>
          <w:spacing w:val="6"/>
        </w:rPr>
        <w:t xml:space="preserve">observed </w:t>
      </w:r>
      <w:r>
        <w:rPr>
          <w:color w:val="231F20"/>
          <w:spacing w:val="3"/>
        </w:rPr>
        <w:t xml:space="preserve">to be </w:t>
      </w:r>
      <w:r>
        <w:rPr>
          <w:color w:val="231F20"/>
          <w:spacing w:val="5"/>
        </w:rPr>
        <w:t xml:space="preserve">more </w:t>
      </w:r>
      <w:r>
        <w:rPr>
          <w:color w:val="231F20"/>
          <w:spacing w:val="3"/>
        </w:rPr>
        <w:t xml:space="preserve">in </w:t>
      </w:r>
      <w:r>
        <w:rPr>
          <w:color w:val="231F20"/>
          <w:spacing w:val="5"/>
        </w:rPr>
        <w:t xml:space="preserve">those </w:t>
      </w:r>
      <w:r>
        <w:rPr>
          <w:color w:val="231F20"/>
          <w:spacing w:val="2"/>
        </w:rPr>
        <w:t xml:space="preserve">above </w:t>
      </w:r>
      <w:r>
        <w:rPr>
          <w:color w:val="231F20"/>
          <w:spacing w:val="3"/>
        </w:rPr>
        <w:t xml:space="preserve">5years. This </w:t>
      </w:r>
      <w:r>
        <w:rPr>
          <w:color w:val="231F20"/>
        </w:rPr>
        <w:t xml:space="preserve">may </w:t>
      </w:r>
      <w:r>
        <w:rPr>
          <w:color w:val="231F20"/>
          <w:spacing w:val="4"/>
        </w:rPr>
        <w:t xml:space="preserve">suggest </w:t>
      </w:r>
      <w:r>
        <w:rPr>
          <w:color w:val="231F20"/>
          <w:spacing w:val="3"/>
        </w:rPr>
        <w:t xml:space="preserve">that the involution </w:t>
      </w:r>
      <w:r>
        <w:rPr>
          <w:color w:val="231F20"/>
          <w:spacing w:val="4"/>
        </w:rPr>
        <w:t xml:space="preserve">process </w:t>
      </w:r>
      <w:r>
        <w:rPr>
          <w:color w:val="231F20"/>
          <w:spacing w:val="5"/>
        </w:rPr>
        <w:t xml:space="preserve">of </w:t>
      </w:r>
      <w:r>
        <w:rPr>
          <w:color w:val="231F20"/>
        </w:rPr>
        <w:t xml:space="preserve">adenoids occurs earlier in our environment when compared </w:t>
      </w:r>
      <w:r>
        <w:rPr>
          <w:color w:val="231F20"/>
          <w:spacing w:val="2"/>
        </w:rPr>
        <w:t xml:space="preserve">with </w:t>
      </w:r>
      <w:r>
        <w:rPr>
          <w:color w:val="231F20"/>
        </w:rPr>
        <w:t xml:space="preserve">the </w:t>
      </w:r>
      <w:r>
        <w:rPr>
          <w:color w:val="231F20"/>
          <w:spacing w:val="2"/>
        </w:rPr>
        <w:t xml:space="preserve">findings from </w:t>
      </w:r>
      <w:r>
        <w:rPr>
          <w:color w:val="231F20"/>
        </w:rPr>
        <w:t xml:space="preserve">the </w:t>
      </w:r>
      <w:r>
        <w:rPr>
          <w:color w:val="231F20"/>
          <w:spacing w:val="2"/>
        </w:rPr>
        <w:t xml:space="preserve">literature. </w:t>
      </w:r>
      <w:r>
        <w:rPr>
          <w:color w:val="231F20"/>
        </w:rPr>
        <w:t xml:space="preserve">The </w:t>
      </w:r>
      <w:r>
        <w:rPr>
          <w:color w:val="231F20"/>
          <w:spacing w:val="2"/>
        </w:rPr>
        <w:t xml:space="preserve">indications </w:t>
      </w:r>
      <w:r>
        <w:rPr>
          <w:color w:val="231F20"/>
          <w:spacing w:val="3"/>
        </w:rPr>
        <w:t xml:space="preserve">for </w:t>
      </w:r>
      <w:r>
        <w:rPr>
          <w:color w:val="231F20"/>
          <w:spacing w:val="2"/>
        </w:rPr>
        <w:t xml:space="preserve">adenotonsillectomy </w:t>
      </w:r>
      <w:r>
        <w:rPr>
          <w:color w:val="231F20"/>
        </w:rPr>
        <w:t xml:space="preserve">in our </w:t>
      </w:r>
      <w:r>
        <w:rPr>
          <w:color w:val="231F20"/>
          <w:spacing w:val="2"/>
        </w:rPr>
        <w:t xml:space="preserve">patients </w:t>
      </w:r>
      <w:r>
        <w:rPr>
          <w:color w:val="231F20"/>
        </w:rPr>
        <w:t xml:space="preserve">were </w:t>
      </w:r>
      <w:r>
        <w:rPr>
          <w:color w:val="231F20"/>
          <w:spacing w:val="3"/>
        </w:rPr>
        <w:t xml:space="preserve">sleep-disordered </w:t>
      </w:r>
      <w:r>
        <w:rPr>
          <w:color w:val="231F20"/>
        </w:rPr>
        <w:t xml:space="preserve">breathing </w:t>
      </w:r>
      <w:r>
        <w:rPr>
          <w:color w:val="231F20"/>
          <w:spacing w:val="2"/>
        </w:rPr>
        <w:t xml:space="preserve">(obstruction), recurrent </w:t>
      </w:r>
      <w:r>
        <w:rPr>
          <w:color w:val="231F20"/>
        </w:rPr>
        <w:t xml:space="preserve">infection of the tonsils, nose and paranasal sinuses and middle ear. Ahmed </w:t>
      </w:r>
      <w:r>
        <w:rPr>
          <w:i/>
          <w:color w:val="231F20"/>
        </w:rPr>
        <w:t xml:space="preserve">et </w:t>
      </w:r>
      <w:r>
        <w:rPr>
          <w:i/>
          <w:color w:val="231F20"/>
          <w:spacing w:val="-10"/>
        </w:rPr>
        <w:t>al</w:t>
      </w:r>
      <w:r>
        <w:rPr>
          <w:color w:val="231F20"/>
          <w:spacing w:val="-10"/>
          <w:vertAlign w:val="superscript"/>
        </w:rPr>
        <w:t>[17]</w:t>
      </w:r>
      <w:r>
        <w:rPr>
          <w:color w:val="231F20"/>
          <w:spacing w:val="-10"/>
        </w:rPr>
        <w:t xml:space="preserve"> </w:t>
      </w:r>
      <w:r>
        <w:rPr>
          <w:color w:val="231F20"/>
          <w:spacing w:val="3"/>
        </w:rPr>
        <w:t xml:space="preserve">from Kano </w:t>
      </w:r>
      <w:r>
        <w:rPr>
          <w:color w:val="231F20"/>
          <w:spacing w:val="4"/>
        </w:rPr>
        <w:t xml:space="preserve">reported </w:t>
      </w:r>
      <w:r>
        <w:rPr>
          <w:color w:val="231F20"/>
          <w:spacing w:val="3"/>
        </w:rPr>
        <w:t xml:space="preserve">that </w:t>
      </w:r>
      <w:r>
        <w:rPr>
          <w:color w:val="231F20"/>
          <w:spacing w:val="2"/>
        </w:rPr>
        <w:t xml:space="preserve">in </w:t>
      </w:r>
      <w:r>
        <w:rPr>
          <w:color w:val="231F20"/>
          <w:spacing w:val="4"/>
        </w:rPr>
        <w:t xml:space="preserve">68.7% </w:t>
      </w:r>
      <w:r>
        <w:rPr>
          <w:color w:val="231F20"/>
          <w:spacing w:val="2"/>
        </w:rPr>
        <w:t xml:space="preserve">of </w:t>
      </w:r>
      <w:r>
        <w:rPr>
          <w:color w:val="231F20"/>
          <w:spacing w:val="4"/>
        </w:rPr>
        <w:t xml:space="preserve">their patients, </w:t>
      </w:r>
      <w:r>
        <w:rPr>
          <w:color w:val="231F20"/>
        </w:rPr>
        <w:t xml:space="preserve">the indication for adenotonsillectomy was due to </w:t>
      </w:r>
      <w:r>
        <w:rPr>
          <w:color w:val="231F20"/>
          <w:spacing w:val="2"/>
        </w:rPr>
        <w:t xml:space="preserve">obstruction. </w:t>
      </w:r>
      <w:r>
        <w:rPr>
          <w:color w:val="231F20"/>
        </w:rPr>
        <w:t xml:space="preserve">Indications for surgery in our patients were considered after </w:t>
      </w:r>
      <w:r>
        <w:rPr>
          <w:color w:val="231F20"/>
          <w:spacing w:val="2"/>
        </w:rPr>
        <w:t xml:space="preserve">failure </w:t>
      </w:r>
      <w:r>
        <w:rPr>
          <w:color w:val="231F20"/>
        </w:rPr>
        <w:t xml:space="preserve">of conservative </w:t>
      </w:r>
      <w:r>
        <w:rPr>
          <w:color w:val="231F20"/>
          <w:spacing w:val="2"/>
        </w:rPr>
        <w:t xml:space="preserve">treatment using intranasal </w:t>
      </w:r>
      <w:r>
        <w:rPr>
          <w:color w:val="231F20"/>
        </w:rPr>
        <w:t>steroid, decongestant, mucolytics, antiallergic and  also  antibiotics in documented evidence of</w:t>
      </w:r>
      <w:r>
        <w:rPr>
          <w:color w:val="231F20"/>
          <w:spacing w:val="27"/>
        </w:rPr>
        <w:t xml:space="preserve"> </w:t>
      </w:r>
      <w:r>
        <w:rPr>
          <w:color w:val="231F20"/>
        </w:rPr>
        <w:t>infection.</w:t>
      </w:r>
      <w:r>
        <w:rPr>
          <w:color w:val="231F20"/>
          <w:vertAlign w:val="superscript"/>
        </w:rPr>
        <w:t>[14]</w:t>
      </w:r>
    </w:p>
    <w:p w14:paraId="62161B5A" w14:textId="77777777" w:rsidR="00B86F99" w:rsidRDefault="00000000">
      <w:pPr>
        <w:pStyle w:val="BodyText"/>
        <w:spacing w:before="143" w:line="249" w:lineRule="auto"/>
        <w:ind w:left="117" w:right="41"/>
        <w:jc w:val="both"/>
      </w:pPr>
      <w:r>
        <w:rPr>
          <w:color w:val="231F20"/>
        </w:rPr>
        <w:t>Ninety-four</w:t>
      </w:r>
      <w:r>
        <w:rPr>
          <w:color w:val="231F20"/>
          <w:spacing w:val="-18"/>
        </w:rPr>
        <w:t xml:space="preserve"> </w:t>
      </w:r>
      <w:r>
        <w:rPr>
          <w:color w:val="231F20"/>
        </w:rPr>
        <w:t>percent</w:t>
      </w:r>
      <w:r>
        <w:rPr>
          <w:color w:val="231F20"/>
          <w:spacing w:val="-18"/>
        </w:rPr>
        <w:t xml:space="preserve"> </w:t>
      </w:r>
      <w:r>
        <w:rPr>
          <w:color w:val="231F20"/>
        </w:rPr>
        <w:t>of</w:t>
      </w:r>
      <w:r>
        <w:rPr>
          <w:color w:val="231F20"/>
          <w:spacing w:val="-18"/>
        </w:rPr>
        <w:t xml:space="preserve"> </w:t>
      </w:r>
      <w:r>
        <w:rPr>
          <w:color w:val="231F20"/>
        </w:rPr>
        <w:t>our</w:t>
      </w:r>
      <w:r>
        <w:rPr>
          <w:color w:val="231F20"/>
          <w:spacing w:val="-18"/>
        </w:rPr>
        <w:t xml:space="preserve"> </w:t>
      </w:r>
      <w:r>
        <w:rPr>
          <w:color w:val="231F20"/>
        </w:rPr>
        <w:t>patients</w:t>
      </w:r>
      <w:r>
        <w:rPr>
          <w:color w:val="231F20"/>
          <w:spacing w:val="-18"/>
        </w:rPr>
        <w:t xml:space="preserve"> </w:t>
      </w:r>
      <w:r>
        <w:rPr>
          <w:color w:val="231F20"/>
        </w:rPr>
        <w:t>had</w:t>
      </w:r>
      <w:r>
        <w:rPr>
          <w:color w:val="231F20"/>
          <w:spacing w:val="-18"/>
        </w:rPr>
        <w:t xml:space="preserve"> </w:t>
      </w:r>
      <w:r>
        <w:rPr>
          <w:color w:val="231F20"/>
        </w:rPr>
        <w:t>complete</w:t>
      </w:r>
      <w:r>
        <w:rPr>
          <w:color w:val="231F20"/>
          <w:spacing w:val="-18"/>
        </w:rPr>
        <w:t xml:space="preserve"> </w:t>
      </w:r>
      <w:r>
        <w:rPr>
          <w:color w:val="231F20"/>
        </w:rPr>
        <w:t>resolution</w:t>
      </w:r>
      <w:r>
        <w:rPr>
          <w:color w:val="231F20"/>
          <w:spacing w:val="-18"/>
        </w:rPr>
        <w:t xml:space="preserve"> </w:t>
      </w:r>
      <w:r>
        <w:rPr>
          <w:color w:val="231F20"/>
        </w:rPr>
        <w:t>of symptoms</w:t>
      </w:r>
      <w:r>
        <w:rPr>
          <w:color w:val="231F20"/>
          <w:spacing w:val="-17"/>
        </w:rPr>
        <w:t xml:space="preserve"> </w:t>
      </w:r>
      <w:r>
        <w:rPr>
          <w:color w:val="231F20"/>
        </w:rPr>
        <w:t>after</w:t>
      </w:r>
      <w:r>
        <w:rPr>
          <w:color w:val="231F20"/>
          <w:spacing w:val="-16"/>
        </w:rPr>
        <w:t xml:space="preserve"> </w:t>
      </w:r>
      <w:r>
        <w:rPr>
          <w:color w:val="231F20"/>
          <w:spacing w:val="-3"/>
        </w:rPr>
        <w:t>surgery.</w:t>
      </w:r>
      <w:r>
        <w:rPr>
          <w:color w:val="231F20"/>
          <w:spacing w:val="-16"/>
        </w:rPr>
        <w:t xml:space="preserve"> </w:t>
      </w:r>
      <w:r>
        <w:rPr>
          <w:color w:val="231F20"/>
        </w:rPr>
        <w:t>Most</w:t>
      </w:r>
      <w:r>
        <w:rPr>
          <w:color w:val="231F20"/>
          <w:spacing w:val="-16"/>
        </w:rPr>
        <w:t xml:space="preserve"> </w:t>
      </w:r>
      <w:r>
        <w:rPr>
          <w:color w:val="231F20"/>
        </w:rPr>
        <w:t>of</w:t>
      </w:r>
      <w:r>
        <w:rPr>
          <w:color w:val="231F20"/>
          <w:spacing w:val="-17"/>
        </w:rPr>
        <w:t xml:space="preserve"> </w:t>
      </w:r>
      <w:r>
        <w:rPr>
          <w:color w:val="231F20"/>
        </w:rPr>
        <w:t>our</w:t>
      </w:r>
      <w:r>
        <w:rPr>
          <w:color w:val="231F20"/>
          <w:spacing w:val="-16"/>
        </w:rPr>
        <w:t xml:space="preserve"> </w:t>
      </w:r>
      <w:r>
        <w:rPr>
          <w:color w:val="231F20"/>
        </w:rPr>
        <w:t>patients</w:t>
      </w:r>
      <w:r>
        <w:rPr>
          <w:color w:val="231F20"/>
          <w:spacing w:val="-16"/>
        </w:rPr>
        <w:t xml:space="preserve"> </w:t>
      </w:r>
      <w:r>
        <w:rPr>
          <w:color w:val="231F20"/>
          <w:spacing w:val="-3"/>
        </w:rPr>
        <w:t>were</w:t>
      </w:r>
      <w:r>
        <w:rPr>
          <w:color w:val="231F20"/>
          <w:spacing w:val="-16"/>
        </w:rPr>
        <w:t xml:space="preserve"> </w:t>
      </w:r>
      <w:r>
        <w:rPr>
          <w:color w:val="231F20"/>
          <w:spacing w:val="-3"/>
        </w:rPr>
        <w:t>followed</w:t>
      </w:r>
      <w:r>
        <w:rPr>
          <w:color w:val="231F20"/>
          <w:spacing w:val="-17"/>
        </w:rPr>
        <w:t xml:space="preserve"> </w:t>
      </w:r>
      <w:r>
        <w:rPr>
          <w:color w:val="231F20"/>
        </w:rPr>
        <w:t>up between</w:t>
      </w:r>
      <w:r>
        <w:rPr>
          <w:color w:val="231F20"/>
          <w:spacing w:val="-10"/>
        </w:rPr>
        <w:t xml:space="preserve"> </w:t>
      </w:r>
      <w:r>
        <w:rPr>
          <w:color w:val="231F20"/>
        </w:rPr>
        <w:t>6</w:t>
      </w:r>
      <w:r>
        <w:rPr>
          <w:color w:val="231F20"/>
          <w:spacing w:val="-10"/>
        </w:rPr>
        <w:t xml:space="preserve"> </w:t>
      </w:r>
      <w:r>
        <w:rPr>
          <w:color w:val="231F20"/>
        </w:rPr>
        <w:t>weeks</w:t>
      </w:r>
      <w:r>
        <w:rPr>
          <w:color w:val="231F20"/>
          <w:spacing w:val="-10"/>
        </w:rPr>
        <w:t xml:space="preserve"> </w:t>
      </w:r>
      <w:r>
        <w:rPr>
          <w:color w:val="231F20"/>
        </w:rPr>
        <w:t>to</w:t>
      </w:r>
      <w:r>
        <w:rPr>
          <w:color w:val="231F20"/>
          <w:spacing w:val="-9"/>
        </w:rPr>
        <w:t xml:space="preserve"> </w:t>
      </w:r>
      <w:r>
        <w:rPr>
          <w:color w:val="231F20"/>
        </w:rPr>
        <w:t>6months</w:t>
      </w:r>
      <w:r>
        <w:rPr>
          <w:color w:val="231F20"/>
          <w:spacing w:val="-10"/>
        </w:rPr>
        <w:t xml:space="preserve"> </w:t>
      </w:r>
      <w:r>
        <w:rPr>
          <w:color w:val="231F20"/>
        </w:rPr>
        <w:t>after</w:t>
      </w:r>
      <w:r>
        <w:rPr>
          <w:color w:val="231F20"/>
          <w:spacing w:val="-10"/>
        </w:rPr>
        <w:t xml:space="preserve"> </w:t>
      </w:r>
      <w:r>
        <w:rPr>
          <w:color w:val="231F20"/>
          <w:spacing w:val="-3"/>
        </w:rPr>
        <w:t>surgery.</w:t>
      </w:r>
      <w:r>
        <w:rPr>
          <w:color w:val="231F20"/>
          <w:spacing w:val="-19"/>
        </w:rPr>
        <w:t xml:space="preserve"> </w:t>
      </w:r>
      <w:r>
        <w:rPr>
          <w:color w:val="231F20"/>
        </w:rPr>
        <w:t>The</w:t>
      </w:r>
      <w:r>
        <w:rPr>
          <w:color w:val="231F20"/>
          <w:spacing w:val="-10"/>
        </w:rPr>
        <w:t xml:space="preserve"> </w:t>
      </w:r>
      <w:r>
        <w:rPr>
          <w:color w:val="231F20"/>
        </w:rPr>
        <w:t>most</w:t>
      </w:r>
      <w:r>
        <w:rPr>
          <w:color w:val="231F20"/>
          <w:spacing w:val="-10"/>
        </w:rPr>
        <w:t xml:space="preserve"> </w:t>
      </w:r>
      <w:r>
        <w:rPr>
          <w:color w:val="231F20"/>
        </w:rPr>
        <w:t>common complication observed in this study was recurrent adenoidal growth</w:t>
      </w:r>
      <w:r>
        <w:rPr>
          <w:color w:val="231F20"/>
          <w:spacing w:val="-12"/>
        </w:rPr>
        <w:t xml:space="preserve"> </w:t>
      </w:r>
      <w:r>
        <w:rPr>
          <w:color w:val="231F20"/>
        </w:rPr>
        <w:t>seen</w:t>
      </w:r>
      <w:r>
        <w:rPr>
          <w:color w:val="231F20"/>
          <w:spacing w:val="-11"/>
        </w:rPr>
        <w:t xml:space="preserve"> </w:t>
      </w:r>
      <w:r>
        <w:rPr>
          <w:color w:val="231F20"/>
        </w:rPr>
        <w:t>in</w:t>
      </w:r>
      <w:r>
        <w:rPr>
          <w:color w:val="231F20"/>
          <w:spacing w:val="-12"/>
        </w:rPr>
        <w:t xml:space="preserve"> </w:t>
      </w:r>
      <w:r>
        <w:rPr>
          <w:color w:val="231F20"/>
        </w:rPr>
        <w:t>4%</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study</w:t>
      </w:r>
      <w:r>
        <w:rPr>
          <w:color w:val="231F20"/>
          <w:spacing w:val="-11"/>
        </w:rPr>
        <w:t xml:space="preserve"> </w:t>
      </w:r>
      <w:r>
        <w:rPr>
          <w:color w:val="231F20"/>
        </w:rPr>
        <w:t>population.</w:t>
      </w:r>
      <w:r>
        <w:rPr>
          <w:color w:val="231F20"/>
          <w:spacing w:val="-21"/>
        </w:rPr>
        <w:t xml:space="preserve"> </w:t>
      </w:r>
      <w:r>
        <w:rPr>
          <w:color w:val="231F20"/>
        </w:rPr>
        <w:t>These</w:t>
      </w:r>
      <w:r>
        <w:rPr>
          <w:color w:val="231F20"/>
          <w:spacing w:val="-12"/>
        </w:rPr>
        <w:t xml:space="preserve"> </w:t>
      </w:r>
      <w:r>
        <w:rPr>
          <w:color w:val="231F20"/>
        </w:rPr>
        <w:t>patients</w:t>
      </w:r>
      <w:r>
        <w:rPr>
          <w:color w:val="231F20"/>
          <w:spacing w:val="-11"/>
        </w:rPr>
        <w:t xml:space="preserve"> </w:t>
      </w:r>
      <w:r>
        <w:rPr>
          <w:color w:val="231F20"/>
        </w:rPr>
        <w:t>had surgery</w:t>
      </w:r>
      <w:r>
        <w:rPr>
          <w:color w:val="231F20"/>
          <w:spacing w:val="-17"/>
        </w:rPr>
        <w:t xml:space="preserve"> </w:t>
      </w:r>
      <w:r>
        <w:rPr>
          <w:color w:val="231F20"/>
        </w:rPr>
        <w:t>at</w:t>
      </w:r>
      <w:r>
        <w:rPr>
          <w:color w:val="231F20"/>
          <w:spacing w:val="-17"/>
        </w:rPr>
        <w:t xml:space="preserve"> </w:t>
      </w:r>
      <w:r>
        <w:rPr>
          <w:color w:val="231F20"/>
        </w:rPr>
        <w:t>a</w:t>
      </w:r>
      <w:r>
        <w:rPr>
          <w:color w:val="231F20"/>
          <w:spacing w:val="-17"/>
        </w:rPr>
        <w:t xml:space="preserve"> </w:t>
      </w:r>
      <w:r>
        <w:rPr>
          <w:color w:val="231F20"/>
        </w:rPr>
        <w:t>mean</w:t>
      </w:r>
      <w:r>
        <w:rPr>
          <w:color w:val="231F20"/>
          <w:spacing w:val="-17"/>
        </w:rPr>
        <w:t xml:space="preserve"> </w:t>
      </w:r>
      <w:r>
        <w:rPr>
          <w:color w:val="231F20"/>
        </w:rPr>
        <w:t>age</w:t>
      </w:r>
      <w:r>
        <w:rPr>
          <w:color w:val="231F20"/>
          <w:spacing w:val="-16"/>
        </w:rPr>
        <w:t xml:space="preserve"> </w:t>
      </w:r>
      <w:r>
        <w:rPr>
          <w:color w:val="231F20"/>
        </w:rPr>
        <w:t>of</w:t>
      </w:r>
      <w:r>
        <w:rPr>
          <w:color w:val="231F20"/>
          <w:spacing w:val="-17"/>
        </w:rPr>
        <w:t xml:space="preserve"> </w:t>
      </w:r>
      <w:r>
        <w:rPr>
          <w:color w:val="231F20"/>
        </w:rPr>
        <w:t>2</w:t>
      </w:r>
      <w:r>
        <w:rPr>
          <w:color w:val="231F20"/>
          <w:spacing w:val="-17"/>
        </w:rPr>
        <w:t xml:space="preserve"> </w:t>
      </w:r>
      <w:r>
        <w:rPr>
          <w:color w:val="231F20"/>
        </w:rPr>
        <w:t>years.</w:t>
      </w:r>
      <w:r>
        <w:rPr>
          <w:color w:val="231F20"/>
          <w:spacing w:val="-27"/>
        </w:rPr>
        <w:t xml:space="preserve"> </w:t>
      </w:r>
      <w:r>
        <w:rPr>
          <w:color w:val="231F20"/>
        </w:rPr>
        <w:t>And</w:t>
      </w:r>
      <w:r>
        <w:rPr>
          <w:color w:val="231F20"/>
          <w:spacing w:val="-17"/>
        </w:rPr>
        <w:t xml:space="preserve"> </w:t>
      </w:r>
      <w:r>
        <w:rPr>
          <w:color w:val="231F20"/>
        </w:rPr>
        <w:t>recurrence</w:t>
      </w:r>
      <w:r>
        <w:rPr>
          <w:color w:val="231F20"/>
          <w:spacing w:val="-16"/>
        </w:rPr>
        <w:t xml:space="preserve"> </w:t>
      </w:r>
      <w:r>
        <w:rPr>
          <w:color w:val="231F20"/>
          <w:spacing w:val="-3"/>
        </w:rPr>
        <w:t>was</w:t>
      </w:r>
      <w:r>
        <w:rPr>
          <w:color w:val="231F20"/>
          <w:spacing w:val="-17"/>
        </w:rPr>
        <w:t xml:space="preserve"> </w:t>
      </w:r>
      <w:r>
        <w:rPr>
          <w:color w:val="231F20"/>
        </w:rPr>
        <w:t>observed within 18 months after adenoidectomy which necessitated revision</w:t>
      </w:r>
      <w:r>
        <w:rPr>
          <w:color w:val="231F20"/>
          <w:spacing w:val="-21"/>
        </w:rPr>
        <w:t xml:space="preserve"> </w:t>
      </w:r>
      <w:r>
        <w:rPr>
          <w:color w:val="231F20"/>
        </w:rPr>
        <w:t>surgery</w:t>
      </w:r>
      <w:r>
        <w:rPr>
          <w:color w:val="231F20"/>
          <w:spacing w:val="-21"/>
        </w:rPr>
        <w:t xml:space="preserve"> </w:t>
      </w:r>
      <w:r>
        <w:rPr>
          <w:color w:val="231F20"/>
        </w:rPr>
        <w:t>in</w:t>
      </w:r>
      <w:r>
        <w:rPr>
          <w:color w:val="231F20"/>
          <w:spacing w:val="-21"/>
        </w:rPr>
        <w:t xml:space="preserve"> </w:t>
      </w:r>
      <w:r>
        <w:rPr>
          <w:color w:val="231F20"/>
        </w:rPr>
        <w:t>all</w:t>
      </w:r>
      <w:r>
        <w:rPr>
          <w:color w:val="231F20"/>
          <w:spacing w:val="-21"/>
        </w:rPr>
        <w:t xml:space="preserve"> </w:t>
      </w:r>
      <w:r>
        <w:rPr>
          <w:color w:val="231F20"/>
        </w:rPr>
        <w:t>of</w:t>
      </w:r>
      <w:r>
        <w:rPr>
          <w:color w:val="231F20"/>
          <w:spacing w:val="-20"/>
        </w:rPr>
        <w:t xml:space="preserve"> </w:t>
      </w:r>
      <w:r>
        <w:rPr>
          <w:color w:val="231F20"/>
        </w:rPr>
        <w:t>them.</w:t>
      </w:r>
      <w:r>
        <w:rPr>
          <w:color w:val="231F20"/>
          <w:spacing w:val="-30"/>
        </w:rPr>
        <w:t xml:space="preserve"> </w:t>
      </w:r>
      <w:r>
        <w:rPr>
          <w:color w:val="231F20"/>
        </w:rPr>
        <w:t>A</w:t>
      </w:r>
      <w:r>
        <w:rPr>
          <w:color w:val="231F20"/>
          <w:spacing w:val="-21"/>
        </w:rPr>
        <w:t xml:space="preserve"> </w:t>
      </w:r>
      <w:r>
        <w:rPr>
          <w:color w:val="231F20"/>
        </w:rPr>
        <w:t>cohort</w:t>
      </w:r>
      <w:r>
        <w:rPr>
          <w:color w:val="231F20"/>
          <w:spacing w:val="-21"/>
        </w:rPr>
        <w:t xml:space="preserve"> </w:t>
      </w:r>
      <w:r>
        <w:rPr>
          <w:color w:val="231F20"/>
        </w:rPr>
        <w:t>study</w:t>
      </w:r>
      <w:r>
        <w:rPr>
          <w:color w:val="231F20"/>
          <w:spacing w:val="-21"/>
        </w:rPr>
        <w:t xml:space="preserve"> </w:t>
      </w:r>
      <w:r>
        <w:rPr>
          <w:color w:val="231F20"/>
        </w:rPr>
        <w:t>identified</w:t>
      </w:r>
      <w:r>
        <w:rPr>
          <w:color w:val="231F20"/>
          <w:spacing w:val="-20"/>
        </w:rPr>
        <w:t xml:space="preserve"> </w:t>
      </w:r>
      <w:r>
        <w:rPr>
          <w:color w:val="231F20"/>
        </w:rPr>
        <w:t>young age</w:t>
      </w:r>
      <w:r>
        <w:rPr>
          <w:color w:val="231F20"/>
          <w:spacing w:val="-9"/>
        </w:rPr>
        <w:t xml:space="preserve"> </w:t>
      </w:r>
      <w:r>
        <w:rPr>
          <w:color w:val="231F20"/>
        </w:rPr>
        <w:t>at</w:t>
      </w:r>
      <w:r>
        <w:rPr>
          <w:color w:val="231F20"/>
          <w:spacing w:val="-8"/>
        </w:rPr>
        <w:t xml:space="preserve"> </w:t>
      </w:r>
      <w:r>
        <w:rPr>
          <w:color w:val="231F20"/>
        </w:rPr>
        <w:t>initial</w:t>
      </w:r>
      <w:r>
        <w:rPr>
          <w:color w:val="231F20"/>
          <w:spacing w:val="-9"/>
        </w:rPr>
        <w:t xml:space="preserve"> </w:t>
      </w:r>
      <w:r>
        <w:rPr>
          <w:color w:val="231F20"/>
        </w:rPr>
        <w:t>surgery</w:t>
      </w:r>
      <w:r>
        <w:rPr>
          <w:color w:val="231F20"/>
          <w:spacing w:val="-8"/>
        </w:rPr>
        <w:t xml:space="preserve"> </w:t>
      </w:r>
      <w:r>
        <w:rPr>
          <w:color w:val="231F20"/>
        </w:rPr>
        <w:t>to</w:t>
      </w:r>
      <w:r>
        <w:rPr>
          <w:color w:val="231F20"/>
          <w:spacing w:val="-8"/>
        </w:rPr>
        <w:t xml:space="preserve"> </w:t>
      </w:r>
      <w:r>
        <w:rPr>
          <w:color w:val="231F20"/>
        </w:rPr>
        <w:t>be</w:t>
      </w:r>
      <w:r>
        <w:rPr>
          <w:color w:val="231F20"/>
          <w:spacing w:val="-9"/>
        </w:rPr>
        <w:t xml:space="preserve"> </w:t>
      </w:r>
      <w:r>
        <w:rPr>
          <w:color w:val="231F20"/>
        </w:rPr>
        <w:t>an</w:t>
      </w:r>
      <w:r>
        <w:rPr>
          <w:color w:val="231F20"/>
          <w:spacing w:val="-8"/>
        </w:rPr>
        <w:t xml:space="preserve"> </w:t>
      </w:r>
      <w:r>
        <w:rPr>
          <w:color w:val="231F20"/>
        </w:rPr>
        <w:t>important</w:t>
      </w:r>
      <w:r>
        <w:rPr>
          <w:color w:val="231F20"/>
          <w:spacing w:val="-8"/>
        </w:rPr>
        <w:t xml:space="preserve"> </w:t>
      </w:r>
      <w:r>
        <w:rPr>
          <w:color w:val="231F20"/>
        </w:rPr>
        <w:t>factor</w:t>
      </w:r>
      <w:r>
        <w:rPr>
          <w:color w:val="231F20"/>
          <w:spacing w:val="-9"/>
        </w:rPr>
        <w:t xml:space="preserve"> </w:t>
      </w:r>
      <w:r>
        <w:rPr>
          <w:color w:val="231F20"/>
        </w:rPr>
        <w:t>associated</w:t>
      </w:r>
      <w:r>
        <w:rPr>
          <w:color w:val="231F20"/>
          <w:spacing w:val="-8"/>
        </w:rPr>
        <w:t xml:space="preserve"> </w:t>
      </w:r>
      <w:r>
        <w:rPr>
          <w:color w:val="231F20"/>
        </w:rPr>
        <w:t xml:space="preserve">with </w:t>
      </w:r>
      <w:r>
        <w:rPr>
          <w:color w:val="231F20"/>
          <w:spacing w:val="2"/>
        </w:rPr>
        <w:t>revision adenoidectomy.</w:t>
      </w:r>
      <w:r>
        <w:rPr>
          <w:color w:val="231F20"/>
          <w:spacing w:val="2"/>
          <w:vertAlign w:val="superscript"/>
        </w:rPr>
        <w:t>[18,19]</w:t>
      </w:r>
      <w:r>
        <w:rPr>
          <w:color w:val="231F20"/>
          <w:spacing w:val="2"/>
        </w:rPr>
        <w:t xml:space="preserve"> </w:t>
      </w:r>
      <w:r>
        <w:rPr>
          <w:color w:val="231F20"/>
          <w:spacing w:val="3"/>
        </w:rPr>
        <w:t xml:space="preserve">Another retrospective </w:t>
      </w:r>
      <w:r>
        <w:rPr>
          <w:color w:val="231F20"/>
          <w:spacing w:val="-17"/>
        </w:rPr>
        <w:t xml:space="preserve">study </w:t>
      </w:r>
      <w:r>
        <w:rPr>
          <w:color w:val="231F20"/>
          <w:spacing w:val="3"/>
        </w:rPr>
        <w:t xml:space="preserve">reported </w:t>
      </w:r>
      <w:r>
        <w:rPr>
          <w:color w:val="231F20"/>
          <w:spacing w:val="2"/>
        </w:rPr>
        <w:t xml:space="preserve">that children </w:t>
      </w:r>
      <w:r>
        <w:rPr>
          <w:color w:val="231F20"/>
        </w:rPr>
        <w:t xml:space="preserve">who had </w:t>
      </w:r>
      <w:r>
        <w:rPr>
          <w:color w:val="231F20"/>
          <w:spacing w:val="2"/>
        </w:rPr>
        <w:t xml:space="preserve">adenoidectomy </w:t>
      </w:r>
      <w:r>
        <w:rPr>
          <w:color w:val="231F20"/>
        </w:rPr>
        <w:t xml:space="preserve">at an </w:t>
      </w:r>
      <w:r>
        <w:rPr>
          <w:color w:val="231F20"/>
          <w:spacing w:val="3"/>
        </w:rPr>
        <w:t xml:space="preserve">age </w:t>
      </w:r>
      <w:r>
        <w:rPr>
          <w:color w:val="231F20"/>
        </w:rPr>
        <w:t xml:space="preserve">younger </w:t>
      </w:r>
      <w:r>
        <w:rPr>
          <w:color w:val="231F20"/>
          <w:spacing w:val="2"/>
        </w:rPr>
        <w:t xml:space="preserve">than </w:t>
      </w:r>
      <w:r>
        <w:rPr>
          <w:color w:val="231F20"/>
        </w:rPr>
        <w:t xml:space="preserve">5 years had 2.5 </w:t>
      </w:r>
      <w:r>
        <w:rPr>
          <w:color w:val="231F20"/>
          <w:spacing w:val="2"/>
        </w:rPr>
        <w:t xml:space="preserve">times </w:t>
      </w:r>
      <w:r>
        <w:rPr>
          <w:color w:val="231F20"/>
        </w:rPr>
        <w:t xml:space="preserve">the </w:t>
      </w:r>
      <w:r>
        <w:rPr>
          <w:color w:val="231F20"/>
          <w:spacing w:val="2"/>
        </w:rPr>
        <w:t xml:space="preserve">risk </w:t>
      </w:r>
      <w:r>
        <w:rPr>
          <w:color w:val="231F20"/>
        </w:rPr>
        <w:t xml:space="preserve">of </w:t>
      </w:r>
      <w:r>
        <w:rPr>
          <w:color w:val="231F20"/>
          <w:spacing w:val="3"/>
        </w:rPr>
        <w:t xml:space="preserve">requiring </w:t>
      </w:r>
      <w:r>
        <w:rPr>
          <w:color w:val="231F20"/>
          <w:spacing w:val="-3"/>
        </w:rPr>
        <w:t>revision</w:t>
      </w:r>
      <w:r>
        <w:rPr>
          <w:color w:val="231F20"/>
          <w:spacing w:val="-13"/>
        </w:rPr>
        <w:t xml:space="preserve"> </w:t>
      </w:r>
      <w:r>
        <w:rPr>
          <w:color w:val="231F20"/>
          <w:spacing w:val="-4"/>
        </w:rPr>
        <w:t>adenoidectomy.</w:t>
      </w:r>
      <w:r>
        <w:rPr>
          <w:color w:val="231F20"/>
          <w:spacing w:val="-4"/>
          <w:vertAlign w:val="superscript"/>
        </w:rPr>
        <w:t>[20]</w:t>
      </w:r>
      <w:r>
        <w:rPr>
          <w:color w:val="231F20"/>
          <w:spacing w:val="-12"/>
        </w:rPr>
        <w:t xml:space="preserve"> </w:t>
      </w:r>
      <w:r>
        <w:rPr>
          <w:color w:val="231F20"/>
        </w:rPr>
        <w:t>Other</w:t>
      </w:r>
      <w:r>
        <w:rPr>
          <w:color w:val="231F20"/>
          <w:spacing w:val="-13"/>
        </w:rPr>
        <w:t xml:space="preserve"> </w:t>
      </w:r>
      <w:r>
        <w:rPr>
          <w:color w:val="231F20"/>
        </w:rPr>
        <w:t>factors</w:t>
      </w:r>
      <w:r>
        <w:rPr>
          <w:color w:val="231F20"/>
          <w:spacing w:val="-13"/>
        </w:rPr>
        <w:t xml:space="preserve"> </w:t>
      </w:r>
      <w:r>
        <w:rPr>
          <w:color w:val="231F20"/>
        </w:rPr>
        <w:t>found</w:t>
      </w:r>
      <w:r>
        <w:rPr>
          <w:color w:val="231F20"/>
          <w:spacing w:val="-13"/>
        </w:rPr>
        <w:t xml:space="preserve"> </w:t>
      </w:r>
      <w:r>
        <w:rPr>
          <w:color w:val="231F20"/>
        </w:rPr>
        <w:t>to</w:t>
      </w:r>
      <w:r>
        <w:rPr>
          <w:color w:val="231F20"/>
          <w:spacing w:val="-13"/>
        </w:rPr>
        <w:t xml:space="preserve"> </w:t>
      </w:r>
      <w:r>
        <w:rPr>
          <w:color w:val="231F20"/>
        </w:rPr>
        <w:t>be</w:t>
      </w:r>
      <w:r>
        <w:rPr>
          <w:color w:val="231F20"/>
          <w:spacing w:val="-13"/>
        </w:rPr>
        <w:t xml:space="preserve"> </w:t>
      </w:r>
      <w:r>
        <w:rPr>
          <w:color w:val="231F20"/>
          <w:spacing w:val="-8"/>
        </w:rPr>
        <w:t xml:space="preserve">associated </w:t>
      </w:r>
      <w:r>
        <w:rPr>
          <w:color w:val="231F20"/>
          <w:spacing w:val="3"/>
        </w:rPr>
        <w:t xml:space="preserve">with increased risk </w:t>
      </w:r>
      <w:r>
        <w:rPr>
          <w:color w:val="231F20"/>
        </w:rPr>
        <w:t xml:space="preserve">of </w:t>
      </w:r>
      <w:r>
        <w:rPr>
          <w:color w:val="231F20"/>
          <w:spacing w:val="3"/>
        </w:rPr>
        <w:t xml:space="preserve">adenoid </w:t>
      </w:r>
      <w:r>
        <w:rPr>
          <w:color w:val="231F20"/>
          <w:spacing w:val="2"/>
        </w:rPr>
        <w:t xml:space="preserve">regrowth </w:t>
      </w:r>
      <w:r>
        <w:rPr>
          <w:color w:val="231F20"/>
        </w:rPr>
        <w:t xml:space="preserve">were </w:t>
      </w:r>
      <w:r>
        <w:rPr>
          <w:color w:val="231F20"/>
          <w:spacing w:val="3"/>
        </w:rPr>
        <w:t xml:space="preserve">coexistent </w:t>
      </w:r>
      <w:r>
        <w:rPr>
          <w:color w:val="231F20"/>
        </w:rPr>
        <w:t>Bronchial asthma, allergic rhinitis and also in patients who had adenoidectomy without tonsillectomy.</w:t>
      </w:r>
      <w:r>
        <w:rPr>
          <w:color w:val="231F20"/>
          <w:vertAlign w:val="superscript"/>
        </w:rPr>
        <w:t>[21]</w:t>
      </w:r>
    </w:p>
    <w:p w14:paraId="0524357F" w14:textId="77777777" w:rsidR="00B86F99" w:rsidRDefault="00000000">
      <w:pPr>
        <w:pStyle w:val="BodyText"/>
        <w:spacing w:before="135" w:line="249" w:lineRule="auto"/>
        <w:ind w:left="118" w:right="38"/>
        <w:jc w:val="both"/>
      </w:pPr>
      <w:r>
        <w:rPr>
          <w:color w:val="231F20"/>
          <w:spacing w:val="5"/>
        </w:rPr>
        <w:t xml:space="preserve">Reactionary </w:t>
      </w:r>
      <w:r>
        <w:rPr>
          <w:color w:val="231F20"/>
          <w:spacing w:val="6"/>
        </w:rPr>
        <w:t xml:space="preserve">hemorrhage </w:t>
      </w:r>
      <w:r>
        <w:rPr>
          <w:color w:val="231F20"/>
          <w:spacing w:val="3"/>
        </w:rPr>
        <w:t xml:space="preserve">is </w:t>
      </w:r>
      <w:r>
        <w:rPr>
          <w:color w:val="231F20"/>
          <w:spacing w:val="4"/>
        </w:rPr>
        <w:t xml:space="preserve">one </w:t>
      </w:r>
      <w:r>
        <w:rPr>
          <w:color w:val="231F20"/>
          <w:spacing w:val="3"/>
        </w:rPr>
        <w:t xml:space="preserve">of </w:t>
      </w:r>
      <w:r>
        <w:rPr>
          <w:color w:val="231F20"/>
          <w:spacing w:val="4"/>
        </w:rPr>
        <w:t xml:space="preserve">the most </w:t>
      </w:r>
      <w:r>
        <w:rPr>
          <w:color w:val="231F20"/>
          <w:spacing w:val="6"/>
        </w:rPr>
        <w:t xml:space="preserve">common </w:t>
      </w:r>
      <w:r>
        <w:rPr>
          <w:color w:val="231F20"/>
          <w:spacing w:val="-4"/>
        </w:rPr>
        <w:t xml:space="preserve">complications which </w:t>
      </w:r>
      <w:r>
        <w:rPr>
          <w:color w:val="231F20"/>
          <w:spacing w:val="-5"/>
        </w:rPr>
        <w:t xml:space="preserve">usually </w:t>
      </w:r>
      <w:r>
        <w:rPr>
          <w:color w:val="231F20"/>
          <w:spacing w:val="-4"/>
        </w:rPr>
        <w:t xml:space="preserve">occurs within </w:t>
      </w:r>
      <w:r>
        <w:rPr>
          <w:color w:val="231F20"/>
        </w:rPr>
        <w:t xml:space="preserve">6 to 12 </w:t>
      </w:r>
      <w:r>
        <w:rPr>
          <w:color w:val="231F20"/>
          <w:spacing w:val="-4"/>
        </w:rPr>
        <w:t xml:space="preserve">hours after </w:t>
      </w:r>
      <w:r>
        <w:rPr>
          <w:color w:val="231F20"/>
          <w:spacing w:val="-3"/>
        </w:rPr>
        <w:t>Adenotonsillectomy.</w:t>
      </w:r>
      <w:r>
        <w:rPr>
          <w:color w:val="231F20"/>
          <w:spacing w:val="-3"/>
          <w:vertAlign w:val="superscript"/>
        </w:rPr>
        <w:t>[22]</w:t>
      </w:r>
      <w:r>
        <w:rPr>
          <w:color w:val="231F20"/>
          <w:spacing w:val="-3"/>
        </w:rPr>
        <w:t xml:space="preserve"> </w:t>
      </w:r>
      <w:r>
        <w:rPr>
          <w:color w:val="231F20"/>
        </w:rPr>
        <w:t xml:space="preserve">It is estimated to be about 0.7% </w:t>
      </w:r>
      <w:r>
        <w:rPr>
          <w:color w:val="231F20"/>
          <w:spacing w:val="-19"/>
        </w:rPr>
        <w:t xml:space="preserve">and </w:t>
      </w:r>
      <w:r>
        <w:rPr>
          <w:color w:val="231F20"/>
          <w:spacing w:val="-5"/>
        </w:rPr>
        <w:t xml:space="preserve">between </w:t>
      </w:r>
      <w:r>
        <w:rPr>
          <w:color w:val="231F20"/>
        </w:rPr>
        <w:t xml:space="preserve">1 </w:t>
      </w:r>
      <w:r>
        <w:rPr>
          <w:color w:val="231F20"/>
          <w:spacing w:val="-3"/>
        </w:rPr>
        <w:t xml:space="preserve">and </w:t>
      </w:r>
      <w:r>
        <w:rPr>
          <w:color w:val="231F20"/>
        </w:rPr>
        <w:t xml:space="preserve">2% </w:t>
      </w:r>
      <w:r>
        <w:rPr>
          <w:color w:val="231F20"/>
          <w:spacing w:val="-5"/>
        </w:rPr>
        <w:t xml:space="preserve">following adenoidectomy </w:t>
      </w:r>
      <w:r>
        <w:rPr>
          <w:color w:val="231F20"/>
          <w:spacing w:val="-3"/>
        </w:rPr>
        <w:t xml:space="preserve">and </w:t>
      </w:r>
      <w:r>
        <w:rPr>
          <w:color w:val="231F20"/>
          <w:spacing w:val="-5"/>
        </w:rPr>
        <w:t xml:space="preserve">tonsillectomy </w:t>
      </w:r>
      <w:r>
        <w:rPr>
          <w:color w:val="231F20"/>
          <w:spacing w:val="-6"/>
        </w:rPr>
        <w:t>respectively.</w:t>
      </w:r>
      <w:r>
        <w:rPr>
          <w:color w:val="231F20"/>
          <w:spacing w:val="-6"/>
          <w:vertAlign w:val="superscript"/>
        </w:rPr>
        <w:t>[22]</w:t>
      </w:r>
      <w:r>
        <w:rPr>
          <w:color w:val="231F20"/>
          <w:spacing w:val="-6"/>
        </w:rPr>
        <w:t xml:space="preserve"> </w:t>
      </w:r>
      <w:r>
        <w:rPr>
          <w:color w:val="231F20"/>
        </w:rPr>
        <w:t xml:space="preserve">In </w:t>
      </w:r>
      <w:r>
        <w:rPr>
          <w:color w:val="231F20"/>
          <w:spacing w:val="-3"/>
        </w:rPr>
        <w:t xml:space="preserve">this </w:t>
      </w:r>
      <w:r>
        <w:rPr>
          <w:color w:val="231F20"/>
          <w:spacing w:val="-7"/>
        </w:rPr>
        <w:t xml:space="preserve">study, </w:t>
      </w:r>
      <w:r>
        <w:rPr>
          <w:color w:val="231F20"/>
          <w:spacing w:val="-6"/>
        </w:rPr>
        <w:t xml:space="preserve">we </w:t>
      </w:r>
      <w:r>
        <w:rPr>
          <w:color w:val="231F20"/>
          <w:spacing w:val="-4"/>
        </w:rPr>
        <w:t xml:space="preserve">found </w:t>
      </w:r>
      <w:r>
        <w:rPr>
          <w:color w:val="231F20"/>
        </w:rPr>
        <w:t xml:space="preserve">1 </w:t>
      </w:r>
      <w:r>
        <w:rPr>
          <w:color w:val="231F20"/>
          <w:spacing w:val="-3"/>
        </w:rPr>
        <w:t xml:space="preserve">(1%) </w:t>
      </w:r>
      <w:r>
        <w:rPr>
          <w:color w:val="231F20"/>
          <w:spacing w:val="-4"/>
        </w:rPr>
        <w:t xml:space="preserve">patient </w:t>
      </w:r>
      <w:r>
        <w:rPr>
          <w:color w:val="231F20"/>
          <w:spacing w:val="-3"/>
        </w:rPr>
        <w:t xml:space="preserve">with </w:t>
      </w:r>
      <w:r>
        <w:rPr>
          <w:color w:val="231F20"/>
          <w:spacing w:val="-19"/>
        </w:rPr>
        <w:t xml:space="preserve">post </w:t>
      </w:r>
      <w:r>
        <w:rPr>
          <w:color w:val="231F20"/>
          <w:spacing w:val="-3"/>
        </w:rPr>
        <w:t xml:space="preserve">adenoidectomy bleeding. </w:t>
      </w:r>
      <w:r>
        <w:rPr>
          <w:color w:val="231F20"/>
          <w:spacing w:val="-6"/>
        </w:rPr>
        <w:t xml:space="preserve">However, </w:t>
      </w:r>
      <w:r>
        <w:rPr>
          <w:color w:val="231F20"/>
        </w:rPr>
        <w:t xml:space="preserve">the patient </w:t>
      </w:r>
      <w:r>
        <w:rPr>
          <w:color w:val="231F20"/>
          <w:spacing w:val="-3"/>
        </w:rPr>
        <w:t xml:space="preserve">was </w:t>
      </w:r>
      <w:r>
        <w:rPr>
          <w:color w:val="231F20"/>
        </w:rPr>
        <w:t xml:space="preserve">managed </w:t>
      </w:r>
      <w:r>
        <w:rPr>
          <w:color w:val="231F20"/>
          <w:spacing w:val="-3"/>
        </w:rPr>
        <w:t>with</w:t>
      </w:r>
      <w:r>
        <w:rPr>
          <w:color w:val="231F20"/>
          <w:spacing w:val="-12"/>
        </w:rPr>
        <w:t xml:space="preserve"> </w:t>
      </w:r>
      <w:r>
        <w:rPr>
          <w:color w:val="231F20"/>
        </w:rPr>
        <w:t>a</w:t>
      </w:r>
      <w:r>
        <w:rPr>
          <w:color w:val="231F20"/>
          <w:spacing w:val="-12"/>
        </w:rPr>
        <w:t xml:space="preserve"> </w:t>
      </w:r>
      <w:r>
        <w:rPr>
          <w:color w:val="231F20"/>
          <w:spacing w:val="-3"/>
        </w:rPr>
        <w:t>post</w:t>
      </w:r>
      <w:r>
        <w:rPr>
          <w:color w:val="231F20"/>
          <w:spacing w:val="-12"/>
        </w:rPr>
        <w:t xml:space="preserve"> </w:t>
      </w:r>
      <w:r>
        <w:rPr>
          <w:color w:val="231F20"/>
          <w:spacing w:val="-4"/>
        </w:rPr>
        <w:t>nasal</w:t>
      </w:r>
      <w:r>
        <w:rPr>
          <w:color w:val="231F20"/>
          <w:spacing w:val="-12"/>
        </w:rPr>
        <w:t xml:space="preserve"> </w:t>
      </w:r>
      <w:r>
        <w:rPr>
          <w:color w:val="231F20"/>
          <w:spacing w:val="-3"/>
        </w:rPr>
        <w:t>pack</w:t>
      </w:r>
      <w:r>
        <w:rPr>
          <w:color w:val="231F20"/>
          <w:spacing w:val="-11"/>
        </w:rPr>
        <w:t xml:space="preserve"> </w:t>
      </w:r>
      <w:r>
        <w:rPr>
          <w:color w:val="231F20"/>
          <w:spacing w:val="-4"/>
        </w:rPr>
        <w:t>using</w:t>
      </w:r>
      <w:r>
        <w:rPr>
          <w:color w:val="231F20"/>
          <w:spacing w:val="-12"/>
        </w:rPr>
        <w:t xml:space="preserve"> </w:t>
      </w:r>
      <w:r>
        <w:rPr>
          <w:color w:val="231F20"/>
          <w:spacing w:val="-3"/>
        </w:rPr>
        <w:t>the</w:t>
      </w:r>
      <w:r>
        <w:rPr>
          <w:color w:val="231F20"/>
          <w:spacing w:val="-12"/>
        </w:rPr>
        <w:t xml:space="preserve"> </w:t>
      </w:r>
      <w:r>
        <w:rPr>
          <w:color w:val="231F20"/>
          <w:spacing w:val="-6"/>
        </w:rPr>
        <w:t>Foley</w:t>
      </w:r>
      <w:r>
        <w:rPr>
          <w:color w:val="231F20"/>
          <w:spacing w:val="-12"/>
        </w:rPr>
        <w:t xml:space="preserve"> </w:t>
      </w:r>
      <w:r>
        <w:rPr>
          <w:color w:val="231F20"/>
          <w:spacing w:val="-4"/>
        </w:rPr>
        <w:t>catheter</w:t>
      </w:r>
      <w:r>
        <w:rPr>
          <w:color w:val="231F20"/>
          <w:spacing w:val="-11"/>
        </w:rPr>
        <w:t xml:space="preserve"> </w:t>
      </w:r>
      <w:r>
        <w:rPr>
          <w:color w:val="231F20"/>
        </w:rPr>
        <w:t>in</w:t>
      </w:r>
      <w:r>
        <w:rPr>
          <w:color w:val="231F20"/>
          <w:spacing w:val="-12"/>
        </w:rPr>
        <w:t xml:space="preserve"> </w:t>
      </w:r>
      <w:r>
        <w:rPr>
          <w:color w:val="231F20"/>
          <w:spacing w:val="-3"/>
        </w:rPr>
        <w:t>the</w:t>
      </w:r>
      <w:r>
        <w:rPr>
          <w:color w:val="231F20"/>
          <w:spacing w:val="-12"/>
        </w:rPr>
        <w:t xml:space="preserve"> </w:t>
      </w:r>
      <w:r>
        <w:rPr>
          <w:color w:val="231F20"/>
          <w:spacing w:val="-5"/>
        </w:rPr>
        <w:t>ward.</w:t>
      </w:r>
      <w:r>
        <w:rPr>
          <w:color w:val="231F20"/>
          <w:spacing w:val="-12"/>
        </w:rPr>
        <w:t xml:space="preserve"> </w:t>
      </w:r>
      <w:r>
        <w:rPr>
          <w:color w:val="231F20"/>
          <w:spacing w:val="-5"/>
        </w:rPr>
        <w:t xml:space="preserve">Even </w:t>
      </w:r>
      <w:r>
        <w:rPr>
          <w:color w:val="231F20"/>
          <w:spacing w:val="-4"/>
        </w:rPr>
        <w:t xml:space="preserve">though </w:t>
      </w:r>
      <w:r>
        <w:rPr>
          <w:color w:val="231F20"/>
          <w:spacing w:val="-5"/>
        </w:rPr>
        <w:t xml:space="preserve">post-tonsillectomy </w:t>
      </w:r>
      <w:r>
        <w:rPr>
          <w:color w:val="231F20"/>
          <w:spacing w:val="-3"/>
        </w:rPr>
        <w:t xml:space="preserve">hemorrhage </w:t>
      </w:r>
      <w:r>
        <w:rPr>
          <w:color w:val="231F20"/>
          <w:spacing w:val="-5"/>
        </w:rPr>
        <w:t xml:space="preserve">was </w:t>
      </w:r>
      <w:r>
        <w:rPr>
          <w:color w:val="231F20"/>
          <w:spacing w:val="-3"/>
        </w:rPr>
        <w:t xml:space="preserve">more </w:t>
      </w:r>
      <w:r>
        <w:rPr>
          <w:color w:val="231F20"/>
          <w:spacing w:val="-4"/>
        </w:rPr>
        <w:t xml:space="preserve">common, no single </w:t>
      </w:r>
      <w:r>
        <w:rPr>
          <w:color w:val="231F20"/>
          <w:spacing w:val="-3"/>
        </w:rPr>
        <w:t xml:space="preserve">case </w:t>
      </w:r>
      <w:r>
        <w:rPr>
          <w:color w:val="231F20"/>
          <w:spacing w:val="-5"/>
        </w:rPr>
        <w:t xml:space="preserve">was </w:t>
      </w:r>
      <w:r>
        <w:rPr>
          <w:color w:val="231F20"/>
          <w:spacing w:val="-4"/>
        </w:rPr>
        <w:t xml:space="preserve">recorded </w:t>
      </w:r>
      <w:r>
        <w:rPr>
          <w:color w:val="231F20"/>
        </w:rPr>
        <w:t xml:space="preserve">in </w:t>
      </w:r>
      <w:r>
        <w:rPr>
          <w:color w:val="231F20"/>
          <w:spacing w:val="-3"/>
        </w:rPr>
        <w:t xml:space="preserve">this </w:t>
      </w:r>
      <w:r>
        <w:rPr>
          <w:color w:val="231F20"/>
          <w:spacing w:val="-7"/>
        </w:rPr>
        <w:t xml:space="preserve">study. </w:t>
      </w:r>
      <w:r>
        <w:rPr>
          <w:color w:val="231F20"/>
          <w:spacing w:val="-12"/>
        </w:rPr>
        <w:t xml:space="preserve">We </w:t>
      </w:r>
      <w:r>
        <w:rPr>
          <w:color w:val="231F20"/>
          <w:spacing w:val="-4"/>
        </w:rPr>
        <w:t xml:space="preserve">recorded </w:t>
      </w:r>
      <w:r>
        <w:rPr>
          <w:color w:val="231F20"/>
        </w:rPr>
        <w:t xml:space="preserve">I </w:t>
      </w:r>
      <w:r>
        <w:rPr>
          <w:color w:val="231F20"/>
          <w:spacing w:val="-3"/>
        </w:rPr>
        <w:t xml:space="preserve">case </w:t>
      </w:r>
      <w:r>
        <w:rPr>
          <w:color w:val="231F20"/>
          <w:spacing w:val="-4"/>
        </w:rPr>
        <w:t xml:space="preserve">of mortality </w:t>
      </w:r>
      <w:r>
        <w:rPr>
          <w:color w:val="231F20"/>
        </w:rPr>
        <w:t xml:space="preserve">in a </w:t>
      </w:r>
      <w:r>
        <w:rPr>
          <w:color w:val="231F20"/>
          <w:spacing w:val="-5"/>
        </w:rPr>
        <w:t xml:space="preserve">4-year-old </w:t>
      </w:r>
      <w:r>
        <w:rPr>
          <w:color w:val="231F20"/>
          <w:spacing w:val="-3"/>
        </w:rPr>
        <w:t xml:space="preserve">male with </w:t>
      </w:r>
      <w:r>
        <w:rPr>
          <w:color w:val="231F20"/>
          <w:spacing w:val="-4"/>
        </w:rPr>
        <w:t xml:space="preserve">background cerebral palsy </w:t>
      </w:r>
      <w:r>
        <w:rPr>
          <w:color w:val="231F20"/>
        </w:rPr>
        <w:t xml:space="preserve">8 </w:t>
      </w:r>
      <w:r>
        <w:rPr>
          <w:color w:val="231F20"/>
          <w:spacing w:val="-4"/>
        </w:rPr>
        <w:t xml:space="preserve">hours after </w:t>
      </w:r>
      <w:r>
        <w:rPr>
          <w:color w:val="231F20"/>
          <w:spacing w:val="-5"/>
        </w:rPr>
        <w:t xml:space="preserve">Adenotonsillectomy </w:t>
      </w:r>
      <w:r>
        <w:rPr>
          <w:color w:val="231F20"/>
          <w:spacing w:val="-3"/>
        </w:rPr>
        <w:t xml:space="preserve">due </w:t>
      </w:r>
      <w:r>
        <w:rPr>
          <w:color w:val="231F20"/>
        </w:rPr>
        <w:t xml:space="preserve">to </w:t>
      </w:r>
      <w:r>
        <w:rPr>
          <w:color w:val="231F20"/>
          <w:spacing w:val="-4"/>
        </w:rPr>
        <w:t>respiratory failure.</w:t>
      </w:r>
      <w:r>
        <w:rPr>
          <w:color w:val="231F20"/>
          <w:spacing w:val="-24"/>
        </w:rPr>
        <w:t xml:space="preserve"> </w:t>
      </w:r>
      <w:r>
        <w:rPr>
          <w:color w:val="231F20"/>
          <w:spacing w:val="-4"/>
        </w:rPr>
        <w:t>In</w:t>
      </w:r>
    </w:p>
    <w:p w14:paraId="59250EE5" w14:textId="77777777" w:rsidR="00B86F99" w:rsidRDefault="00000000">
      <w:pPr>
        <w:pStyle w:val="BodyText"/>
        <w:spacing w:before="8"/>
        <w:rPr>
          <w:sz w:val="22"/>
        </w:rPr>
      </w:pPr>
      <w:r>
        <w:br w:type="column"/>
      </w:r>
    </w:p>
    <w:p w14:paraId="7DB94526" w14:textId="77777777" w:rsidR="00B86F99" w:rsidRDefault="00000000">
      <w:pPr>
        <w:pStyle w:val="BodyText"/>
        <w:spacing w:line="252" w:lineRule="auto"/>
        <w:ind w:left="117" w:right="113"/>
        <w:jc w:val="both"/>
      </w:pPr>
      <w:r>
        <w:rPr>
          <w:color w:val="231F20"/>
        </w:rPr>
        <w:t xml:space="preserve">a </w:t>
      </w:r>
      <w:r>
        <w:rPr>
          <w:color w:val="231F20"/>
          <w:spacing w:val="-4"/>
        </w:rPr>
        <w:t xml:space="preserve">similar </w:t>
      </w:r>
      <w:r>
        <w:rPr>
          <w:color w:val="231F20"/>
          <w:spacing w:val="-5"/>
        </w:rPr>
        <w:t xml:space="preserve">retrospective </w:t>
      </w:r>
      <w:r>
        <w:rPr>
          <w:color w:val="231F20"/>
          <w:spacing w:val="-4"/>
        </w:rPr>
        <w:t xml:space="preserve">study conducted </w:t>
      </w:r>
      <w:r>
        <w:rPr>
          <w:color w:val="231F20"/>
        </w:rPr>
        <w:t xml:space="preserve">in </w:t>
      </w:r>
      <w:r>
        <w:rPr>
          <w:color w:val="231F20"/>
          <w:spacing w:val="-5"/>
        </w:rPr>
        <w:t xml:space="preserve">Sweden, </w:t>
      </w:r>
      <w:r>
        <w:rPr>
          <w:color w:val="231F20"/>
        </w:rPr>
        <w:t>2</w:t>
      </w:r>
      <w:r>
        <w:rPr>
          <w:color w:val="231F20"/>
          <w:spacing w:val="-26"/>
        </w:rPr>
        <w:t xml:space="preserve"> </w:t>
      </w:r>
      <w:r>
        <w:rPr>
          <w:color w:val="231F20"/>
          <w:spacing w:val="-4"/>
        </w:rPr>
        <w:t xml:space="preserve">mortalities </w:t>
      </w:r>
      <w:r>
        <w:rPr>
          <w:color w:val="231F20"/>
          <w:spacing w:val="-5"/>
        </w:rPr>
        <w:t xml:space="preserve">were </w:t>
      </w:r>
      <w:r>
        <w:rPr>
          <w:color w:val="231F20"/>
          <w:spacing w:val="-4"/>
        </w:rPr>
        <w:t xml:space="preserve">recorded </w:t>
      </w:r>
      <w:r>
        <w:rPr>
          <w:color w:val="231F20"/>
          <w:spacing w:val="-3"/>
        </w:rPr>
        <w:t xml:space="preserve">out </w:t>
      </w:r>
      <w:r>
        <w:rPr>
          <w:color w:val="231F20"/>
        </w:rPr>
        <w:t xml:space="preserve">of </w:t>
      </w:r>
      <w:r>
        <w:rPr>
          <w:color w:val="231F20"/>
          <w:spacing w:val="-3"/>
        </w:rPr>
        <w:t xml:space="preserve">the </w:t>
      </w:r>
      <w:r>
        <w:rPr>
          <w:color w:val="231F20"/>
          <w:spacing w:val="-4"/>
        </w:rPr>
        <w:t xml:space="preserve">82,527 </w:t>
      </w:r>
      <w:r>
        <w:rPr>
          <w:color w:val="231F20"/>
          <w:spacing w:val="-3"/>
        </w:rPr>
        <w:t xml:space="preserve">and </w:t>
      </w:r>
      <w:r>
        <w:rPr>
          <w:color w:val="231F20"/>
          <w:spacing w:val="-5"/>
        </w:rPr>
        <w:t xml:space="preserve">were </w:t>
      </w:r>
      <w:r>
        <w:rPr>
          <w:color w:val="231F20"/>
          <w:spacing w:val="-3"/>
        </w:rPr>
        <w:t xml:space="preserve">due </w:t>
      </w:r>
      <w:r>
        <w:rPr>
          <w:color w:val="231F20"/>
        </w:rPr>
        <w:t xml:space="preserve">to </w:t>
      </w:r>
      <w:r>
        <w:rPr>
          <w:color w:val="231F20"/>
          <w:spacing w:val="-5"/>
        </w:rPr>
        <w:t xml:space="preserve">post-operative </w:t>
      </w:r>
      <w:r>
        <w:rPr>
          <w:color w:val="231F20"/>
          <w:spacing w:val="-6"/>
        </w:rPr>
        <w:t>bleeding.</w:t>
      </w:r>
      <w:r>
        <w:rPr>
          <w:color w:val="231F20"/>
          <w:spacing w:val="-6"/>
          <w:vertAlign w:val="superscript"/>
        </w:rPr>
        <w:t>[23]</w:t>
      </w:r>
      <w:r>
        <w:rPr>
          <w:color w:val="231F20"/>
          <w:spacing w:val="-16"/>
        </w:rPr>
        <w:t xml:space="preserve"> </w:t>
      </w:r>
      <w:r>
        <w:rPr>
          <w:color w:val="231F20"/>
          <w:spacing w:val="-4"/>
        </w:rPr>
        <w:t>In</w:t>
      </w:r>
      <w:r>
        <w:rPr>
          <w:color w:val="231F20"/>
          <w:spacing w:val="-20"/>
        </w:rPr>
        <w:t xml:space="preserve"> </w:t>
      </w:r>
      <w:r>
        <w:rPr>
          <w:color w:val="231F20"/>
          <w:spacing w:val="-5"/>
        </w:rPr>
        <w:t>the</w:t>
      </w:r>
      <w:r>
        <w:rPr>
          <w:color w:val="231F20"/>
          <w:spacing w:val="-20"/>
        </w:rPr>
        <w:t xml:space="preserve"> </w:t>
      </w:r>
      <w:r>
        <w:rPr>
          <w:color w:val="231F20"/>
          <w:spacing w:val="-6"/>
        </w:rPr>
        <w:t>United</w:t>
      </w:r>
      <w:r>
        <w:rPr>
          <w:color w:val="231F20"/>
          <w:spacing w:val="-20"/>
        </w:rPr>
        <w:t xml:space="preserve"> </w:t>
      </w:r>
      <w:r>
        <w:rPr>
          <w:color w:val="231F20"/>
          <w:spacing w:val="-6"/>
        </w:rPr>
        <w:t>States</w:t>
      </w:r>
      <w:r>
        <w:rPr>
          <w:color w:val="231F20"/>
          <w:spacing w:val="-20"/>
        </w:rPr>
        <w:t xml:space="preserve"> </w:t>
      </w:r>
      <w:r>
        <w:rPr>
          <w:color w:val="231F20"/>
          <w:spacing w:val="-4"/>
        </w:rPr>
        <w:t>of</w:t>
      </w:r>
      <w:r>
        <w:rPr>
          <w:color w:val="231F20"/>
          <w:spacing w:val="-33"/>
        </w:rPr>
        <w:t xml:space="preserve"> </w:t>
      </w:r>
      <w:r>
        <w:rPr>
          <w:color w:val="231F20"/>
          <w:spacing w:val="-6"/>
        </w:rPr>
        <w:t>America</w:t>
      </w:r>
      <w:r>
        <w:rPr>
          <w:color w:val="231F20"/>
          <w:spacing w:val="-20"/>
        </w:rPr>
        <w:t xml:space="preserve"> </w:t>
      </w:r>
      <w:r>
        <w:rPr>
          <w:color w:val="231F20"/>
          <w:spacing w:val="-5"/>
        </w:rPr>
        <w:t>and</w:t>
      </w:r>
      <w:r>
        <w:rPr>
          <w:color w:val="231F20"/>
          <w:spacing w:val="-20"/>
        </w:rPr>
        <w:t xml:space="preserve"> </w:t>
      </w:r>
      <w:r>
        <w:rPr>
          <w:color w:val="231F20"/>
          <w:spacing w:val="-8"/>
        </w:rPr>
        <w:t>England,</w:t>
      </w:r>
      <w:r>
        <w:rPr>
          <w:color w:val="231F20"/>
          <w:spacing w:val="-19"/>
        </w:rPr>
        <w:t xml:space="preserve"> </w:t>
      </w:r>
      <w:r>
        <w:rPr>
          <w:color w:val="231F20"/>
          <w:spacing w:val="-11"/>
        </w:rPr>
        <w:t xml:space="preserve">mortality </w:t>
      </w:r>
      <w:r>
        <w:rPr>
          <w:color w:val="231F20"/>
          <w:spacing w:val="-3"/>
        </w:rPr>
        <w:t>due</w:t>
      </w:r>
      <w:r>
        <w:rPr>
          <w:color w:val="231F20"/>
          <w:spacing w:val="-14"/>
        </w:rPr>
        <w:t xml:space="preserve"> </w:t>
      </w:r>
      <w:r>
        <w:rPr>
          <w:color w:val="231F20"/>
        </w:rPr>
        <w:t>to</w:t>
      </w:r>
      <w:r>
        <w:rPr>
          <w:color w:val="231F20"/>
          <w:spacing w:val="-14"/>
        </w:rPr>
        <w:t xml:space="preserve"> </w:t>
      </w:r>
      <w:r>
        <w:rPr>
          <w:color w:val="231F20"/>
          <w:spacing w:val="-5"/>
        </w:rPr>
        <w:t>tonsillectomy</w:t>
      </w:r>
      <w:r>
        <w:rPr>
          <w:color w:val="231F20"/>
          <w:spacing w:val="-14"/>
        </w:rPr>
        <w:t xml:space="preserve"> </w:t>
      </w:r>
      <w:r>
        <w:rPr>
          <w:color w:val="231F20"/>
          <w:spacing w:val="-3"/>
        </w:rPr>
        <w:t>has</w:t>
      </w:r>
      <w:r>
        <w:rPr>
          <w:color w:val="231F20"/>
          <w:spacing w:val="-14"/>
        </w:rPr>
        <w:t xml:space="preserve"> </w:t>
      </w:r>
      <w:r>
        <w:rPr>
          <w:color w:val="231F20"/>
          <w:spacing w:val="-3"/>
        </w:rPr>
        <w:t>been</w:t>
      </w:r>
      <w:r>
        <w:rPr>
          <w:color w:val="231F20"/>
          <w:spacing w:val="-14"/>
        </w:rPr>
        <w:t xml:space="preserve"> </w:t>
      </w:r>
      <w:r>
        <w:rPr>
          <w:color w:val="231F20"/>
          <w:spacing w:val="-4"/>
        </w:rPr>
        <w:t>estimated</w:t>
      </w:r>
      <w:r>
        <w:rPr>
          <w:color w:val="231F20"/>
          <w:spacing w:val="-14"/>
        </w:rPr>
        <w:t xml:space="preserve"> </w:t>
      </w:r>
      <w:r>
        <w:rPr>
          <w:color w:val="231F20"/>
        </w:rPr>
        <w:t>to</w:t>
      </w:r>
      <w:r>
        <w:rPr>
          <w:color w:val="231F20"/>
          <w:spacing w:val="-14"/>
        </w:rPr>
        <w:t xml:space="preserve"> </w:t>
      </w:r>
      <w:r>
        <w:rPr>
          <w:color w:val="231F20"/>
        </w:rPr>
        <w:t>be</w:t>
      </w:r>
      <w:r>
        <w:rPr>
          <w:color w:val="231F20"/>
          <w:spacing w:val="-14"/>
        </w:rPr>
        <w:t xml:space="preserve"> </w:t>
      </w:r>
      <w:r>
        <w:rPr>
          <w:color w:val="231F20"/>
        </w:rPr>
        <w:t>in</w:t>
      </w:r>
      <w:r>
        <w:rPr>
          <w:color w:val="231F20"/>
          <w:spacing w:val="-14"/>
        </w:rPr>
        <w:t xml:space="preserve"> </w:t>
      </w:r>
      <w:r>
        <w:rPr>
          <w:color w:val="231F20"/>
          <w:spacing w:val="-3"/>
        </w:rPr>
        <w:t>the</w:t>
      </w:r>
      <w:r>
        <w:rPr>
          <w:color w:val="231F20"/>
          <w:spacing w:val="-14"/>
        </w:rPr>
        <w:t xml:space="preserve"> </w:t>
      </w:r>
      <w:r>
        <w:rPr>
          <w:color w:val="231F20"/>
          <w:spacing w:val="-4"/>
        </w:rPr>
        <w:t>range</w:t>
      </w:r>
      <w:r>
        <w:rPr>
          <w:color w:val="231F20"/>
          <w:spacing w:val="-14"/>
        </w:rPr>
        <w:t xml:space="preserve"> </w:t>
      </w:r>
      <w:r>
        <w:rPr>
          <w:color w:val="231F20"/>
        </w:rPr>
        <w:t>of</w:t>
      </w:r>
      <w:r>
        <w:rPr>
          <w:color w:val="231F20"/>
          <w:spacing w:val="-14"/>
        </w:rPr>
        <w:t xml:space="preserve"> </w:t>
      </w:r>
      <w:r>
        <w:rPr>
          <w:color w:val="231F20"/>
        </w:rPr>
        <w:t>1</w:t>
      </w:r>
      <w:r>
        <w:rPr>
          <w:color w:val="231F20"/>
          <w:spacing w:val="-14"/>
        </w:rPr>
        <w:t xml:space="preserve"> </w:t>
      </w:r>
      <w:r>
        <w:rPr>
          <w:color w:val="231F20"/>
          <w:spacing w:val="-4"/>
        </w:rPr>
        <w:t xml:space="preserve">in </w:t>
      </w:r>
      <w:r>
        <w:rPr>
          <w:color w:val="231F20"/>
          <w:spacing w:val="-5"/>
        </w:rPr>
        <w:t>10,000</w:t>
      </w:r>
      <w:r>
        <w:rPr>
          <w:color w:val="231F20"/>
          <w:spacing w:val="-13"/>
        </w:rPr>
        <w:t xml:space="preserve"> </w:t>
      </w:r>
      <w:r>
        <w:rPr>
          <w:color w:val="231F20"/>
          <w:spacing w:val="-3"/>
        </w:rPr>
        <w:t>to</w:t>
      </w:r>
      <w:r>
        <w:rPr>
          <w:color w:val="231F20"/>
          <w:spacing w:val="-13"/>
        </w:rPr>
        <w:t xml:space="preserve"> </w:t>
      </w:r>
      <w:r>
        <w:rPr>
          <w:color w:val="231F20"/>
        </w:rPr>
        <w:t>1</w:t>
      </w:r>
      <w:r>
        <w:rPr>
          <w:color w:val="231F20"/>
          <w:spacing w:val="-13"/>
        </w:rPr>
        <w:t xml:space="preserve"> </w:t>
      </w:r>
      <w:r>
        <w:rPr>
          <w:color w:val="231F20"/>
          <w:spacing w:val="-3"/>
        </w:rPr>
        <w:t>in</w:t>
      </w:r>
      <w:r>
        <w:rPr>
          <w:color w:val="231F20"/>
          <w:spacing w:val="-13"/>
        </w:rPr>
        <w:t xml:space="preserve"> </w:t>
      </w:r>
      <w:r>
        <w:rPr>
          <w:color w:val="231F20"/>
          <w:spacing w:val="-4"/>
        </w:rPr>
        <w:t>28,000.</w:t>
      </w:r>
      <w:r>
        <w:rPr>
          <w:color w:val="231F20"/>
          <w:spacing w:val="-4"/>
          <w:vertAlign w:val="superscript"/>
        </w:rPr>
        <w:t>[24,25]</w:t>
      </w:r>
      <w:r>
        <w:rPr>
          <w:color w:val="231F20"/>
          <w:spacing w:val="-23"/>
        </w:rPr>
        <w:t xml:space="preserve"> </w:t>
      </w:r>
      <w:r>
        <w:rPr>
          <w:color w:val="231F20"/>
          <w:spacing w:val="-4"/>
        </w:rPr>
        <w:t>There</w:t>
      </w:r>
      <w:r>
        <w:rPr>
          <w:color w:val="231F20"/>
          <w:spacing w:val="-13"/>
        </w:rPr>
        <w:t xml:space="preserve"> </w:t>
      </w:r>
      <w:r>
        <w:rPr>
          <w:color w:val="231F20"/>
          <w:spacing w:val="-4"/>
        </w:rPr>
        <w:t>are</w:t>
      </w:r>
      <w:r>
        <w:rPr>
          <w:color w:val="231F20"/>
          <w:spacing w:val="-13"/>
        </w:rPr>
        <w:t xml:space="preserve"> </w:t>
      </w:r>
      <w:r>
        <w:rPr>
          <w:color w:val="231F20"/>
          <w:spacing w:val="-5"/>
        </w:rPr>
        <w:t>limited</w:t>
      </w:r>
      <w:r>
        <w:rPr>
          <w:color w:val="231F20"/>
          <w:spacing w:val="-13"/>
        </w:rPr>
        <w:t xml:space="preserve"> </w:t>
      </w:r>
      <w:r>
        <w:rPr>
          <w:color w:val="231F20"/>
          <w:spacing w:val="-5"/>
        </w:rPr>
        <w:t>evidence</w:t>
      </w:r>
      <w:r>
        <w:rPr>
          <w:color w:val="231F20"/>
          <w:spacing w:val="-13"/>
        </w:rPr>
        <w:t xml:space="preserve"> </w:t>
      </w:r>
      <w:r>
        <w:rPr>
          <w:color w:val="231F20"/>
          <w:spacing w:val="-3"/>
        </w:rPr>
        <w:t>to</w:t>
      </w:r>
      <w:r>
        <w:rPr>
          <w:color w:val="231F20"/>
          <w:spacing w:val="-12"/>
        </w:rPr>
        <w:t xml:space="preserve"> </w:t>
      </w:r>
      <w:r>
        <w:rPr>
          <w:color w:val="231F20"/>
          <w:spacing w:val="-7"/>
        </w:rPr>
        <w:t>prove</w:t>
      </w:r>
      <w:r>
        <w:rPr>
          <w:color w:val="231F20"/>
          <w:spacing w:val="-13"/>
        </w:rPr>
        <w:t xml:space="preserve"> </w:t>
      </w:r>
      <w:r>
        <w:rPr>
          <w:color w:val="231F20"/>
          <w:spacing w:val="-31"/>
        </w:rPr>
        <w:t xml:space="preserve">the </w:t>
      </w:r>
      <w:r>
        <w:rPr>
          <w:color w:val="231F20"/>
          <w:spacing w:val="-6"/>
        </w:rPr>
        <w:t>role</w:t>
      </w:r>
      <w:r>
        <w:rPr>
          <w:color w:val="231F20"/>
          <w:spacing w:val="-22"/>
        </w:rPr>
        <w:t xml:space="preserve"> </w:t>
      </w:r>
      <w:r>
        <w:rPr>
          <w:color w:val="231F20"/>
          <w:spacing w:val="-4"/>
        </w:rPr>
        <w:t>of</w:t>
      </w:r>
      <w:r>
        <w:rPr>
          <w:color w:val="231F20"/>
          <w:spacing w:val="-23"/>
        </w:rPr>
        <w:t xml:space="preserve"> </w:t>
      </w:r>
      <w:r>
        <w:rPr>
          <w:color w:val="231F20"/>
          <w:spacing w:val="-7"/>
        </w:rPr>
        <w:t>postoperative</w:t>
      </w:r>
      <w:r>
        <w:rPr>
          <w:color w:val="231F20"/>
          <w:spacing w:val="-22"/>
        </w:rPr>
        <w:t xml:space="preserve"> </w:t>
      </w:r>
      <w:r>
        <w:rPr>
          <w:color w:val="231F20"/>
          <w:spacing w:val="-6"/>
        </w:rPr>
        <w:t>hemorrhage,</w:t>
      </w:r>
      <w:r>
        <w:rPr>
          <w:color w:val="231F20"/>
          <w:spacing w:val="-22"/>
        </w:rPr>
        <w:t xml:space="preserve"> </w:t>
      </w:r>
      <w:r>
        <w:rPr>
          <w:color w:val="231F20"/>
          <w:spacing w:val="-6"/>
        </w:rPr>
        <w:t>apnea,</w:t>
      </w:r>
      <w:r>
        <w:rPr>
          <w:color w:val="231F20"/>
          <w:spacing w:val="-22"/>
        </w:rPr>
        <w:t xml:space="preserve"> </w:t>
      </w:r>
      <w:r>
        <w:rPr>
          <w:color w:val="231F20"/>
          <w:spacing w:val="-7"/>
        </w:rPr>
        <w:t>aspiration,</w:t>
      </w:r>
      <w:r>
        <w:rPr>
          <w:color w:val="231F20"/>
          <w:spacing w:val="-22"/>
        </w:rPr>
        <w:t xml:space="preserve"> </w:t>
      </w:r>
      <w:r>
        <w:rPr>
          <w:color w:val="231F20"/>
          <w:spacing w:val="-5"/>
        </w:rPr>
        <w:t>and</w:t>
      </w:r>
      <w:r>
        <w:rPr>
          <w:color w:val="231F20"/>
          <w:spacing w:val="-22"/>
        </w:rPr>
        <w:t xml:space="preserve"> </w:t>
      </w:r>
      <w:r>
        <w:rPr>
          <w:color w:val="231F20"/>
          <w:spacing w:val="-7"/>
        </w:rPr>
        <w:t xml:space="preserve">anesthetic </w:t>
      </w:r>
      <w:r>
        <w:rPr>
          <w:color w:val="231F20"/>
          <w:spacing w:val="-4"/>
        </w:rPr>
        <w:t xml:space="preserve">factors </w:t>
      </w:r>
      <w:r>
        <w:rPr>
          <w:color w:val="231F20"/>
        </w:rPr>
        <w:t xml:space="preserve">in </w:t>
      </w:r>
      <w:r>
        <w:rPr>
          <w:color w:val="231F20"/>
          <w:spacing w:val="-5"/>
        </w:rPr>
        <w:t xml:space="preserve">tonsillectomy </w:t>
      </w:r>
      <w:r>
        <w:rPr>
          <w:color w:val="231F20"/>
          <w:spacing w:val="-4"/>
        </w:rPr>
        <w:t xml:space="preserve">related </w:t>
      </w:r>
      <w:r>
        <w:rPr>
          <w:color w:val="231F20"/>
          <w:spacing w:val="-5"/>
        </w:rPr>
        <w:t xml:space="preserve">mortality. </w:t>
      </w:r>
      <w:r>
        <w:rPr>
          <w:color w:val="231F20"/>
        </w:rPr>
        <w:t xml:space="preserve">It </w:t>
      </w:r>
      <w:r>
        <w:rPr>
          <w:color w:val="231F20"/>
          <w:spacing w:val="-3"/>
        </w:rPr>
        <w:t>has been</w:t>
      </w:r>
      <w:r>
        <w:rPr>
          <w:color w:val="231F20"/>
          <w:spacing w:val="-22"/>
        </w:rPr>
        <w:t xml:space="preserve"> </w:t>
      </w:r>
      <w:r>
        <w:rPr>
          <w:color w:val="231F20"/>
          <w:spacing w:val="-4"/>
        </w:rPr>
        <w:t xml:space="preserve">speculated </w:t>
      </w:r>
      <w:r>
        <w:rPr>
          <w:color w:val="231F20"/>
          <w:spacing w:val="-3"/>
        </w:rPr>
        <w:t xml:space="preserve">that </w:t>
      </w:r>
      <w:r>
        <w:rPr>
          <w:color w:val="231F20"/>
          <w:spacing w:val="-4"/>
        </w:rPr>
        <w:t xml:space="preserve">children </w:t>
      </w:r>
      <w:r>
        <w:rPr>
          <w:color w:val="231F20"/>
          <w:spacing w:val="-3"/>
        </w:rPr>
        <w:t xml:space="preserve">with </w:t>
      </w:r>
      <w:r>
        <w:rPr>
          <w:color w:val="231F20"/>
          <w:spacing w:val="-5"/>
        </w:rPr>
        <w:t xml:space="preserve">neurological </w:t>
      </w:r>
      <w:r>
        <w:rPr>
          <w:color w:val="231F20"/>
          <w:spacing w:val="-4"/>
        </w:rPr>
        <w:t xml:space="preserve">impairment, obesity </w:t>
      </w:r>
      <w:r>
        <w:rPr>
          <w:color w:val="231F20"/>
          <w:spacing w:val="-3"/>
        </w:rPr>
        <w:t xml:space="preserve">and </w:t>
      </w:r>
      <w:r>
        <w:rPr>
          <w:color w:val="231F20"/>
          <w:spacing w:val="-4"/>
        </w:rPr>
        <w:t xml:space="preserve">those </w:t>
      </w:r>
      <w:r>
        <w:rPr>
          <w:color w:val="231F20"/>
          <w:spacing w:val="-3"/>
        </w:rPr>
        <w:t xml:space="preserve">with </w:t>
      </w:r>
      <w:r>
        <w:rPr>
          <w:color w:val="231F20"/>
          <w:spacing w:val="-5"/>
        </w:rPr>
        <w:t xml:space="preserve">Down </w:t>
      </w:r>
      <w:r>
        <w:rPr>
          <w:color w:val="231F20"/>
          <w:spacing w:val="-4"/>
        </w:rPr>
        <w:t xml:space="preserve">syndrome </w:t>
      </w:r>
      <w:r>
        <w:rPr>
          <w:color w:val="231F20"/>
          <w:spacing w:val="-5"/>
        </w:rPr>
        <w:t xml:space="preserve">may </w:t>
      </w:r>
      <w:r>
        <w:rPr>
          <w:color w:val="231F20"/>
        </w:rPr>
        <w:t xml:space="preserve">be at </w:t>
      </w:r>
      <w:r>
        <w:rPr>
          <w:color w:val="231F20"/>
          <w:spacing w:val="-4"/>
        </w:rPr>
        <w:t>increased</w:t>
      </w:r>
      <w:r>
        <w:rPr>
          <w:color w:val="231F20"/>
          <w:spacing w:val="-29"/>
        </w:rPr>
        <w:t xml:space="preserve"> </w:t>
      </w:r>
      <w:r>
        <w:rPr>
          <w:color w:val="231F20"/>
          <w:spacing w:val="-4"/>
        </w:rPr>
        <w:t>risk.</w:t>
      </w:r>
      <w:r>
        <w:rPr>
          <w:color w:val="231F20"/>
          <w:spacing w:val="-4"/>
          <w:vertAlign w:val="superscript"/>
        </w:rPr>
        <w:t>[26]</w:t>
      </w:r>
    </w:p>
    <w:p w14:paraId="479EBA77" w14:textId="77777777" w:rsidR="00B86F99" w:rsidRDefault="00000000">
      <w:pPr>
        <w:pStyle w:val="Heading1"/>
        <w:spacing w:before="157"/>
      </w:pPr>
      <w:r>
        <w:rPr>
          <w:color w:val="2E3092"/>
        </w:rPr>
        <w:t>Conclusion</w:t>
      </w:r>
    </w:p>
    <w:p w14:paraId="2F644438" w14:textId="77777777" w:rsidR="00B86F99" w:rsidRDefault="00000000">
      <w:pPr>
        <w:pStyle w:val="BodyText"/>
        <w:spacing w:before="117" w:line="252" w:lineRule="auto"/>
        <w:ind w:left="118" w:right="113"/>
        <w:jc w:val="both"/>
      </w:pPr>
      <w:r>
        <w:rPr>
          <w:color w:val="231F20"/>
          <w:spacing w:val="3"/>
        </w:rPr>
        <w:t xml:space="preserve">Snoring, </w:t>
      </w:r>
      <w:r>
        <w:rPr>
          <w:color w:val="231F20"/>
          <w:spacing w:val="4"/>
        </w:rPr>
        <w:t xml:space="preserve">rhinorrhea </w:t>
      </w:r>
      <w:r>
        <w:rPr>
          <w:color w:val="231F20"/>
          <w:spacing w:val="2"/>
        </w:rPr>
        <w:t xml:space="preserve">and </w:t>
      </w:r>
      <w:r>
        <w:rPr>
          <w:color w:val="231F20"/>
          <w:spacing w:val="3"/>
        </w:rPr>
        <w:t xml:space="preserve">mouth breathing </w:t>
      </w:r>
      <w:r>
        <w:rPr>
          <w:color w:val="231F20"/>
        </w:rPr>
        <w:t xml:space="preserve">were </w:t>
      </w:r>
      <w:r>
        <w:rPr>
          <w:color w:val="231F20"/>
          <w:spacing w:val="2"/>
        </w:rPr>
        <w:t xml:space="preserve">the </w:t>
      </w:r>
      <w:r>
        <w:rPr>
          <w:color w:val="231F20"/>
          <w:spacing w:val="3"/>
        </w:rPr>
        <w:t xml:space="preserve">most </w:t>
      </w:r>
      <w:r>
        <w:rPr>
          <w:color w:val="231F20"/>
        </w:rPr>
        <w:t xml:space="preserve">common symptoms of adenotonsillar </w:t>
      </w:r>
      <w:r>
        <w:rPr>
          <w:color w:val="231F20"/>
          <w:spacing w:val="-3"/>
        </w:rPr>
        <w:t xml:space="preserve">hypertrophy. </w:t>
      </w:r>
      <w:r>
        <w:rPr>
          <w:color w:val="231F20"/>
          <w:spacing w:val="-4"/>
        </w:rPr>
        <w:t xml:space="preserve">Involution </w:t>
      </w:r>
      <w:r>
        <w:rPr>
          <w:color w:val="231F20"/>
        </w:rPr>
        <w:t xml:space="preserve">of adenoids appears to starts early in our environment. </w:t>
      </w:r>
      <w:r>
        <w:rPr>
          <w:color w:val="231F20"/>
          <w:spacing w:val="-5"/>
        </w:rPr>
        <w:t xml:space="preserve">The </w:t>
      </w:r>
      <w:r>
        <w:rPr>
          <w:color w:val="231F20"/>
        </w:rPr>
        <w:t xml:space="preserve">outcome of adenotonsillar surgeries in our patients is </w:t>
      </w:r>
      <w:r>
        <w:rPr>
          <w:color w:val="231F20"/>
          <w:spacing w:val="-6"/>
        </w:rPr>
        <w:t xml:space="preserve">good, </w:t>
      </w:r>
      <w:r>
        <w:rPr>
          <w:color w:val="231F20"/>
        </w:rPr>
        <w:t>with</w:t>
      </w:r>
      <w:r>
        <w:rPr>
          <w:color w:val="231F20"/>
          <w:spacing w:val="-26"/>
        </w:rPr>
        <w:t xml:space="preserve"> </w:t>
      </w:r>
      <w:r>
        <w:rPr>
          <w:color w:val="231F20"/>
        </w:rPr>
        <w:t>the</w:t>
      </w:r>
      <w:r>
        <w:rPr>
          <w:color w:val="231F20"/>
          <w:spacing w:val="-26"/>
        </w:rPr>
        <w:t xml:space="preserve"> </w:t>
      </w:r>
      <w:r>
        <w:rPr>
          <w:color w:val="231F20"/>
        </w:rPr>
        <w:t>majority</w:t>
      </w:r>
      <w:r>
        <w:rPr>
          <w:color w:val="231F20"/>
          <w:spacing w:val="-26"/>
        </w:rPr>
        <w:t xml:space="preserve"> </w:t>
      </w:r>
      <w:r>
        <w:rPr>
          <w:color w:val="231F20"/>
          <w:spacing w:val="-3"/>
        </w:rPr>
        <w:t>having</w:t>
      </w:r>
      <w:r>
        <w:rPr>
          <w:color w:val="231F20"/>
          <w:spacing w:val="-26"/>
        </w:rPr>
        <w:t xml:space="preserve"> </w:t>
      </w:r>
      <w:r>
        <w:rPr>
          <w:color w:val="231F20"/>
        </w:rPr>
        <w:t>resolution</w:t>
      </w:r>
      <w:r>
        <w:rPr>
          <w:color w:val="231F20"/>
          <w:spacing w:val="-26"/>
        </w:rPr>
        <w:t xml:space="preserve"> </w:t>
      </w:r>
      <w:r>
        <w:rPr>
          <w:color w:val="231F20"/>
        </w:rPr>
        <w:t>of</w:t>
      </w:r>
      <w:r>
        <w:rPr>
          <w:color w:val="231F20"/>
          <w:spacing w:val="-26"/>
        </w:rPr>
        <w:t xml:space="preserve"> </w:t>
      </w:r>
      <w:r>
        <w:rPr>
          <w:color w:val="231F20"/>
        </w:rPr>
        <w:t>symptoms.</w:t>
      </w:r>
      <w:r>
        <w:rPr>
          <w:color w:val="231F20"/>
          <w:spacing w:val="-33"/>
        </w:rPr>
        <w:t xml:space="preserve"> </w:t>
      </w:r>
      <w:r>
        <w:rPr>
          <w:color w:val="231F20"/>
        </w:rPr>
        <w:t>All</w:t>
      </w:r>
      <w:r>
        <w:rPr>
          <w:color w:val="231F20"/>
          <w:spacing w:val="-26"/>
        </w:rPr>
        <w:t xml:space="preserve"> </w:t>
      </w:r>
      <w:r>
        <w:rPr>
          <w:color w:val="231F20"/>
        </w:rPr>
        <w:t xml:space="preserve">clinicians dealing with pediatric patients should be conversant with </w:t>
      </w:r>
      <w:r>
        <w:rPr>
          <w:color w:val="231F20"/>
          <w:spacing w:val="-5"/>
        </w:rPr>
        <w:t xml:space="preserve">the </w:t>
      </w:r>
      <w:r>
        <w:rPr>
          <w:color w:val="231F20"/>
        </w:rPr>
        <w:t>clinical</w:t>
      </w:r>
      <w:r>
        <w:rPr>
          <w:color w:val="231F20"/>
          <w:spacing w:val="-15"/>
        </w:rPr>
        <w:t xml:space="preserve"> </w:t>
      </w:r>
      <w:r>
        <w:rPr>
          <w:color w:val="231F20"/>
        </w:rPr>
        <w:t>presentation</w:t>
      </w:r>
      <w:r>
        <w:rPr>
          <w:color w:val="231F20"/>
          <w:spacing w:val="-14"/>
        </w:rPr>
        <w:t xml:space="preserve"> </w:t>
      </w:r>
      <w:r>
        <w:rPr>
          <w:color w:val="231F20"/>
        </w:rPr>
        <w:t>of</w:t>
      </w:r>
      <w:r>
        <w:rPr>
          <w:color w:val="231F20"/>
          <w:spacing w:val="-15"/>
        </w:rPr>
        <w:t xml:space="preserve"> </w:t>
      </w:r>
      <w:r>
        <w:rPr>
          <w:color w:val="231F20"/>
        </w:rPr>
        <w:t>adenotonsillar</w:t>
      </w:r>
      <w:r>
        <w:rPr>
          <w:color w:val="231F20"/>
          <w:spacing w:val="-14"/>
        </w:rPr>
        <w:t xml:space="preserve"> </w:t>
      </w:r>
      <w:r>
        <w:rPr>
          <w:color w:val="231F20"/>
        </w:rPr>
        <w:t>hypertrophy</w:t>
      </w:r>
      <w:r>
        <w:rPr>
          <w:color w:val="231F20"/>
          <w:spacing w:val="-14"/>
        </w:rPr>
        <w:t xml:space="preserve"> </w:t>
      </w:r>
      <w:r>
        <w:rPr>
          <w:color w:val="231F20"/>
        </w:rPr>
        <w:t>as</w:t>
      </w:r>
      <w:r>
        <w:rPr>
          <w:color w:val="231F20"/>
          <w:spacing w:val="-15"/>
        </w:rPr>
        <w:t xml:space="preserve"> </w:t>
      </w:r>
      <w:r>
        <w:rPr>
          <w:color w:val="231F20"/>
        </w:rPr>
        <w:t>this</w:t>
      </w:r>
      <w:r>
        <w:rPr>
          <w:color w:val="231F20"/>
          <w:spacing w:val="-14"/>
        </w:rPr>
        <w:t xml:space="preserve"> </w:t>
      </w:r>
      <w:r>
        <w:rPr>
          <w:color w:val="231F20"/>
          <w:spacing w:val="-3"/>
        </w:rPr>
        <w:t xml:space="preserve">will </w:t>
      </w:r>
      <w:r>
        <w:rPr>
          <w:color w:val="231F20"/>
        </w:rPr>
        <w:t>improve the management of children with such</w:t>
      </w:r>
      <w:r>
        <w:rPr>
          <w:color w:val="231F20"/>
          <w:spacing w:val="-6"/>
        </w:rPr>
        <w:t xml:space="preserve"> </w:t>
      </w:r>
      <w:r>
        <w:rPr>
          <w:color w:val="231F20"/>
        </w:rPr>
        <w:t>disease.</w:t>
      </w:r>
    </w:p>
    <w:p w14:paraId="3499DBC8" w14:textId="77777777" w:rsidR="00B86F99" w:rsidRDefault="00000000">
      <w:pPr>
        <w:pStyle w:val="Heading3"/>
        <w:spacing w:before="113"/>
        <w:jc w:val="both"/>
      </w:pPr>
      <w:r>
        <w:rPr>
          <w:color w:val="2E3092"/>
        </w:rPr>
        <w:t>Financial support and sponsorship</w:t>
      </w:r>
    </w:p>
    <w:p w14:paraId="0D914D6B" w14:textId="77777777" w:rsidR="00B86F99" w:rsidRDefault="00000000">
      <w:pPr>
        <w:pStyle w:val="BodyText"/>
        <w:spacing w:before="117"/>
        <w:ind w:left="118"/>
      </w:pPr>
      <w:r>
        <w:rPr>
          <w:color w:val="231F20"/>
        </w:rPr>
        <w:t>Nil.</w:t>
      </w:r>
    </w:p>
    <w:p w14:paraId="1A53B978" w14:textId="77777777" w:rsidR="00B86F99" w:rsidRDefault="00000000">
      <w:pPr>
        <w:pStyle w:val="Heading3"/>
        <w:spacing w:before="131"/>
        <w:jc w:val="both"/>
      </w:pPr>
      <w:r>
        <w:rPr>
          <w:color w:val="2E3092"/>
        </w:rPr>
        <w:t>Conflicts of interest</w:t>
      </w:r>
    </w:p>
    <w:p w14:paraId="18FF01E5" w14:textId="77777777" w:rsidR="00B86F99" w:rsidRDefault="00000000">
      <w:pPr>
        <w:pStyle w:val="BodyText"/>
        <w:spacing w:before="116"/>
        <w:ind w:left="118"/>
        <w:jc w:val="both"/>
      </w:pPr>
      <w:r>
        <w:rPr>
          <w:color w:val="231F20"/>
        </w:rPr>
        <w:t>There are no conflicts of interest.</w:t>
      </w:r>
    </w:p>
    <w:p w14:paraId="09F864BE" w14:textId="77777777" w:rsidR="00B86F99" w:rsidRDefault="00000000">
      <w:pPr>
        <w:pStyle w:val="Heading1"/>
        <w:spacing w:before="177"/>
      </w:pPr>
      <w:r>
        <w:rPr>
          <w:color w:val="2E3092"/>
        </w:rPr>
        <w:t>References</w:t>
      </w:r>
    </w:p>
    <w:p w14:paraId="193D897E" w14:textId="77777777" w:rsidR="00B86F99" w:rsidRDefault="00000000">
      <w:pPr>
        <w:pStyle w:val="ListParagraph"/>
        <w:numPr>
          <w:ilvl w:val="0"/>
          <w:numId w:val="1"/>
        </w:numPr>
        <w:tabs>
          <w:tab w:val="left" w:pos="459"/>
        </w:tabs>
        <w:spacing w:before="115" w:line="259" w:lineRule="auto"/>
        <w:ind w:right="115"/>
        <w:jc w:val="both"/>
        <w:rPr>
          <w:sz w:val="17"/>
        </w:rPr>
      </w:pPr>
      <w:r>
        <w:rPr>
          <w:color w:val="231F20"/>
          <w:sz w:val="17"/>
        </w:rPr>
        <w:t>von Waldeyer-Hartz HWG. Über den lymphatischen Apparat des Pharynx. Dtsch Med Wochenschr</w:t>
      </w:r>
      <w:r>
        <w:rPr>
          <w:color w:val="231F20"/>
          <w:spacing w:val="-8"/>
          <w:sz w:val="17"/>
        </w:rPr>
        <w:t xml:space="preserve"> </w:t>
      </w:r>
      <w:r>
        <w:rPr>
          <w:color w:val="231F20"/>
          <w:sz w:val="17"/>
        </w:rPr>
        <w:t>1884;10:313.</w:t>
      </w:r>
    </w:p>
    <w:p w14:paraId="68D070A7" w14:textId="77777777" w:rsidR="00B86F99" w:rsidRDefault="00000000">
      <w:pPr>
        <w:pStyle w:val="ListParagraph"/>
        <w:numPr>
          <w:ilvl w:val="0"/>
          <w:numId w:val="1"/>
        </w:numPr>
        <w:tabs>
          <w:tab w:val="left" w:pos="459"/>
        </w:tabs>
        <w:spacing w:line="259" w:lineRule="auto"/>
        <w:ind w:right="111"/>
        <w:jc w:val="both"/>
        <w:rPr>
          <w:sz w:val="17"/>
        </w:rPr>
      </w:pPr>
      <w:r>
        <w:rPr>
          <w:color w:val="231F20"/>
          <w:sz w:val="17"/>
        </w:rPr>
        <w:t xml:space="preserve">Mbam </w:t>
      </w:r>
      <w:r>
        <w:rPr>
          <w:color w:val="231F20"/>
          <w:spacing w:val="-6"/>
          <w:sz w:val="17"/>
        </w:rPr>
        <w:t xml:space="preserve">TT, </w:t>
      </w:r>
      <w:r>
        <w:rPr>
          <w:color w:val="231F20"/>
          <w:sz w:val="17"/>
        </w:rPr>
        <w:t xml:space="preserve">Adeosun AA, Akinyemi </w:t>
      </w:r>
      <w:r>
        <w:rPr>
          <w:color w:val="231F20"/>
          <w:spacing w:val="-4"/>
          <w:sz w:val="17"/>
        </w:rPr>
        <w:t xml:space="preserve">OA, </w:t>
      </w:r>
      <w:r>
        <w:rPr>
          <w:color w:val="231F20"/>
          <w:sz w:val="17"/>
        </w:rPr>
        <w:t>Nwaorgu OG.</w:t>
      </w:r>
      <w:r>
        <w:rPr>
          <w:color w:val="231F20"/>
          <w:spacing w:val="-26"/>
          <w:sz w:val="17"/>
        </w:rPr>
        <w:t xml:space="preserve"> </w:t>
      </w:r>
      <w:r>
        <w:rPr>
          <w:color w:val="231F20"/>
          <w:sz w:val="17"/>
        </w:rPr>
        <w:t>Comparing oxygen saturation of normal children with that of children with adenotonsillar hypertrophy. Indian J Otolaryngol Head Neck Surg 2014;66:173-7.</w:t>
      </w:r>
    </w:p>
    <w:p w14:paraId="1F7E9441" w14:textId="77777777" w:rsidR="00B86F99" w:rsidRDefault="00000000">
      <w:pPr>
        <w:pStyle w:val="ListParagraph"/>
        <w:numPr>
          <w:ilvl w:val="0"/>
          <w:numId w:val="1"/>
        </w:numPr>
        <w:tabs>
          <w:tab w:val="left" w:pos="459"/>
        </w:tabs>
        <w:spacing w:before="17" w:line="259" w:lineRule="auto"/>
        <w:ind w:right="115"/>
        <w:jc w:val="both"/>
        <w:rPr>
          <w:sz w:val="17"/>
        </w:rPr>
      </w:pPr>
      <w:r>
        <w:rPr>
          <w:color w:val="231F20"/>
          <w:sz w:val="17"/>
        </w:rPr>
        <w:t>Zojaji</w:t>
      </w:r>
      <w:r>
        <w:rPr>
          <w:color w:val="231F20"/>
          <w:spacing w:val="-7"/>
          <w:sz w:val="17"/>
        </w:rPr>
        <w:t xml:space="preserve"> </w:t>
      </w:r>
      <w:r>
        <w:rPr>
          <w:color w:val="231F20"/>
          <w:sz w:val="17"/>
        </w:rPr>
        <w:t>R,</w:t>
      </w:r>
      <w:r>
        <w:rPr>
          <w:color w:val="231F20"/>
          <w:spacing w:val="-6"/>
          <w:sz w:val="17"/>
        </w:rPr>
        <w:t xml:space="preserve"> </w:t>
      </w:r>
      <w:r>
        <w:rPr>
          <w:color w:val="231F20"/>
          <w:sz w:val="17"/>
        </w:rPr>
        <w:t>Mirzadeh</w:t>
      </w:r>
      <w:r>
        <w:rPr>
          <w:color w:val="231F20"/>
          <w:spacing w:val="-7"/>
          <w:sz w:val="17"/>
        </w:rPr>
        <w:t xml:space="preserve"> </w:t>
      </w:r>
      <w:r>
        <w:rPr>
          <w:color w:val="231F20"/>
          <w:sz w:val="17"/>
        </w:rPr>
        <w:t>M,</w:t>
      </w:r>
      <w:r>
        <w:rPr>
          <w:color w:val="231F20"/>
          <w:spacing w:val="-6"/>
          <w:sz w:val="17"/>
        </w:rPr>
        <w:t xml:space="preserve"> </w:t>
      </w:r>
      <w:r>
        <w:rPr>
          <w:color w:val="231F20"/>
          <w:sz w:val="17"/>
        </w:rPr>
        <w:t>Mazloum</w:t>
      </w:r>
      <w:r>
        <w:rPr>
          <w:color w:val="231F20"/>
          <w:spacing w:val="-7"/>
          <w:sz w:val="17"/>
        </w:rPr>
        <w:t xml:space="preserve"> </w:t>
      </w:r>
      <w:r>
        <w:rPr>
          <w:color w:val="231F20"/>
          <w:spacing w:val="-3"/>
          <w:sz w:val="17"/>
        </w:rPr>
        <w:t>Farsi</w:t>
      </w:r>
      <w:r>
        <w:rPr>
          <w:color w:val="231F20"/>
          <w:spacing w:val="-6"/>
          <w:sz w:val="17"/>
        </w:rPr>
        <w:t xml:space="preserve"> </w:t>
      </w:r>
      <w:r>
        <w:rPr>
          <w:color w:val="231F20"/>
          <w:sz w:val="17"/>
        </w:rPr>
        <w:t>Baf</w:t>
      </w:r>
      <w:r>
        <w:rPr>
          <w:color w:val="231F20"/>
          <w:spacing w:val="-7"/>
          <w:sz w:val="17"/>
        </w:rPr>
        <w:t xml:space="preserve"> </w:t>
      </w:r>
      <w:r>
        <w:rPr>
          <w:color w:val="231F20"/>
          <w:sz w:val="17"/>
        </w:rPr>
        <w:t>M,</w:t>
      </w:r>
      <w:r>
        <w:rPr>
          <w:color w:val="231F20"/>
          <w:spacing w:val="-6"/>
          <w:sz w:val="17"/>
        </w:rPr>
        <w:t xml:space="preserve"> </w:t>
      </w:r>
      <w:r>
        <w:rPr>
          <w:color w:val="231F20"/>
          <w:sz w:val="17"/>
        </w:rPr>
        <w:t>Khorashadizadeh</w:t>
      </w:r>
      <w:r>
        <w:rPr>
          <w:color w:val="231F20"/>
          <w:spacing w:val="-7"/>
          <w:sz w:val="17"/>
        </w:rPr>
        <w:t xml:space="preserve"> </w:t>
      </w:r>
      <w:r>
        <w:rPr>
          <w:color w:val="231F20"/>
          <w:spacing w:val="-8"/>
          <w:sz w:val="17"/>
        </w:rPr>
        <w:t xml:space="preserve">M, </w:t>
      </w:r>
      <w:r>
        <w:rPr>
          <w:color w:val="231F20"/>
          <w:sz w:val="17"/>
        </w:rPr>
        <w:t>Sabeti</w:t>
      </w:r>
      <w:r>
        <w:rPr>
          <w:color w:val="231F20"/>
          <w:spacing w:val="-13"/>
          <w:sz w:val="17"/>
        </w:rPr>
        <w:t xml:space="preserve"> </w:t>
      </w:r>
      <w:r>
        <w:rPr>
          <w:color w:val="231F20"/>
          <w:sz w:val="17"/>
        </w:rPr>
        <w:t>HR.</w:t>
      </w:r>
      <w:r>
        <w:rPr>
          <w:color w:val="231F20"/>
          <w:spacing w:val="-21"/>
          <w:sz w:val="17"/>
        </w:rPr>
        <w:t xml:space="preserve"> </w:t>
      </w:r>
      <w:r>
        <w:rPr>
          <w:color w:val="231F20"/>
          <w:sz w:val="17"/>
        </w:rPr>
        <w:t>The</w:t>
      </w:r>
      <w:r>
        <w:rPr>
          <w:color w:val="231F20"/>
          <w:spacing w:val="-13"/>
          <w:sz w:val="17"/>
        </w:rPr>
        <w:t xml:space="preserve"> </w:t>
      </w:r>
      <w:r>
        <w:rPr>
          <w:color w:val="231F20"/>
          <w:sz w:val="17"/>
        </w:rPr>
        <w:t>effect</w:t>
      </w:r>
      <w:r>
        <w:rPr>
          <w:color w:val="231F20"/>
          <w:spacing w:val="-13"/>
          <w:sz w:val="17"/>
        </w:rPr>
        <w:t xml:space="preserve"> </w:t>
      </w:r>
      <w:r>
        <w:rPr>
          <w:color w:val="231F20"/>
          <w:sz w:val="17"/>
        </w:rPr>
        <w:t>of</w:t>
      </w:r>
      <w:r>
        <w:rPr>
          <w:color w:val="231F20"/>
          <w:spacing w:val="-13"/>
          <w:sz w:val="17"/>
        </w:rPr>
        <w:t xml:space="preserve"> </w:t>
      </w:r>
      <w:r>
        <w:rPr>
          <w:color w:val="231F20"/>
          <w:sz w:val="17"/>
        </w:rPr>
        <w:t>adenotonsillectomy</w:t>
      </w:r>
      <w:r>
        <w:rPr>
          <w:color w:val="231F20"/>
          <w:spacing w:val="-12"/>
          <w:sz w:val="17"/>
        </w:rPr>
        <w:t xml:space="preserve"> </w:t>
      </w:r>
      <w:r>
        <w:rPr>
          <w:color w:val="231F20"/>
          <w:sz w:val="17"/>
        </w:rPr>
        <w:t>on</w:t>
      </w:r>
      <w:r>
        <w:rPr>
          <w:color w:val="231F20"/>
          <w:spacing w:val="-13"/>
          <w:sz w:val="17"/>
        </w:rPr>
        <w:t xml:space="preserve"> </w:t>
      </w:r>
      <w:r>
        <w:rPr>
          <w:color w:val="231F20"/>
          <w:spacing w:val="-3"/>
          <w:sz w:val="17"/>
        </w:rPr>
        <w:t>children’s</w:t>
      </w:r>
      <w:r>
        <w:rPr>
          <w:color w:val="231F20"/>
          <w:spacing w:val="-13"/>
          <w:sz w:val="17"/>
        </w:rPr>
        <w:t xml:space="preserve"> </w:t>
      </w:r>
      <w:r>
        <w:rPr>
          <w:color w:val="231F20"/>
          <w:sz w:val="17"/>
        </w:rPr>
        <w:t>quality</w:t>
      </w:r>
      <w:r>
        <w:rPr>
          <w:color w:val="231F20"/>
          <w:spacing w:val="-13"/>
          <w:sz w:val="17"/>
        </w:rPr>
        <w:t xml:space="preserve"> </w:t>
      </w:r>
      <w:r>
        <w:rPr>
          <w:color w:val="231F20"/>
          <w:spacing w:val="-7"/>
          <w:sz w:val="17"/>
        </w:rPr>
        <w:t xml:space="preserve">of </w:t>
      </w:r>
      <w:r>
        <w:rPr>
          <w:color w:val="231F20"/>
          <w:sz w:val="17"/>
        </w:rPr>
        <w:t>life. Iran J Otorhinolaryngol 2014;26:199-205.</w:t>
      </w:r>
    </w:p>
    <w:p w14:paraId="560A566E" w14:textId="77777777" w:rsidR="00B86F99" w:rsidRDefault="00000000">
      <w:pPr>
        <w:pStyle w:val="ListParagraph"/>
        <w:numPr>
          <w:ilvl w:val="0"/>
          <w:numId w:val="1"/>
        </w:numPr>
        <w:tabs>
          <w:tab w:val="left" w:pos="459"/>
        </w:tabs>
        <w:spacing w:line="259" w:lineRule="auto"/>
        <w:ind w:right="115"/>
        <w:jc w:val="both"/>
        <w:rPr>
          <w:sz w:val="17"/>
        </w:rPr>
      </w:pPr>
      <w:r>
        <w:rPr>
          <w:color w:val="231F20"/>
          <w:sz w:val="17"/>
        </w:rPr>
        <w:t xml:space="preserve">Richtsmeier </w:t>
      </w:r>
      <w:r>
        <w:rPr>
          <w:color w:val="231F20"/>
          <w:spacing w:val="-4"/>
          <w:sz w:val="17"/>
        </w:rPr>
        <w:t xml:space="preserve">WJ, </w:t>
      </w:r>
      <w:r>
        <w:rPr>
          <w:color w:val="231F20"/>
          <w:sz w:val="17"/>
        </w:rPr>
        <w:t>Shikhani AH. The physiology and immunology of the pharyngeal lymphoid tissue. Otolaryngol Clin North Am 1987;20:219-28.</w:t>
      </w:r>
    </w:p>
    <w:p w14:paraId="65A2AB7A" w14:textId="77777777" w:rsidR="00B86F99" w:rsidRDefault="00000000">
      <w:pPr>
        <w:pStyle w:val="ListParagraph"/>
        <w:numPr>
          <w:ilvl w:val="0"/>
          <w:numId w:val="1"/>
        </w:numPr>
        <w:tabs>
          <w:tab w:val="left" w:pos="459"/>
        </w:tabs>
        <w:spacing w:before="18" w:line="259" w:lineRule="auto"/>
        <w:ind w:right="119"/>
        <w:jc w:val="both"/>
        <w:rPr>
          <w:sz w:val="17"/>
        </w:rPr>
      </w:pPr>
      <w:r>
        <w:rPr>
          <w:color w:val="231F20"/>
          <w:sz w:val="17"/>
        </w:rPr>
        <w:t>Hui-Leng</w:t>
      </w:r>
      <w:r>
        <w:rPr>
          <w:color w:val="231F20"/>
          <w:spacing w:val="-28"/>
          <w:sz w:val="17"/>
        </w:rPr>
        <w:t xml:space="preserve"> </w:t>
      </w:r>
      <w:r>
        <w:rPr>
          <w:color w:val="231F20"/>
          <w:spacing w:val="-9"/>
          <w:sz w:val="17"/>
        </w:rPr>
        <w:t>T,</w:t>
      </w:r>
      <w:r>
        <w:rPr>
          <w:color w:val="231F20"/>
          <w:spacing w:val="-20"/>
          <w:sz w:val="17"/>
        </w:rPr>
        <w:t xml:space="preserve"> </w:t>
      </w:r>
      <w:r>
        <w:rPr>
          <w:color w:val="231F20"/>
          <w:spacing w:val="-3"/>
          <w:sz w:val="17"/>
        </w:rPr>
        <w:t>David</w:t>
      </w:r>
      <w:r>
        <w:rPr>
          <w:color w:val="231F20"/>
          <w:spacing w:val="-20"/>
          <w:sz w:val="17"/>
        </w:rPr>
        <w:t xml:space="preserve"> </w:t>
      </w:r>
      <w:r>
        <w:rPr>
          <w:color w:val="231F20"/>
          <w:sz w:val="17"/>
        </w:rPr>
        <w:t>G,</w:t>
      </w:r>
      <w:r>
        <w:rPr>
          <w:color w:val="231F20"/>
          <w:spacing w:val="-21"/>
          <w:sz w:val="17"/>
        </w:rPr>
        <w:t xml:space="preserve"> </w:t>
      </w:r>
      <w:r>
        <w:rPr>
          <w:color w:val="231F20"/>
          <w:sz w:val="17"/>
        </w:rPr>
        <w:t>Leila</w:t>
      </w:r>
      <w:r>
        <w:rPr>
          <w:color w:val="231F20"/>
          <w:spacing w:val="-20"/>
          <w:sz w:val="17"/>
        </w:rPr>
        <w:t xml:space="preserve"> </w:t>
      </w:r>
      <w:r>
        <w:rPr>
          <w:color w:val="231F20"/>
          <w:sz w:val="17"/>
        </w:rPr>
        <w:t>KG.</w:t>
      </w:r>
      <w:r>
        <w:rPr>
          <w:color w:val="231F20"/>
          <w:spacing w:val="-20"/>
          <w:sz w:val="17"/>
        </w:rPr>
        <w:t xml:space="preserve"> </w:t>
      </w:r>
      <w:r>
        <w:rPr>
          <w:color w:val="231F20"/>
          <w:sz w:val="17"/>
        </w:rPr>
        <w:t>Obstructive</w:t>
      </w:r>
      <w:r>
        <w:rPr>
          <w:color w:val="231F20"/>
          <w:spacing w:val="-21"/>
          <w:sz w:val="17"/>
        </w:rPr>
        <w:t xml:space="preserve"> </w:t>
      </w:r>
      <w:r>
        <w:rPr>
          <w:color w:val="231F20"/>
          <w:sz w:val="17"/>
        </w:rPr>
        <w:t>sleep</w:t>
      </w:r>
      <w:r>
        <w:rPr>
          <w:color w:val="231F20"/>
          <w:spacing w:val="-20"/>
          <w:sz w:val="17"/>
        </w:rPr>
        <w:t xml:space="preserve"> </w:t>
      </w:r>
      <w:r>
        <w:rPr>
          <w:color w:val="231F20"/>
          <w:sz w:val="17"/>
        </w:rPr>
        <w:t>apnea</w:t>
      </w:r>
      <w:r>
        <w:rPr>
          <w:color w:val="231F20"/>
          <w:spacing w:val="-20"/>
          <w:sz w:val="17"/>
        </w:rPr>
        <w:t xml:space="preserve"> </w:t>
      </w:r>
      <w:r>
        <w:rPr>
          <w:color w:val="231F20"/>
          <w:sz w:val="17"/>
        </w:rPr>
        <w:t>in</w:t>
      </w:r>
      <w:r>
        <w:rPr>
          <w:color w:val="231F20"/>
          <w:spacing w:val="-21"/>
          <w:sz w:val="17"/>
        </w:rPr>
        <w:t xml:space="preserve"> </w:t>
      </w:r>
      <w:r>
        <w:rPr>
          <w:color w:val="231F20"/>
          <w:sz w:val="17"/>
        </w:rPr>
        <w:t>children: A critical update. Nat Sci Sleep 2013;5:109-23.</w:t>
      </w:r>
    </w:p>
    <w:p w14:paraId="2C994847" w14:textId="77777777" w:rsidR="00B86F99" w:rsidRDefault="00000000">
      <w:pPr>
        <w:pStyle w:val="ListParagraph"/>
        <w:numPr>
          <w:ilvl w:val="0"/>
          <w:numId w:val="1"/>
        </w:numPr>
        <w:tabs>
          <w:tab w:val="left" w:pos="459"/>
        </w:tabs>
        <w:spacing w:line="259" w:lineRule="auto"/>
        <w:ind w:right="115"/>
        <w:jc w:val="both"/>
        <w:rPr>
          <w:sz w:val="17"/>
        </w:rPr>
      </w:pPr>
      <w:r>
        <w:rPr>
          <w:color w:val="231F20"/>
          <w:sz w:val="17"/>
        </w:rPr>
        <w:t xml:space="preserve">Kljajic Z, Roje Z, Brcic K, Capkun </w:t>
      </w:r>
      <w:r>
        <w:rPr>
          <w:color w:val="231F20"/>
          <w:spacing w:val="-17"/>
          <w:sz w:val="17"/>
        </w:rPr>
        <w:t xml:space="preserve">V. </w:t>
      </w:r>
      <w:r>
        <w:rPr>
          <w:color w:val="231F20"/>
          <w:sz w:val="17"/>
        </w:rPr>
        <w:t xml:space="preserve">obstructive sleep apnoea </w:t>
      </w:r>
      <w:r>
        <w:rPr>
          <w:color w:val="231F20"/>
          <w:spacing w:val="-8"/>
          <w:sz w:val="17"/>
        </w:rPr>
        <w:t xml:space="preserve">in </w:t>
      </w:r>
      <w:r>
        <w:rPr>
          <w:color w:val="231F20"/>
          <w:sz w:val="17"/>
        </w:rPr>
        <w:t>children:</w:t>
      </w:r>
      <w:r>
        <w:rPr>
          <w:color w:val="231F20"/>
          <w:spacing w:val="-20"/>
          <w:sz w:val="17"/>
        </w:rPr>
        <w:t xml:space="preserve"> </w:t>
      </w:r>
      <w:r>
        <w:rPr>
          <w:color w:val="231F20"/>
          <w:spacing w:val="-3"/>
          <w:sz w:val="17"/>
        </w:rPr>
        <w:t>How</w:t>
      </w:r>
      <w:r>
        <w:rPr>
          <w:color w:val="231F20"/>
          <w:spacing w:val="-19"/>
          <w:sz w:val="17"/>
        </w:rPr>
        <w:t xml:space="preserve"> </w:t>
      </w:r>
      <w:r>
        <w:rPr>
          <w:color w:val="231F20"/>
          <w:sz w:val="17"/>
        </w:rPr>
        <w:t>it</w:t>
      </w:r>
      <w:r>
        <w:rPr>
          <w:color w:val="231F20"/>
          <w:spacing w:val="-19"/>
          <w:sz w:val="17"/>
        </w:rPr>
        <w:t xml:space="preserve"> </w:t>
      </w:r>
      <w:r>
        <w:rPr>
          <w:color w:val="231F20"/>
          <w:sz w:val="17"/>
        </w:rPr>
        <w:t>affects</w:t>
      </w:r>
      <w:r>
        <w:rPr>
          <w:color w:val="231F20"/>
          <w:spacing w:val="-19"/>
          <w:sz w:val="17"/>
        </w:rPr>
        <w:t xml:space="preserve"> </w:t>
      </w:r>
      <w:r>
        <w:rPr>
          <w:color w:val="231F20"/>
          <w:sz w:val="17"/>
        </w:rPr>
        <w:t>parental</w:t>
      </w:r>
      <w:r>
        <w:rPr>
          <w:color w:val="231F20"/>
          <w:spacing w:val="-19"/>
          <w:sz w:val="17"/>
        </w:rPr>
        <w:t xml:space="preserve"> </w:t>
      </w:r>
      <w:r>
        <w:rPr>
          <w:color w:val="231F20"/>
          <w:sz w:val="17"/>
        </w:rPr>
        <w:t>psychological</w:t>
      </w:r>
      <w:r>
        <w:rPr>
          <w:color w:val="231F20"/>
          <w:spacing w:val="-19"/>
          <w:sz w:val="17"/>
        </w:rPr>
        <w:t xml:space="preserve"> </w:t>
      </w:r>
      <w:r>
        <w:rPr>
          <w:color w:val="231F20"/>
          <w:sz w:val="17"/>
        </w:rPr>
        <w:t>status.</w:t>
      </w:r>
      <w:r>
        <w:rPr>
          <w:color w:val="231F20"/>
          <w:spacing w:val="-20"/>
          <w:sz w:val="17"/>
        </w:rPr>
        <w:t xml:space="preserve"> </w:t>
      </w:r>
      <w:r>
        <w:rPr>
          <w:color w:val="231F20"/>
          <w:sz w:val="17"/>
        </w:rPr>
        <w:t>Int</w:t>
      </w:r>
      <w:r>
        <w:rPr>
          <w:color w:val="231F20"/>
          <w:spacing w:val="-19"/>
          <w:sz w:val="17"/>
        </w:rPr>
        <w:t xml:space="preserve"> </w:t>
      </w:r>
      <w:r>
        <w:rPr>
          <w:color w:val="231F20"/>
          <w:sz w:val="17"/>
        </w:rPr>
        <w:t>J</w:t>
      </w:r>
      <w:r>
        <w:rPr>
          <w:color w:val="231F20"/>
          <w:spacing w:val="-19"/>
          <w:sz w:val="17"/>
        </w:rPr>
        <w:t xml:space="preserve"> </w:t>
      </w:r>
      <w:r>
        <w:rPr>
          <w:color w:val="231F20"/>
          <w:sz w:val="17"/>
        </w:rPr>
        <w:t>of</w:t>
      </w:r>
      <w:r>
        <w:rPr>
          <w:color w:val="231F20"/>
          <w:spacing w:val="-19"/>
          <w:sz w:val="17"/>
        </w:rPr>
        <w:t xml:space="preserve"> </w:t>
      </w:r>
      <w:r>
        <w:rPr>
          <w:color w:val="231F20"/>
          <w:sz w:val="17"/>
        </w:rPr>
        <w:t>Pediatr Otorhinolaryngol 2019;117:157-62.</w:t>
      </w:r>
    </w:p>
    <w:p w14:paraId="0F76A749" w14:textId="77777777" w:rsidR="00B86F99" w:rsidRDefault="00000000">
      <w:pPr>
        <w:pStyle w:val="ListParagraph"/>
        <w:numPr>
          <w:ilvl w:val="0"/>
          <w:numId w:val="1"/>
        </w:numPr>
        <w:tabs>
          <w:tab w:val="left" w:pos="459"/>
        </w:tabs>
        <w:spacing w:line="259" w:lineRule="auto"/>
        <w:jc w:val="both"/>
        <w:rPr>
          <w:sz w:val="17"/>
        </w:rPr>
      </w:pPr>
      <w:r>
        <w:rPr>
          <w:color w:val="231F20"/>
          <w:sz w:val="17"/>
        </w:rPr>
        <w:t xml:space="preserve">Wormald </w:t>
      </w:r>
      <w:r>
        <w:rPr>
          <w:color w:val="231F20"/>
          <w:spacing w:val="-4"/>
          <w:sz w:val="17"/>
        </w:rPr>
        <w:t xml:space="preserve">PJ, </w:t>
      </w:r>
      <w:r>
        <w:rPr>
          <w:color w:val="231F20"/>
          <w:sz w:val="17"/>
        </w:rPr>
        <w:t xml:space="preserve">Prescott </w:t>
      </w:r>
      <w:r>
        <w:rPr>
          <w:color w:val="231F20"/>
          <w:spacing w:val="-3"/>
          <w:sz w:val="17"/>
        </w:rPr>
        <w:t xml:space="preserve">CAJ, </w:t>
      </w:r>
      <w:r>
        <w:rPr>
          <w:color w:val="231F20"/>
          <w:sz w:val="17"/>
        </w:rPr>
        <w:t xml:space="preserve">Adenoids: Comparison of radiological </w:t>
      </w:r>
      <w:r>
        <w:rPr>
          <w:color w:val="231F20"/>
          <w:spacing w:val="3"/>
          <w:sz w:val="17"/>
        </w:rPr>
        <w:t xml:space="preserve">assessment methods with clinical </w:t>
      </w:r>
      <w:r>
        <w:rPr>
          <w:color w:val="231F20"/>
          <w:spacing w:val="2"/>
          <w:sz w:val="17"/>
        </w:rPr>
        <w:t xml:space="preserve">and </w:t>
      </w:r>
      <w:r>
        <w:rPr>
          <w:color w:val="231F20"/>
          <w:spacing w:val="3"/>
          <w:sz w:val="17"/>
        </w:rPr>
        <w:t xml:space="preserve">endoscopic </w:t>
      </w:r>
      <w:r>
        <w:rPr>
          <w:color w:val="231F20"/>
          <w:spacing w:val="4"/>
          <w:sz w:val="17"/>
        </w:rPr>
        <w:t xml:space="preserve">findings. </w:t>
      </w:r>
      <w:r>
        <w:rPr>
          <w:color w:val="231F20"/>
          <w:sz w:val="17"/>
        </w:rPr>
        <w:t>J Laryngol Otol 1992;106:342-4.</w:t>
      </w:r>
    </w:p>
    <w:p w14:paraId="55FC46AD" w14:textId="77777777" w:rsidR="00B86F99" w:rsidRDefault="00000000">
      <w:pPr>
        <w:pStyle w:val="ListParagraph"/>
        <w:numPr>
          <w:ilvl w:val="0"/>
          <w:numId w:val="1"/>
        </w:numPr>
        <w:tabs>
          <w:tab w:val="left" w:pos="459"/>
        </w:tabs>
        <w:spacing w:before="18" w:line="259" w:lineRule="auto"/>
        <w:ind w:right="112"/>
        <w:jc w:val="both"/>
        <w:rPr>
          <w:sz w:val="17"/>
        </w:rPr>
      </w:pPr>
      <w:r>
        <w:rPr>
          <w:color w:val="231F20"/>
          <w:sz w:val="17"/>
        </w:rPr>
        <w:t xml:space="preserve">Kolo ES, Salisu </w:t>
      </w:r>
      <w:r>
        <w:rPr>
          <w:color w:val="231F20"/>
          <w:spacing w:val="-2"/>
          <w:sz w:val="17"/>
        </w:rPr>
        <w:t xml:space="preserve">AD, </w:t>
      </w:r>
      <w:r>
        <w:rPr>
          <w:color w:val="231F20"/>
          <w:sz w:val="17"/>
        </w:rPr>
        <w:t>Tabari AM, Dahilo EA, Aluko AA. Plain radiographic evaluation of the nasopharynx: Do raters agree? Int J Pediatr Otorhinolaryngol</w:t>
      </w:r>
      <w:r>
        <w:rPr>
          <w:color w:val="231F20"/>
          <w:spacing w:val="-1"/>
          <w:sz w:val="17"/>
        </w:rPr>
        <w:t xml:space="preserve"> </w:t>
      </w:r>
      <w:r>
        <w:rPr>
          <w:color w:val="231F20"/>
          <w:sz w:val="17"/>
        </w:rPr>
        <w:t>2010;74:532-4.</w:t>
      </w:r>
    </w:p>
    <w:p w14:paraId="4A304CAA" w14:textId="77777777" w:rsidR="00B86F99" w:rsidRDefault="00000000">
      <w:pPr>
        <w:pStyle w:val="ListParagraph"/>
        <w:numPr>
          <w:ilvl w:val="0"/>
          <w:numId w:val="1"/>
        </w:numPr>
        <w:tabs>
          <w:tab w:val="left" w:pos="459"/>
        </w:tabs>
        <w:spacing w:before="18" w:line="259" w:lineRule="auto"/>
        <w:jc w:val="both"/>
        <w:rPr>
          <w:sz w:val="17"/>
        </w:rPr>
      </w:pPr>
      <w:r>
        <w:rPr>
          <w:color w:val="231F20"/>
          <w:sz w:val="17"/>
        </w:rPr>
        <w:t>Brodsky</w:t>
      </w:r>
      <w:r>
        <w:rPr>
          <w:color w:val="231F20"/>
          <w:spacing w:val="-18"/>
          <w:sz w:val="17"/>
        </w:rPr>
        <w:t xml:space="preserve"> </w:t>
      </w:r>
      <w:r>
        <w:rPr>
          <w:color w:val="231F20"/>
          <w:sz w:val="17"/>
        </w:rPr>
        <w:t>L.</w:t>
      </w:r>
      <w:r>
        <w:rPr>
          <w:color w:val="231F20"/>
          <w:spacing w:val="-17"/>
          <w:sz w:val="17"/>
        </w:rPr>
        <w:t xml:space="preserve"> </w:t>
      </w:r>
      <w:r>
        <w:rPr>
          <w:color w:val="231F20"/>
          <w:sz w:val="17"/>
        </w:rPr>
        <w:t>Modern</w:t>
      </w:r>
      <w:r>
        <w:rPr>
          <w:color w:val="231F20"/>
          <w:spacing w:val="-17"/>
          <w:sz w:val="17"/>
        </w:rPr>
        <w:t xml:space="preserve"> </w:t>
      </w:r>
      <w:r>
        <w:rPr>
          <w:color w:val="231F20"/>
          <w:sz w:val="17"/>
        </w:rPr>
        <w:t>assessment</w:t>
      </w:r>
      <w:r>
        <w:rPr>
          <w:color w:val="231F20"/>
          <w:spacing w:val="-18"/>
          <w:sz w:val="17"/>
        </w:rPr>
        <w:t xml:space="preserve"> </w:t>
      </w:r>
      <w:r>
        <w:rPr>
          <w:color w:val="231F20"/>
          <w:sz w:val="17"/>
        </w:rPr>
        <w:t>of</w:t>
      </w:r>
      <w:r>
        <w:rPr>
          <w:color w:val="231F20"/>
          <w:spacing w:val="-17"/>
          <w:sz w:val="17"/>
        </w:rPr>
        <w:t xml:space="preserve"> </w:t>
      </w:r>
      <w:r>
        <w:rPr>
          <w:color w:val="231F20"/>
          <w:sz w:val="17"/>
        </w:rPr>
        <w:t>tonsils</w:t>
      </w:r>
      <w:r>
        <w:rPr>
          <w:color w:val="231F20"/>
          <w:spacing w:val="-17"/>
          <w:sz w:val="17"/>
        </w:rPr>
        <w:t xml:space="preserve"> </w:t>
      </w:r>
      <w:r>
        <w:rPr>
          <w:color w:val="231F20"/>
          <w:sz w:val="17"/>
        </w:rPr>
        <w:t>and</w:t>
      </w:r>
      <w:r>
        <w:rPr>
          <w:color w:val="231F20"/>
          <w:spacing w:val="-17"/>
          <w:sz w:val="17"/>
        </w:rPr>
        <w:t xml:space="preserve"> </w:t>
      </w:r>
      <w:r>
        <w:rPr>
          <w:color w:val="231F20"/>
          <w:sz w:val="17"/>
        </w:rPr>
        <w:t>adenoids.</w:t>
      </w:r>
      <w:r>
        <w:rPr>
          <w:color w:val="231F20"/>
          <w:spacing w:val="-18"/>
          <w:sz w:val="17"/>
        </w:rPr>
        <w:t xml:space="preserve"> </w:t>
      </w:r>
      <w:r>
        <w:rPr>
          <w:color w:val="231F20"/>
          <w:sz w:val="17"/>
        </w:rPr>
        <w:t>Pediatr</w:t>
      </w:r>
      <w:r>
        <w:rPr>
          <w:color w:val="231F20"/>
          <w:spacing w:val="-17"/>
          <w:sz w:val="17"/>
        </w:rPr>
        <w:t xml:space="preserve"> </w:t>
      </w:r>
      <w:r>
        <w:rPr>
          <w:color w:val="231F20"/>
          <w:sz w:val="17"/>
        </w:rPr>
        <w:t>Clin North Am</w:t>
      </w:r>
      <w:r>
        <w:rPr>
          <w:color w:val="231F20"/>
          <w:spacing w:val="-11"/>
          <w:sz w:val="17"/>
        </w:rPr>
        <w:t xml:space="preserve"> </w:t>
      </w:r>
      <w:r>
        <w:rPr>
          <w:color w:val="231F20"/>
          <w:sz w:val="17"/>
        </w:rPr>
        <w:t>1989;36:1551-69.</w:t>
      </w:r>
    </w:p>
    <w:p w14:paraId="39F9EC3A" w14:textId="77777777" w:rsidR="00B86F99" w:rsidRDefault="00000000">
      <w:pPr>
        <w:pStyle w:val="ListParagraph"/>
        <w:numPr>
          <w:ilvl w:val="0"/>
          <w:numId w:val="1"/>
        </w:numPr>
        <w:tabs>
          <w:tab w:val="left" w:pos="459"/>
        </w:tabs>
        <w:spacing w:line="259" w:lineRule="auto"/>
        <w:jc w:val="both"/>
        <w:rPr>
          <w:sz w:val="17"/>
        </w:rPr>
      </w:pPr>
      <w:r>
        <w:rPr>
          <w:color w:val="231F20"/>
          <w:sz w:val="17"/>
        </w:rPr>
        <w:t xml:space="preserve">Soheila </w:t>
      </w:r>
      <w:r>
        <w:rPr>
          <w:color w:val="231F20"/>
          <w:spacing w:val="-3"/>
          <w:sz w:val="17"/>
        </w:rPr>
        <w:t xml:space="preserve">N, </w:t>
      </w:r>
      <w:r>
        <w:rPr>
          <w:color w:val="231F20"/>
          <w:sz w:val="17"/>
        </w:rPr>
        <w:t xml:space="preserve">Fakher R, Hatam </w:t>
      </w:r>
      <w:r>
        <w:rPr>
          <w:color w:val="231F20"/>
          <w:spacing w:val="-3"/>
          <w:sz w:val="17"/>
        </w:rPr>
        <w:t xml:space="preserve">B, </w:t>
      </w:r>
      <w:r>
        <w:rPr>
          <w:color w:val="231F20"/>
          <w:sz w:val="17"/>
        </w:rPr>
        <w:t xml:space="preserve">Shirazi STB, Saki </w:t>
      </w:r>
      <w:r>
        <w:rPr>
          <w:color w:val="231F20"/>
          <w:spacing w:val="-3"/>
          <w:sz w:val="17"/>
        </w:rPr>
        <w:t xml:space="preserve">N. </w:t>
      </w:r>
      <w:r>
        <w:rPr>
          <w:color w:val="231F20"/>
          <w:sz w:val="17"/>
        </w:rPr>
        <w:t>The effect of adenotonsillectomy</w:t>
      </w:r>
      <w:r>
        <w:rPr>
          <w:color w:val="231F20"/>
          <w:spacing w:val="-19"/>
          <w:sz w:val="17"/>
        </w:rPr>
        <w:t xml:space="preserve"> </w:t>
      </w:r>
      <w:r>
        <w:rPr>
          <w:color w:val="231F20"/>
          <w:sz w:val="17"/>
        </w:rPr>
        <w:t>on</w:t>
      </w:r>
      <w:r>
        <w:rPr>
          <w:color w:val="231F20"/>
          <w:spacing w:val="-19"/>
          <w:sz w:val="17"/>
        </w:rPr>
        <w:t xml:space="preserve"> </w:t>
      </w:r>
      <w:r>
        <w:rPr>
          <w:color w:val="231F20"/>
          <w:sz w:val="17"/>
        </w:rPr>
        <w:t>quality</w:t>
      </w:r>
      <w:r>
        <w:rPr>
          <w:color w:val="231F20"/>
          <w:spacing w:val="-19"/>
          <w:sz w:val="17"/>
        </w:rPr>
        <w:t xml:space="preserve"> </w:t>
      </w:r>
      <w:r>
        <w:rPr>
          <w:color w:val="231F20"/>
          <w:sz w:val="17"/>
        </w:rPr>
        <w:t>of</w:t>
      </w:r>
      <w:r>
        <w:rPr>
          <w:color w:val="231F20"/>
          <w:spacing w:val="-19"/>
          <w:sz w:val="17"/>
        </w:rPr>
        <w:t xml:space="preserve"> </w:t>
      </w:r>
      <w:r>
        <w:rPr>
          <w:color w:val="231F20"/>
          <w:sz w:val="17"/>
        </w:rPr>
        <w:t>life</w:t>
      </w:r>
      <w:r>
        <w:rPr>
          <w:color w:val="231F20"/>
          <w:spacing w:val="-19"/>
          <w:sz w:val="17"/>
        </w:rPr>
        <w:t xml:space="preserve"> </w:t>
      </w:r>
      <w:r>
        <w:rPr>
          <w:color w:val="231F20"/>
          <w:sz w:val="17"/>
        </w:rPr>
        <w:t>in</w:t>
      </w:r>
      <w:r>
        <w:rPr>
          <w:color w:val="231F20"/>
          <w:spacing w:val="-19"/>
          <w:sz w:val="17"/>
        </w:rPr>
        <w:t xml:space="preserve"> </w:t>
      </w:r>
      <w:r>
        <w:rPr>
          <w:color w:val="231F20"/>
          <w:sz w:val="17"/>
        </w:rPr>
        <w:t>adults</w:t>
      </w:r>
      <w:r>
        <w:rPr>
          <w:color w:val="231F20"/>
          <w:spacing w:val="-19"/>
          <w:sz w:val="17"/>
        </w:rPr>
        <w:t xml:space="preserve"> </w:t>
      </w:r>
      <w:r>
        <w:rPr>
          <w:color w:val="231F20"/>
          <w:sz w:val="17"/>
        </w:rPr>
        <w:t>and</w:t>
      </w:r>
      <w:r>
        <w:rPr>
          <w:color w:val="231F20"/>
          <w:spacing w:val="-19"/>
          <w:sz w:val="17"/>
        </w:rPr>
        <w:t xml:space="preserve"> </w:t>
      </w:r>
      <w:r>
        <w:rPr>
          <w:color w:val="231F20"/>
          <w:sz w:val="17"/>
        </w:rPr>
        <w:t>pediatric</w:t>
      </w:r>
      <w:r>
        <w:rPr>
          <w:color w:val="231F20"/>
          <w:spacing w:val="-19"/>
          <w:sz w:val="17"/>
        </w:rPr>
        <w:t xml:space="preserve"> </w:t>
      </w:r>
      <w:r>
        <w:rPr>
          <w:color w:val="231F20"/>
          <w:sz w:val="17"/>
        </w:rPr>
        <w:t>patients. Indian J Otolaryngol Head Neck Surg</w:t>
      </w:r>
      <w:r>
        <w:rPr>
          <w:color w:val="231F20"/>
          <w:spacing w:val="-1"/>
          <w:sz w:val="17"/>
        </w:rPr>
        <w:t xml:space="preserve"> </w:t>
      </w:r>
      <w:r>
        <w:rPr>
          <w:color w:val="231F20"/>
          <w:sz w:val="17"/>
        </w:rPr>
        <w:t>2012;64:181-3.</w:t>
      </w:r>
    </w:p>
    <w:p w14:paraId="43E83813" w14:textId="77777777" w:rsidR="00B86F99" w:rsidRDefault="00000000">
      <w:pPr>
        <w:pStyle w:val="ListParagraph"/>
        <w:numPr>
          <w:ilvl w:val="0"/>
          <w:numId w:val="1"/>
        </w:numPr>
        <w:tabs>
          <w:tab w:val="left" w:pos="459"/>
        </w:tabs>
        <w:spacing w:line="259" w:lineRule="auto"/>
        <w:ind w:right="115"/>
        <w:jc w:val="both"/>
        <w:rPr>
          <w:sz w:val="17"/>
        </w:rPr>
      </w:pPr>
      <w:r>
        <w:rPr>
          <w:color w:val="231F20"/>
          <w:spacing w:val="-3"/>
          <w:sz w:val="17"/>
        </w:rPr>
        <w:t>Adegbiji</w:t>
      </w:r>
      <w:r>
        <w:rPr>
          <w:color w:val="231F20"/>
          <w:spacing w:val="-23"/>
          <w:sz w:val="17"/>
        </w:rPr>
        <w:t xml:space="preserve"> </w:t>
      </w:r>
      <w:r>
        <w:rPr>
          <w:color w:val="231F20"/>
          <w:spacing w:val="-9"/>
          <w:sz w:val="17"/>
        </w:rPr>
        <w:t>WA,</w:t>
      </w:r>
      <w:r>
        <w:rPr>
          <w:color w:val="231F20"/>
          <w:spacing w:val="-26"/>
          <w:sz w:val="17"/>
        </w:rPr>
        <w:t xml:space="preserve"> </w:t>
      </w:r>
      <w:r>
        <w:rPr>
          <w:color w:val="231F20"/>
          <w:spacing w:val="-3"/>
          <w:sz w:val="17"/>
        </w:rPr>
        <w:t>Aremu</w:t>
      </w:r>
      <w:r>
        <w:rPr>
          <w:color w:val="231F20"/>
          <w:spacing w:val="-18"/>
          <w:sz w:val="17"/>
        </w:rPr>
        <w:t xml:space="preserve"> </w:t>
      </w:r>
      <w:r>
        <w:rPr>
          <w:color w:val="231F20"/>
          <w:sz w:val="17"/>
        </w:rPr>
        <w:t>SK,</w:t>
      </w:r>
      <w:r>
        <w:rPr>
          <w:color w:val="231F20"/>
          <w:spacing w:val="-17"/>
          <w:sz w:val="17"/>
        </w:rPr>
        <w:t xml:space="preserve"> </w:t>
      </w:r>
      <w:r>
        <w:rPr>
          <w:color w:val="231F20"/>
          <w:spacing w:val="-5"/>
          <w:sz w:val="17"/>
        </w:rPr>
        <w:t>Nwawolo</w:t>
      </w:r>
      <w:r>
        <w:rPr>
          <w:color w:val="231F20"/>
          <w:spacing w:val="-18"/>
          <w:sz w:val="17"/>
        </w:rPr>
        <w:t xml:space="preserve"> </w:t>
      </w:r>
      <w:r>
        <w:rPr>
          <w:color w:val="231F20"/>
          <w:sz w:val="17"/>
        </w:rPr>
        <w:t>CC,</w:t>
      </w:r>
      <w:r>
        <w:rPr>
          <w:color w:val="231F20"/>
          <w:spacing w:val="-26"/>
          <w:sz w:val="17"/>
        </w:rPr>
        <w:t xml:space="preserve"> </w:t>
      </w:r>
      <w:r>
        <w:rPr>
          <w:color w:val="231F20"/>
          <w:spacing w:val="-3"/>
          <w:sz w:val="17"/>
        </w:rPr>
        <w:t>Asoegwu</w:t>
      </w:r>
      <w:r>
        <w:rPr>
          <w:color w:val="231F20"/>
          <w:spacing w:val="-18"/>
          <w:sz w:val="17"/>
        </w:rPr>
        <w:t xml:space="preserve"> </w:t>
      </w:r>
      <w:r>
        <w:rPr>
          <w:color w:val="231F20"/>
          <w:spacing w:val="-4"/>
          <w:sz w:val="17"/>
        </w:rPr>
        <w:t>CN.</w:t>
      </w:r>
      <w:r>
        <w:rPr>
          <w:color w:val="231F20"/>
          <w:spacing w:val="-17"/>
          <w:sz w:val="17"/>
        </w:rPr>
        <w:t xml:space="preserve"> </w:t>
      </w:r>
      <w:r>
        <w:rPr>
          <w:color w:val="231F20"/>
          <w:sz w:val="17"/>
        </w:rPr>
        <w:t>Current</w:t>
      </w:r>
      <w:r>
        <w:rPr>
          <w:color w:val="231F20"/>
          <w:spacing w:val="-18"/>
          <w:sz w:val="17"/>
        </w:rPr>
        <w:t xml:space="preserve"> </w:t>
      </w:r>
      <w:r>
        <w:rPr>
          <w:color w:val="231F20"/>
          <w:spacing w:val="-3"/>
          <w:sz w:val="17"/>
        </w:rPr>
        <w:t xml:space="preserve">trends </w:t>
      </w:r>
      <w:r>
        <w:rPr>
          <w:color w:val="231F20"/>
          <w:sz w:val="17"/>
        </w:rPr>
        <w:t>of</w:t>
      </w:r>
      <w:r>
        <w:rPr>
          <w:color w:val="231F20"/>
          <w:spacing w:val="-11"/>
          <w:sz w:val="17"/>
        </w:rPr>
        <w:t xml:space="preserve"> </w:t>
      </w:r>
      <w:r>
        <w:rPr>
          <w:color w:val="231F20"/>
          <w:sz w:val="17"/>
        </w:rPr>
        <w:t>adenotonsillar</w:t>
      </w:r>
      <w:r>
        <w:rPr>
          <w:color w:val="231F20"/>
          <w:spacing w:val="-11"/>
          <w:sz w:val="17"/>
        </w:rPr>
        <w:t xml:space="preserve"> </w:t>
      </w:r>
      <w:r>
        <w:rPr>
          <w:color w:val="231F20"/>
          <w:sz w:val="17"/>
        </w:rPr>
        <w:t>hypertrophy</w:t>
      </w:r>
      <w:r>
        <w:rPr>
          <w:color w:val="231F20"/>
          <w:spacing w:val="-11"/>
          <w:sz w:val="17"/>
        </w:rPr>
        <w:t xml:space="preserve"> </w:t>
      </w:r>
      <w:r>
        <w:rPr>
          <w:color w:val="231F20"/>
          <w:sz w:val="17"/>
        </w:rPr>
        <w:t>presentation</w:t>
      </w:r>
      <w:r>
        <w:rPr>
          <w:color w:val="231F20"/>
          <w:spacing w:val="-11"/>
          <w:sz w:val="17"/>
        </w:rPr>
        <w:t xml:space="preserve"> </w:t>
      </w:r>
      <w:r>
        <w:rPr>
          <w:color w:val="231F20"/>
          <w:sz w:val="17"/>
        </w:rPr>
        <w:t>in</w:t>
      </w:r>
      <w:r>
        <w:rPr>
          <w:color w:val="231F20"/>
          <w:spacing w:val="-11"/>
          <w:sz w:val="17"/>
        </w:rPr>
        <w:t xml:space="preserve"> </w:t>
      </w:r>
      <w:r>
        <w:rPr>
          <w:color w:val="231F20"/>
          <w:sz w:val="17"/>
        </w:rPr>
        <w:t>a</w:t>
      </w:r>
      <w:r>
        <w:rPr>
          <w:color w:val="231F20"/>
          <w:spacing w:val="-11"/>
          <w:sz w:val="17"/>
        </w:rPr>
        <w:t xml:space="preserve"> </w:t>
      </w:r>
      <w:r>
        <w:rPr>
          <w:color w:val="231F20"/>
          <w:sz w:val="17"/>
        </w:rPr>
        <w:t>developing</w:t>
      </w:r>
      <w:r>
        <w:rPr>
          <w:color w:val="231F20"/>
          <w:spacing w:val="-11"/>
          <w:sz w:val="17"/>
        </w:rPr>
        <w:t xml:space="preserve"> </w:t>
      </w:r>
      <w:r>
        <w:rPr>
          <w:color w:val="231F20"/>
          <w:sz w:val="17"/>
        </w:rPr>
        <w:t>country. Nigeria Int J Otorhinolaryngol Head Neck Surg</w:t>
      </w:r>
      <w:r>
        <w:rPr>
          <w:color w:val="231F20"/>
          <w:spacing w:val="-1"/>
          <w:sz w:val="17"/>
        </w:rPr>
        <w:t xml:space="preserve"> </w:t>
      </w:r>
      <w:r>
        <w:rPr>
          <w:color w:val="231F20"/>
          <w:sz w:val="17"/>
        </w:rPr>
        <w:t>2017;3:501-5.</w:t>
      </w:r>
    </w:p>
    <w:p w14:paraId="3EBC03EC" w14:textId="77777777" w:rsidR="00B86F99" w:rsidRDefault="00B86F99">
      <w:pPr>
        <w:spacing w:line="259" w:lineRule="auto"/>
        <w:jc w:val="both"/>
        <w:rPr>
          <w:sz w:val="17"/>
        </w:rPr>
        <w:sectPr w:rsidR="00B86F99">
          <w:pgSz w:w="12240" w:h="15840"/>
          <w:pgMar w:top="900" w:right="960" w:bottom="280" w:left="960" w:header="215" w:footer="0" w:gutter="0"/>
          <w:cols w:num="2" w:space="720" w:equalWidth="0">
            <w:col w:w="5031" w:space="192"/>
            <w:col w:w="5097"/>
          </w:cols>
        </w:sectPr>
      </w:pPr>
    </w:p>
    <w:p w14:paraId="4DEF5877" w14:textId="77777777" w:rsidR="00B86F99" w:rsidRDefault="00B86F99">
      <w:pPr>
        <w:pStyle w:val="BodyText"/>
        <w:spacing w:before="6"/>
        <w:rPr>
          <w:sz w:val="25"/>
        </w:rPr>
      </w:pPr>
    </w:p>
    <w:p w14:paraId="72219E00" w14:textId="77777777" w:rsidR="00B86F99" w:rsidRDefault="00000000">
      <w:pPr>
        <w:tabs>
          <w:tab w:val="left" w:pos="3452"/>
        </w:tabs>
        <w:spacing w:before="93"/>
        <w:ind w:left="115"/>
        <w:rPr>
          <w:rFonts w:ascii="BPG Sans Modern GPL&amp;GNU" w:hAnsi="BPG Sans Modern GPL&amp;GNU"/>
          <w:sz w:val="16"/>
        </w:rPr>
      </w:pPr>
      <w:r>
        <w:rPr>
          <w:rFonts w:ascii="BPG Sans Modern GPL&amp;GNU" w:hAnsi="BPG Sans Modern GPL&amp;GNU"/>
          <w:color w:val="231F20"/>
          <w:sz w:val="16"/>
        </w:rPr>
        <w:t>26</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0EB75EDD" w14:textId="77777777" w:rsidR="00B86F99" w:rsidRDefault="00B86F99">
      <w:pPr>
        <w:rPr>
          <w:rFonts w:ascii="BPG Sans Modern GPL&amp;GNU" w:hAnsi="BPG Sans Modern GPL&amp;GNU"/>
          <w:sz w:val="16"/>
        </w:rPr>
        <w:sectPr w:rsidR="00B86F99">
          <w:type w:val="continuous"/>
          <w:pgSz w:w="12240" w:h="15840"/>
          <w:pgMar w:top="900" w:right="960" w:bottom="280" w:left="960" w:header="720" w:footer="720" w:gutter="0"/>
          <w:cols w:space="720"/>
        </w:sectPr>
      </w:pPr>
    </w:p>
    <w:p w14:paraId="2BBEF750" w14:textId="77777777" w:rsidR="00B86F99" w:rsidRDefault="00B86F99">
      <w:pPr>
        <w:pStyle w:val="BodyText"/>
        <w:spacing w:before="8"/>
        <w:rPr>
          <w:rFonts w:ascii="BPG Sans Modern GPL&amp;GNU"/>
          <w:sz w:val="14"/>
        </w:rPr>
      </w:pPr>
    </w:p>
    <w:p w14:paraId="58228649" w14:textId="77777777" w:rsidR="00B86F99" w:rsidRDefault="00B86F99">
      <w:pPr>
        <w:rPr>
          <w:rFonts w:ascii="BPG Sans Modern GPL&amp;GNU"/>
          <w:sz w:val="14"/>
        </w:rPr>
        <w:sectPr w:rsidR="00B86F99">
          <w:pgSz w:w="12240" w:h="15840"/>
          <w:pgMar w:top="900" w:right="960" w:bottom="280" w:left="960" w:header="215" w:footer="0" w:gutter="0"/>
          <w:cols w:space="720"/>
        </w:sectPr>
      </w:pPr>
    </w:p>
    <w:p w14:paraId="3F8690A3" w14:textId="77777777" w:rsidR="00B86F99" w:rsidRDefault="00000000">
      <w:pPr>
        <w:pStyle w:val="ListParagraph"/>
        <w:numPr>
          <w:ilvl w:val="0"/>
          <w:numId w:val="1"/>
        </w:numPr>
        <w:tabs>
          <w:tab w:val="left" w:pos="458"/>
        </w:tabs>
        <w:spacing w:before="91" w:line="256" w:lineRule="auto"/>
        <w:ind w:left="457" w:right="46"/>
        <w:jc w:val="both"/>
        <w:rPr>
          <w:sz w:val="17"/>
        </w:rPr>
      </w:pPr>
      <w:r>
        <w:rPr>
          <w:color w:val="231F20"/>
          <w:spacing w:val="-4"/>
          <w:sz w:val="17"/>
        </w:rPr>
        <w:t>Tagaya</w:t>
      </w:r>
      <w:r>
        <w:rPr>
          <w:color w:val="231F20"/>
          <w:spacing w:val="-6"/>
          <w:sz w:val="17"/>
        </w:rPr>
        <w:t xml:space="preserve"> </w:t>
      </w:r>
      <w:r>
        <w:rPr>
          <w:color w:val="231F20"/>
          <w:sz w:val="17"/>
        </w:rPr>
        <w:t>M,</w:t>
      </w:r>
      <w:r>
        <w:rPr>
          <w:color w:val="231F20"/>
          <w:spacing w:val="-6"/>
          <w:sz w:val="17"/>
        </w:rPr>
        <w:t xml:space="preserve"> </w:t>
      </w:r>
      <w:r>
        <w:rPr>
          <w:color w:val="231F20"/>
          <w:sz w:val="17"/>
        </w:rPr>
        <w:t>Nakata</w:t>
      </w:r>
      <w:r>
        <w:rPr>
          <w:color w:val="231F20"/>
          <w:spacing w:val="-5"/>
          <w:sz w:val="17"/>
        </w:rPr>
        <w:t xml:space="preserve"> </w:t>
      </w:r>
      <w:r>
        <w:rPr>
          <w:color w:val="231F20"/>
          <w:sz w:val="17"/>
        </w:rPr>
        <w:t>S,</w:t>
      </w:r>
      <w:r>
        <w:rPr>
          <w:color w:val="231F20"/>
          <w:spacing w:val="-21"/>
          <w:sz w:val="17"/>
        </w:rPr>
        <w:t xml:space="preserve"> </w:t>
      </w:r>
      <w:r>
        <w:rPr>
          <w:color w:val="231F20"/>
          <w:spacing w:val="-4"/>
          <w:sz w:val="17"/>
        </w:rPr>
        <w:t>Yasuma</w:t>
      </w:r>
      <w:r>
        <w:rPr>
          <w:color w:val="231F20"/>
          <w:spacing w:val="-6"/>
          <w:sz w:val="17"/>
        </w:rPr>
        <w:t xml:space="preserve"> </w:t>
      </w:r>
      <w:r>
        <w:rPr>
          <w:color w:val="231F20"/>
          <w:spacing w:val="-12"/>
          <w:sz w:val="17"/>
        </w:rPr>
        <w:t>F,</w:t>
      </w:r>
      <w:r>
        <w:rPr>
          <w:color w:val="231F20"/>
          <w:spacing w:val="-5"/>
          <w:sz w:val="17"/>
        </w:rPr>
        <w:t xml:space="preserve"> </w:t>
      </w:r>
      <w:r>
        <w:rPr>
          <w:color w:val="231F20"/>
          <w:sz w:val="17"/>
        </w:rPr>
        <w:t>Miyazaki</w:t>
      </w:r>
      <w:r>
        <w:rPr>
          <w:color w:val="231F20"/>
          <w:spacing w:val="-6"/>
          <w:sz w:val="17"/>
        </w:rPr>
        <w:t xml:space="preserve"> </w:t>
      </w:r>
      <w:r>
        <w:rPr>
          <w:color w:val="231F20"/>
          <w:sz w:val="17"/>
        </w:rPr>
        <w:t>S,</w:t>
      </w:r>
      <w:r>
        <w:rPr>
          <w:color w:val="231F20"/>
          <w:spacing w:val="-6"/>
          <w:sz w:val="17"/>
        </w:rPr>
        <w:t xml:space="preserve"> </w:t>
      </w:r>
      <w:r>
        <w:rPr>
          <w:color w:val="231F20"/>
          <w:sz w:val="17"/>
        </w:rPr>
        <w:t>Sasaki</w:t>
      </w:r>
      <w:r>
        <w:rPr>
          <w:color w:val="231F20"/>
          <w:spacing w:val="-5"/>
          <w:sz w:val="17"/>
        </w:rPr>
        <w:t xml:space="preserve"> </w:t>
      </w:r>
      <w:r>
        <w:rPr>
          <w:color w:val="231F20"/>
          <w:spacing w:val="-12"/>
          <w:sz w:val="17"/>
        </w:rPr>
        <w:t>F,</w:t>
      </w:r>
      <w:r>
        <w:rPr>
          <w:color w:val="231F20"/>
          <w:spacing w:val="-6"/>
          <w:sz w:val="17"/>
        </w:rPr>
        <w:t xml:space="preserve"> </w:t>
      </w:r>
      <w:r>
        <w:rPr>
          <w:color w:val="231F20"/>
          <w:sz w:val="17"/>
        </w:rPr>
        <w:t>Morinaga</w:t>
      </w:r>
      <w:r>
        <w:rPr>
          <w:color w:val="231F20"/>
          <w:spacing w:val="-5"/>
          <w:sz w:val="17"/>
        </w:rPr>
        <w:t xml:space="preserve"> </w:t>
      </w:r>
      <w:r>
        <w:rPr>
          <w:color w:val="231F20"/>
          <w:sz w:val="17"/>
        </w:rPr>
        <w:t xml:space="preserve">M, </w:t>
      </w:r>
      <w:r>
        <w:rPr>
          <w:i/>
          <w:color w:val="231F20"/>
          <w:sz w:val="17"/>
        </w:rPr>
        <w:t>et</w:t>
      </w:r>
      <w:r>
        <w:rPr>
          <w:i/>
          <w:color w:val="231F20"/>
          <w:spacing w:val="-10"/>
          <w:sz w:val="17"/>
        </w:rPr>
        <w:t xml:space="preserve"> </w:t>
      </w:r>
      <w:r>
        <w:rPr>
          <w:i/>
          <w:color w:val="231F20"/>
          <w:sz w:val="17"/>
        </w:rPr>
        <w:t>al</w:t>
      </w:r>
      <w:r>
        <w:rPr>
          <w:color w:val="231F20"/>
          <w:sz w:val="17"/>
        </w:rPr>
        <w:t>.</w:t>
      </w:r>
      <w:r>
        <w:rPr>
          <w:color w:val="231F20"/>
          <w:spacing w:val="-9"/>
          <w:sz w:val="17"/>
        </w:rPr>
        <w:t xml:space="preserve"> </w:t>
      </w:r>
      <w:r>
        <w:rPr>
          <w:color w:val="231F20"/>
          <w:sz w:val="17"/>
        </w:rPr>
        <w:t>Relationship</w:t>
      </w:r>
      <w:r>
        <w:rPr>
          <w:color w:val="231F20"/>
          <w:spacing w:val="-9"/>
          <w:sz w:val="17"/>
        </w:rPr>
        <w:t xml:space="preserve"> </w:t>
      </w:r>
      <w:r>
        <w:rPr>
          <w:color w:val="231F20"/>
          <w:sz w:val="17"/>
        </w:rPr>
        <w:t>between</w:t>
      </w:r>
      <w:r>
        <w:rPr>
          <w:color w:val="231F20"/>
          <w:spacing w:val="-9"/>
          <w:sz w:val="17"/>
        </w:rPr>
        <w:t xml:space="preserve"> </w:t>
      </w:r>
      <w:r>
        <w:rPr>
          <w:color w:val="231F20"/>
          <w:sz w:val="17"/>
        </w:rPr>
        <w:t>adenoid</w:t>
      </w:r>
      <w:r>
        <w:rPr>
          <w:color w:val="231F20"/>
          <w:spacing w:val="-9"/>
          <w:sz w:val="17"/>
        </w:rPr>
        <w:t xml:space="preserve"> </w:t>
      </w:r>
      <w:r>
        <w:rPr>
          <w:color w:val="231F20"/>
          <w:sz w:val="17"/>
        </w:rPr>
        <w:t>size</w:t>
      </w:r>
      <w:r>
        <w:rPr>
          <w:color w:val="231F20"/>
          <w:spacing w:val="-9"/>
          <w:sz w:val="17"/>
        </w:rPr>
        <w:t xml:space="preserve"> </w:t>
      </w:r>
      <w:r>
        <w:rPr>
          <w:color w:val="231F20"/>
          <w:sz w:val="17"/>
        </w:rPr>
        <w:t>and</w:t>
      </w:r>
      <w:r>
        <w:rPr>
          <w:color w:val="231F20"/>
          <w:spacing w:val="-9"/>
          <w:sz w:val="17"/>
        </w:rPr>
        <w:t xml:space="preserve"> </w:t>
      </w:r>
      <w:r>
        <w:rPr>
          <w:color w:val="231F20"/>
          <w:sz w:val="17"/>
        </w:rPr>
        <w:t>severity</w:t>
      </w:r>
      <w:r>
        <w:rPr>
          <w:color w:val="231F20"/>
          <w:spacing w:val="-9"/>
          <w:sz w:val="17"/>
        </w:rPr>
        <w:t xml:space="preserve"> </w:t>
      </w:r>
      <w:r>
        <w:rPr>
          <w:color w:val="231F20"/>
          <w:sz w:val="17"/>
        </w:rPr>
        <w:t>of</w:t>
      </w:r>
      <w:r>
        <w:rPr>
          <w:color w:val="231F20"/>
          <w:spacing w:val="-9"/>
          <w:sz w:val="17"/>
        </w:rPr>
        <w:t xml:space="preserve"> </w:t>
      </w:r>
      <w:r>
        <w:rPr>
          <w:color w:val="231F20"/>
          <w:sz w:val="17"/>
        </w:rPr>
        <w:t>obstructive sleep apnea in preschool children. Int J Pediatr Otorhinolaryngol 2012;76:1827-30.</w:t>
      </w:r>
    </w:p>
    <w:p w14:paraId="28678932" w14:textId="77777777" w:rsidR="00B86F99" w:rsidRDefault="00000000">
      <w:pPr>
        <w:pStyle w:val="ListParagraph"/>
        <w:numPr>
          <w:ilvl w:val="0"/>
          <w:numId w:val="1"/>
        </w:numPr>
        <w:tabs>
          <w:tab w:val="left" w:pos="458"/>
        </w:tabs>
        <w:spacing w:before="24" w:line="256" w:lineRule="auto"/>
        <w:ind w:left="457" w:right="38"/>
        <w:jc w:val="both"/>
        <w:rPr>
          <w:sz w:val="17"/>
        </w:rPr>
      </w:pPr>
      <w:r>
        <w:rPr>
          <w:color w:val="231F20"/>
          <w:sz w:val="17"/>
        </w:rPr>
        <w:t xml:space="preserve">Pac A, Karadag A, Kurtaran H, Aktas </w:t>
      </w:r>
      <w:r>
        <w:rPr>
          <w:color w:val="231F20"/>
          <w:spacing w:val="-6"/>
          <w:sz w:val="17"/>
        </w:rPr>
        <w:t xml:space="preserve">D. </w:t>
      </w:r>
      <w:r>
        <w:rPr>
          <w:color w:val="231F20"/>
          <w:sz w:val="17"/>
        </w:rPr>
        <w:t xml:space="preserve">Comparison of cardiac </w:t>
      </w:r>
      <w:r>
        <w:rPr>
          <w:color w:val="231F20"/>
          <w:spacing w:val="5"/>
          <w:sz w:val="17"/>
        </w:rPr>
        <w:t xml:space="preserve">function </w:t>
      </w:r>
      <w:r>
        <w:rPr>
          <w:color w:val="231F20"/>
          <w:spacing w:val="4"/>
          <w:sz w:val="17"/>
        </w:rPr>
        <w:t xml:space="preserve">and valvular </w:t>
      </w:r>
      <w:r>
        <w:rPr>
          <w:color w:val="231F20"/>
          <w:spacing w:val="5"/>
          <w:sz w:val="17"/>
        </w:rPr>
        <w:t xml:space="preserve">damage </w:t>
      </w:r>
      <w:r>
        <w:rPr>
          <w:color w:val="231F20"/>
          <w:spacing w:val="3"/>
          <w:sz w:val="17"/>
        </w:rPr>
        <w:t xml:space="preserve">in </w:t>
      </w:r>
      <w:r>
        <w:rPr>
          <w:color w:val="231F20"/>
          <w:spacing w:val="5"/>
          <w:sz w:val="17"/>
        </w:rPr>
        <w:t xml:space="preserve">children </w:t>
      </w:r>
      <w:r>
        <w:rPr>
          <w:color w:val="231F20"/>
          <w:spacing w:val="4"/>
          <w:sz w:val="17"/>
        </w:rPr>
        <w:t xml:space="preserve">with and </w:t>
      </w:r>
      <w:r>
        <w:rPr>
          <w:color w:val="231F20"/>
          <w:spacing w:val="6"/>
          <w:sz w:val="17"/>
        </w:rPr>
        <w:t xml:space="preserve">without </w:t>
      </w:r>
      <w:r>
        <w:rPr>
          <w:color w:val="231F20"/>
          <w:spacing w:val="7"/>
          <w:sz w:val="17"/>
        </w:rPr>
        <w:t xml:space="preserve">adenotonsillar </w:t>
      </w:r>
      <w:r>
        <w:rPr>
          <w:color w:val="231F20"/>
          <w:spacing w:val="5"/>
          <w:sz w:val="17"/>
        </w:rPr>
        <w:t xml:space="preserve">hypertrophy. Int </w:t>
      </w:r>
      <w:r>
        <w:rPr>
          <w:color w:val="231F20"/>
          <w:sz w:val="17"/>
        </w:rPr>
        <w:t xml:space="preserve">J </w:t>
      </w:r>
      <w:r>
        <w:rPr>
          <w:color w:val="231F20"/>
          <w:spacing w:val="5"/>
          <w:sz w:val="17"/>
        </w:rPr>
        <w:t xml:space="preserve">Pediatr </w:t>
      </w:r>
      <w:r>
        <w:rPr>
          <w:color w:val="231F20"/>
          <w:spacing w:val="8"/>
          <w:sz w:val="17"/>
        </w:rPr>
        <w:t xml:space="preserve">Otorhinolaryngol </w:t>
      </w:r>
      <w:r>
        <w:rPr>
          <w:color w:val="231F20"/>
          <w:sz w:val="17"/>
        </w:rPr>
        <w:t>2005;69:527-32.</w:t>
      </w:r>
    </w:p>
    <w:p w14:paraId="2706FDAF" w14:textId="77777777" w:rsidR="00B86F99" w:rsidRDefault="00000000">
      <w:pPr>
        <w:pStyle w:val="ListParagraph"/>
        <w:numPr>
          <w:ilvl w:val="0"/>
          <w:numId w:val="1"/>
        </w:numPr>
        <w:tabs>
          <w:tab w:val="left" w:pos="458"/>
        </w:tabs>
        <w:spacing w:before="23" w:line="256" w:lineRule="auto"/>
        <w:ind w:left="457" w:right="46"/>
        <w:jc w:val="both"/>
        <w:rPr>
          <w:sz w:val="17"/>
        </w:rPr>
      </w:pPr>
      <w:r>
        <w:rPr>
          <w:color w:val="231F20"/>
          <w:sz w:val="17"/>
        </w:rPr>
        <w:t>Łapi</w:t>
      </w:r>
      <w:r>
        <w:rPr>
          <w:rFonts w:ascii="Georgia" w:hAnsi="Georgia"/>
          <w:color w:val="231F20"/>
          <w:sz w:val="17"/>
        </w:rPr>
        <w:t>ń</w:t>
      </w:r>
      <w:r>
        <w:rPr>
          <w:color w:val="231F20"/>
          <w:sz w:val="17"/>
        </w:rPr>
        <w:t>ska I, Zawadzka-Głos L. Adenoid and tonsils hypertrophy− symptoms and treatment. New Med</w:t>
      </w:r>
      <w:r>
        <w:rPr>
          <w:color w:val="231F20"/>
          <w:spacing w:val="-1"/>
          <w:sz w:val="17"/>
        </w:rPr>
        <w:t xml:space="preserve"> </w:t>
      </w:r>
      <w:r>
        <w:rPr>
          <w:color w:val="231F20"/>
          <w:sz w:val="17"/>
        </w:rPr>
        <w:t>2016;20:103-6.</w:t>
      </w:r>
    </w:p>
    <w:p w14:paraId="523EF718" w14:textId="77777777" w:rsidR="00B86F99" w:rsidRDefault="00000000">
      <w:pPr>
        <w:pStyle w:val="ListParagraph"/>
        <w:numPr>
          <w:ilvl w:val="0"/>
          <w:numId w:val="1"/>
        </w:numPr>
        <w:tabs>
          <w:tab w:val="left" w:pos="458"/>
        </w:tabs>
        <w:spacing w:before="21" w:line="256" w:lineRule="auto"/>
        <w:ind w:left="457" w:right="46"/>
        <w:jc w:val="both"/>
        <w:rPr>
          <w:sz w:val="17"/>
        </w:rPr>
      </w:pPr>
      <w:r>
        <w:rPr>
          <w:color w:val="231F20"/>
          <w:spacing w:val="-3"/>
          <w:sz w:val="17"/>
        </w:rPr>
        <w:t>Gislason</w:t>
      </w:r>
      <w:r>
        <w:rPr>
          <w:color w:val="231F20"/>
          <w:spacing w:val="-25"/>
          <w:sz w:val="17"/>
        </w:rPr>
        <w:t xml:space="preserve"> </w:t>
      </w:r>
      <w:r>
        <w:rPr>
          <w:color w:val="231F20"/>
          <w:spacing w:val="-10"/>
          <w:sz w:val="17"/>
        </w:rPr>
        <w:t>T,</w:t>
      </w:r>
      <w:r>
        <w:rPr>
          <w:color w:val="231F20"/>
          <w:spacing w:val="-15"/>
          <w:sz w:val="17"/>
        </w:rPr>
        <w:t xml:space="preserve"> </w:t>
      </w:r>
      <w:r>
        <w:rPr>
          <w:color w:val="231F20"/>
          <w:spacing w:val="-3"/>
          <w:sz w:val="17"/>
        </w:rPr>
        <w:t>Benediktsdóttir</w:t>
      </w:r>
      <w:r>
        <w:rPr>
          <w:color w:val="231F20"/>
          <w:spacing w:val="-16"/>
          <w:sz w:val="17"/>
        </w:rPr>
        <w:t xml:space="preserve"> </w:t>
      </w:r>
      <w:r>
        <w:rPr>
          <w:color w:val="231F20"/>
          <w:spacing w:val="-4"/>
          <w:sz w:val="17"/>
        </w:rPr>
        <w:t>B.</w:t>
      </w:r>
      <w:r>
        <w:rPr>
          <w:color w:val="231F20"/>
          <w:spacing w:val="-15"/>
          <w:sz w:val="17"/>
        </w:rPr>
        <w:t xml:space="preserve"> </w:t>
      </w:r>
      <w:r>
        <w:rPr>
          <w:color w:val="231F20"/>
          <w:spacing w:val="-3"/>
          <w:sz w:val="17"/>
        </w:rPr>
        <w:t>Snoring,</w:t>
      </w:r>
      <w:r>
        <w:rPr>
          <w:color w:val="231F20"/>
          <w:spacing w:val="-16"/>
          <w:sz w:val="17"/>
        </w:rPr>
        <w:t xml:space="preserve"> </w:t>
      </w:r>
      <w:r>
        <w:rPr>
          <w:color w:val="231F20"/>
          <w:spacing w:val="-3"/>
          <w:sz w:val="17"/>
        </w:rPr>
        <w:t>apneic</w:t>
      </w:r>
      <w:r>
        <w:rPr>
          <w:color w:val="231F20"/>
          <w:spacing w:val="-15"/>
          <w:sz w:val="17"/>
        </w:rPr>
        <w:t xml:space="preserve"> </w:t>
      </w:r>
      <w:r>
        <w:rPr>
          <w:color w:val="231F20"/>
          <w:spacing w:val="-3"/>
          <w:sz w:val="17"/>
        </w:rPr>
        <w:t>episodes,</w:t>
      </w:r>
      <w:r>
        <w:rPr>
          <w:color w:val="231F20"/>
          <w:spacing w:val="-16"/>
          <w:sz w:val="17"/>
        </w:rPr>
        <w:t xml:space="preserve"> </w:t>
      </w:r>
      <w:r>
        <w:rPr>
          <w:color w:val="231F20"/>
          <w:sz w:val="17"/>
        </w:rPr>
        <w:t>and</w:t>
      </w:r>
      <w:r>
        <w:rPr>
          <w:color w:val="231F20"/>
          <w:spacing w:val="-15"/>
          <w:sz w:val="17"/>
        </w:rPr>
        <w:t xml:space="preserve"> </w:t>
      </w:r>
      <w:r>
        <w:rPr>
          <w:color w:val="231F20"/>
          <w:spacing w:val="-3"/>
          <w:sz w:val="17"/>
        </w:rPr>
        <w:t xml:space="preserve">nocturnal </w:t>
      </w:r>
      <w:r>
        <w:rPr>
          <w:color w:val="231F20"/>
          <w:spacing w:val="-5"/>
          <w:sz w:val="17"/>
        </w:rPr>
        <w:t>hypoxemia</w:t>
      </w:r>
      <w:r>
        <w:rPr>
          <w:color w:val="231F20"/>
          <w:spacing w:val="-14"/>
          <w:sz w:val="17"/>
        </w:rPr>
        <w:t xml:space="preserve"> </w:t>
      </w:r>
      <w:r>
        <w:rPr>
          <w:color w:val="231F20"/>
          <w:spacing w:val="-3"/>
          <w:sz w:val="17"/>
        </w:rPr>
        <w:t>among</w:t>
      </w:r>
      <w:r>
        <w:rPr>
          <w:color w:val="231F20"/>
          <w:spacing w:val="-13"/>
          <w:sz w:val="17"/>
        </w:rPr>
        <w:t xml:space="preserve"> </w:t>
      </w:r>
      <w:r>
        <w:rPr>
          <w:color w:val="231F20"/>
          <w:spacing w:val="-3"/>
          <w:sz w:val="17"/>
        </w:rPr>
        <w:t>children</w:t>
      </w:r>
      <w:r>
        <w:rPr>
          <w:color w:val="231F20"/>
          <w:spacing w:val="-14"/>
          <w:sz w:val="17"/>
        </w:rPr>
        <w:t xml:space="preserve"> </w:t>
      </w:r>
      <w:r>
        <w:rPr>
          <w:color w:val="231F20"/>
          <w:sz w:val="17"/>
        </w:rPr>
        <w:t>6</w:t>
      </w:r>
      <w:r>
        <w:rPr>
          <w:color w:val="231F20"/>
          <w:spacing w:val="-14"/>
          <w:sz w:val="17"/>
        </w:rPr>
        <w:t xml:space="preserve"> </w:t>
      </w:r>
      <w:r>
        <w:rPr>
          <w:color w:val="231F20"/>
          <w:spacing w:val="-3"/>
          <w:sz w:val="17"/>
        </w:rPr>
        <w:t>months</w:t>
      </w:r>
      <w:r>
        <w:rPr>
          <w:color w:val="231F20"/>
          <w:spacing w:val="-13"/>
          <w:sz w:val="17"/>
        </w:rPr>
        <w:t xml:space="preserve"> </w:t>
      </w:r>
      <w:r>
        <w:rPr>
          <w:color w:val="231F20"/>
          <w:sz w:val="17"/>
        </w:rPr>
        <w:t>to</w:t>
      </w:r>
      <w:r>
        <w:rPr>
          <w:color w:val="231F20"/>
          <w:spacing w:val="-13"/>
          <w:sz w:val="17"/>
        </w:rPr>
        <w:t xml:space="preserve"> </w:t>
      </w:r>
      <w:r>
        <w:rPr>
          <w:color w:val="231F20"/>
          <w:sz w:val="17"/>
        </w:rPr>
        <w:t>6</w:t>
      </w:r>
      <w:r>
        <w:rPr>
          <w:color w:val="231F20"/>
          <w:spacing w:val="-14"/>
          <w:sz w:val="17"/>
        </w:rPr>
        <w:t xml:space="preserve"> </w:t>
      </w:r>
      <w:r>
        <w:rPr>
          <w:color w:val="231F20"/>
          <w:spacing w:val="-3"/>
          <w:sz w:val="17"/>
        </w:rPr>
        <w:t>years</w:t>
      </w:r>
      <w:r>
        <w:rPr>
          <w:color w:val="231F20"/>
          <w:spacing w:val="-13"/>
          <w:sz w:val="17"/>
        </w:rPr>
        <w:t xml:space="preserve"> </w:t>
      </w:r>
      <w:r>
        <w:rPr>
          <w:color w:val="231F20"/>
          <w:spacing w:val="-3"/>
          <w:sz w:val="17"/>
        </w:rPr>
        <w:t>old.</w:t>
      </w:r>
      <w:r>
        <w:rPr>
          <w:color w:val="231F20"/>
          <w:spacing w:val="-24"/>
          <w:sz w:val="17"/>
        </w:rPr>
        <w:t xml:space="preserve"> </w:t>
      </w:r>
      <w:r>
        <w:rPr>
          <w:color w:val="231F20"/>
          <w:sz w:val="17"/>
        </w:rPr>
        <w:t>An</w:t>
      </w:r>
      <w:r>
        <w:rPr>
          <w:color w:val="231F20"/>
          <w:spacing w:val="-12"/>
          <w:sz w:val="17"/>
        </w:rPr>
        <w:t xml:space="preserve"> </w:t>
      </w:r>
      <w:r>
        <w:rPr>
          <w:color w:val="231F20"/>
          <w:spacing w:val="-4"/>
          <w:sz w:val="17"/>
        </w:rPr>
        <w:t xml:space="preserve">epidemiologic </w:t>
      </w:r>
      <w:r>
        <w:rPr>
          <w:color w:val="231F20"/>
          <w:sz w:val="17"/>
        </w:rPr>
        <w:t>study</w:t>
      </w:r>
      <w:r>
        <w:rPr>
          <w:color w:val="231F20"/>
          <w:spacing w:val="-6"/>
          <w:sz w:val="17"/>
        </w:rPr>
        <w:t xml:space="preserve"> </w:t>
      </w:r>
      <w:r>
        <w:rPr>
          <w:color w:val="231F20"/>
          <w:sz w:val="17"/>
        </w:rPr>
        <w:t>of</w:t>
      </w:r>
      <w:r>
        <w:rPr>
          <w:color w:val="231F20"/>
          <w:spacing w:val="-6"/>
          <w:sz w:val="17"/>
        </w:rPr>
        <w:t xml:space="preserve"> </w:t>
      </w:r>
      <w:r>
        <w:rPr>
          <w:color w:val="231F20"/>
          <w:spacing w:val="-5"/>
          <w:sz w:val="17"/>
        </w:rPr>
        <w:t>lower</w:t>
      </w:r>
      <w:r>
        <w:rPr>
          <w:color w:val="231F20"/>
          <w:spacing w:val="-6"/>
          <w:sz w:val="17"/>
        </w:rPr>
        <w:t xml:space="preserve"> </w:t>
      </w:r>
      <w:r>
        <w:rPr>
          <w:color w:val="231F20"/>
          <w:sz w:val="17"/>
        </w:rPr>
        <w:t>limit</w:t>
      </w:r>
      <w:r>
        <w:rPr>
          <w:color w:val="231F20"/>
          <w:spacing w:val="-6"/>
          <w:sz w:val="17"/>
        </w:rPr>
        <w:t xml:space="preserve"> </w:t>
      </w:r>
      <w:r>
        <w:rPr>
          <w:color w:val="231F20"/>
          <w:sz w:val="17"/>
        </w:rPr>
        <w:t>of</w:t>
      </w:r>
      <w:r>
        <w:rPr>
          <w:color w:val="231F20"/>
          <w:spacing w:val="-6"/>
          <w:sz w:val="17"/>
        </w:rPr>
        <w:t xml:space="preserve"> </w:t>
      </w:r>
      <w:r>
        <w:rPr>
          <w:color w:val="231F20"/>
          <w:spacing w:val="-3"/>
          <w:sz w:val="17"/>
        </w:rPr>
        <w:t>prevalence.</w:t>
      </w:r>
      <w:r>
        <w:rPr>
          <w:color w:val="231F20"/>
          <w:spacing w:val="-6"/>
          <w:sz w:val="17"/>
        </w:rPr>
        <w:t xml:space="preserve"> </w:t>
      </w:r>
      <w:r>
        <w:rPr>
          <w:color w:val="231F20"/>
          <w:sz w:val="17"/>
        </w:rPr>
        <w:t>Chest</w:t>
      </w:r>
      <w:r>
        <w:rPr>
          <w:color w:val="231F20"/>
          <w:spacing w:val="-6"/>
          <w:sz w:val="17"/>
        </w:rPr>
        <w:t xml:space="preserve"> </w:t>
      </w:r>
      <w:r>
        <w:rPr>
          <w:color w:val="231F20"/>
          <w:sz w:val="17"/>
        </w:rPr>
        <w:t>1995;107:963-6.</w:t>
      </w:r>
    </w:p>
    <w:p w14:paraId="549A295C" w14:textId="77777777" w:rsidR="00B86F99" w:rsidRDefault="00000000">
      <w:pPr>
        <w:pStyle w:val="ListParagraph"/>
        <w:numPr>
          <w:ilvl w:val="0"/>
          <w:numId w:val="1"/>
        </w:numPr>
        <w:tabs>
          <w:tab w:val="left" w:pos="458"/>
        </w:tabs>
        <w:spacing w:before="22" w:line="256" w:lineRule="auto"/>
        <w:ind w:left="457" w:right="46"/>
        <w:jc w:val="both"/>
        <w:rPr>
          <w:sz w:val="17"/>
        </w:rPr>
      </w:pPr>
      <w:r>
        <w:rPr>
          <w:color w:val="231F20"/>
          <w:spacing w:val="-3"/>
          <w:sz w:val="17"/>
        </w:rPr>
        <w:t>Peyton</w:t>
      </w:r>
      <w:r>
        <w:rPr>
          <w:color w:val="231F20"/>
          <w:spacing w:val="-22"/>
          <w:sz w:val="17"/>
        </w:rPr>
        <w:t xml:space="preserve"> </w:t>
      </w:r>
      <w:r>
        <w:rPr>
          <w:color w:val="231F20"/>
          <w:sz w:val="17"/>
        </w:rPr>
        <w:t>WS,</w:t>
      </w:r>
      <w:r>
        <w:rPr>
          <w:color w:val="231F20"/>
          <w:spacing w:val="-21"/>
          <w:sz w:val="17"/>
        </w:rPr>
        <w:t xml:space="preserve"> </w:t>
      </w:r>
      <w:r>
        <w:rPr>
          <w:color w:val="231F20"/>
          <w:spacing w:val="-4"/>
          <w:sz w:val="17"/>
        </w:rPr>
        <w:t>Woolley</w:t>
      </w:r>
      <w:r>
        <w:rPr>
          <w:color w:val="231F20"/>
          <w:spacing w:val="-25"/>
          <w:sz w:val="17"/>
        </w:rPr>
        <w:t xml:space="preserve"> </w:t>
      </w:r>
      <w:r>
        <w:rPr>
          <w:color w:val="231F20"/>
          <w:sz w:val="17"/>
        </w:rPr>
        <w:t>AL,</w:t>
      </w:r>
      <w:r>
        <w:rPr>
          <w:color w:val="231F20"/>
          <w:spacing w:val="-22"/>
          <w:sz w:val="17"/>
        </w:rPr>
        <w:t xml:space="preserve"> </w:t>
      </w:r>
      <w:r>
        <w:rPr>
          <w:color w:val="231F20"/>
          <w:sz w:val="17"/>
        </w:rPr>
        <w:t>Wiatrak</w:t>
      </w:r>
      <w:r>
        <w:rPr>
          <w:color w:val="231F20"/>
          <w:spacing w:val="-16"/>
          <w:sz w:val="17"/>
        </w:rPr>
        <w:t xml:space="preserve"> </w:t>
      </w:r>
      <w:r>
        <w:rPr>
          <w:color w:val="231F20"/>
          <w:spacing w:val="-4"/>
          <w:sz w:val="17"/>
        </w:rPr>
        <w:t>BJ.</w:t>
      </w:r>
      <w:r>
        <w:rPr>
          <w:color w:val="231F20"/>
          <w:spacing w:val="-17"/>
          <w:sz w:val="17"/>
        </w:rPr>
        <w:t xml:space="preserve"> </w:t>
      </w:r>
      <w:r>
        <w:rPr>
          <w:color w:val="231F20"/>
          <w:sz w:val="17"/>
        </w:rPr>
        <w:t>Pharyngitis</w:t>
      </w:r>
      <w:r>
        <w:rPr>
          <w:color w:val="231F20"/>
          <w:spacing w:val="-16"/>
          <w:sz w:val="17"/>
        </w:rPr>
        <w:t xml:space="preserve"> </w:t>
      </w:r>
      <w:r>
        <w:rPr>
          <w:color w:val="231F20"/>
          <w:sz w:val="17"/>
        </w:rPr>
        <w:t>and</w:t>
      </w:r>
      <w:r>
        <w:rPr>
          <w:color w:val="231F20"/>
          <w:spacing w:val="-16"/>
          <w:sz w:val="17"/>
        </w:rPr>
        <w:t xml:space="preserve"> </w:t>
      </w:r>
      <w:r>
        <w:rPr>
          <w:color w:val="231F20"/>
          <w:sz w:val="17"/>
        </w:rPr>
        <w:t>adenotonsillar disease.</w:t>
      </w:r>
      <w:r>
        <w:rPr>
          <w:color w:val="231F20"/>
          <w:spacing w:val="-19"/>
          <w:sz w:val="17"/>
        </w:rPr>
        <w:t xml:space="preserve"> </w:t>
      </w:r>
      <w:r>
        <w:rPr>
          <w:color w:val="231F20"/>
          <w:sz w:val="17"/>
        </w:rPr>
        <w:t>In:</w:t>
      </w:r>
      <w:r>
        <w:rPr>
          <w:color w:val="231F20"/>
          <w:spacing w:val="-18"/>
          <w:sz w:val="17"/>
        </w:rPr>
        <w:t xml:space="preserve"> </w:t>
      </w:r>
      <w:r>
        <w:rPr>
          <w:color w:val="231F20"/>
          <w:spacing w:val="-3"/>
          <w:sz w:val="17"/>
        </w:rPr>
        <w:t>Paul</w:t>
      </w:r>
      <w:r>
        <w:rPr>
          <w:color w:val="231F20"/>
          <w:spacing w:val="-23"/>
          <w:sz w:val="17"/>
        </w:rPr>
        <w:t xml:space="preserve"> </w:t>
      </w:r>
      <w:r>
        <w:rPr>
          <w:color w:val="231F20"/>
          <w:spacing w:val="-9"/>
          <w:sz w:val="17"/>
        </w:rPr>
        <w:t>WF,</w:t>
      </w:r>
      <w:r>
        <w:rPr>
          <w:color w:val="231F20"/>
          <w:spacing w:val="-19"/>
          <w:sz w:val="17"/>
        </w:rPr>
        <w:t xml:space="preserve"> </w:t>
      </w:r>
      <w:r>
        <w:rPr>
          <w:color w:val="231F20"/>
          <w:sz w:val="17"/>
        </w:rPr>
        <w:t>Bruce</w:t>
      </w:r>
      <w:r>
        <w:rPr>
          <w:color w:val="231F20"/>
          <w:spacing w:val="-18"/>
          <w:sz w:val="17"/>
        </w:rPr>
        <w:t xml:space="preserve"> </w:t>
      </w:r>
      <w:r>
        <w:rPr>
          <w:color w:val="231F20"/>
          <w:sz w:val="17"/>
        </w:rPr>
        <w:t>HH,</w:t>
      </w:r>
      <w:r>
        <w:rPr>
          <w:color w:val="231F20"/>
          <w:spacing w:val="-18"/>
          <w:sz w:val="17"/>
        </w:rPr>
        <w:t xml:space="preserve"> </w:t>
      </w:r>
      <w:r>
        <w:rPr>
          <w:color w:val="231F20"/>
          <w:sz w:val="17"/>
        </w:rPr>
        <w:t>editors.</w:t>
      </w:r>
      <w:r>
        <w:rPr>
          <w:color w:val="231F20"/>
          <w:spacing w:val="-18"/>
          <w:sz w:val="17"/>
        </w:rPr>
        <w:t xml:space="preserve"> </w:t>
      </w:r>
      <w:r>
        <w:rPr>
          <w:color w:val="231F20"/>
          <w:sz w:val="17"/>
        </w:rPr>
        <w:t>Cummings</w:t>
      </w:r>
      <w:r>
        <w:rPr>
          <w:color w:val="231F20"/>
          <w:spacing w:val="-19"/>
          <w:sz w:val="17"/>
        </w:rPr>
        <w:t xml:space="preserve"> </w:t>
      </w:r>
      <w:r>
        <w:rPr>
          <w:color w:val="231F20"/>
          <w:spacing w:val="-3"/>
          <w:sz w:val="17"/>
        </w:rPr>
        <w:t xml:space="preserve">Otolaryngology- </w:t>
      </w:r>
      <w:r>
        <w:rPr>
          <w:color w:val="231F20"/>
          <w:sz w:val="17"/>
        </w:rPr>
        <w:t>Head</w:t>
      </w:r>
      <w:r>
        <w:rPr>
          <w:color w:val="231F20"/>
          <w:spacing w:val="-5"/>
          <w:sz w:val="17"/>
        </w:rPr>
        <w:t xml:space="preserve"> </w:t>
      </w:r>
      <w:r>
        <w:rPr>
          <w:color w:val="231F20"/>
          <w:sz w:val="17"/>
        </w:rPr>
        <w:t>and</w:t>
      </w:r>
      <w:r>
        <w:rPr>
          <w:color w:val="231F20"/>
          <w:spacing w:val="-5"/>
          <w:sz w:val="17"/>
        </w:rPr>
        <w:t xml:space="preserve"> </w:t>
      </w:r>
      <w:r>
        <w:rPr>
          <w:color w:val="231F20"/>
          <w:sz w:val="17"/>
        </w:rPr>
        <w:t>neck</w:t>
      </w:r>
      <w:r>
        <w:rPr>
          <w:color w:val="231F20"/>
          <w:spacing w:val="-4"/>
          <w:sz w:val="17"/>
        </w:rPr>
        <w:t xml:space="preserve"> </w:t>
      </w:r>
      <w:r>
        <w:rPr>
          <w:color w:val="231F20"/>
          <w:sz w:val="17"/>
        </w:rPr>
        <w:t>Surgery.</w:t>
      </w:r>
      <w:r>
        <w:rPr>
          <w:color w:val="231F20"/>
          <w:spacing w:val="-5"/>
          <w:sz w:val="17"/>
        </w:rPr>
        <w:t xml:space="preserve"> </w:t>
      </w:r>
      <w:r>
        <w:rPr>
          <w:color w:val="231F20"/>
          <w:sz w:val="17"/>
        </w:rPr>
        <w:t>5</w:t>
      </w:r>
      <w:r>
        <w:rPr>
          <w:color w:val="231F20"/>
          <w:sz w:val="17"/>
          <w:vertAlign w:val="superscript"/>
        </w:rPr>
        <w:t>th</w:t>
      </w:r>
      <w:r>
        <w:rPr>
          <w:color w:val="231F20"/>
          <w:spacing w:val="-4"/>
          <w:sz w:val="17"/>
        </w:rPr>
        <w:t xml:space="preserve"> </w:t>
      </w:r>
      <w:r>
        <w:rPr>
          <w:color w:val="231F20"/>
          <w:sz w:val="17"/>
        </w:rPr>
        <w:t>ed.</w:t>
      </w:r>
      <w:r>
        <w:rPr>
          <w:color w:val="231F20"/>
          <w:spacing w:val="-5"/>
          <w:sz w:val="17"/>
        </w:rPr>
        <w:t xml:space="preserve"> </w:t>
      </w:r>
      <w:r>
        <w:rPr>
          <w:color w:val="231F20"/>
          <w:sz w:val="17"/>
        </w:rPr>
        <w:t>Philadelphia:</w:t>
      </w:r>
      <w:r>
        <w:rPr>
          <w:color w:val="231F20"/>
          <w:spacing w:val="-5"/>
          <w:sz w:val="17"/>
        </w:rPr>
        <w:t xml:space="preserve"> </w:t>
      </w:r>
      <w:r>
        <w:rPr>
          <w:color w:val="231F20"/>
          <w:sz w:val="17"/>
        </w:rPr>
        <w:t>Mosby</w:t>
      </w:r>
      <w:r>
        <w:rPr>
          <w:color w:val="231F20"/>
          <w:spacing w:val="-4"/>
          <w:sz w:val="17"/>
        </w:rPr>
        <w:t xml:space="preserve"> </w:t>
      </w:r>
      <w:r>
        <w:rPr>
          <w:color w:val="231F20"/>
          <w:sz w:val="17"/>
        </w:rPr>
        <w:t>Elsevier;</w:t>
      </w:r>
      <w:r>
        <w:rPr>
          <w:color w:val="231F20"/>
          <w:spacing w:val="-5"/>
          <w:sz w:val="17"/>
        </w:rPr>
        <w:t xml:space="preserve"> </w:t>
      </w:r>
      <w:r>
        <w:rPr>
          <w:color w:val="231F20"/>
          <w:spacing w:val="-7"/>
          <w:sz w:val="17"/>
        </w:rPr>
        <w:t xml:space="preserve">2010 </w:t>
      </w:r>
      <w:r>
        <w:rPr>
          <w:color w:val="231F20"/>
          <w:sz w:val="17"/>
        </w:rPr>
        <w:t>p. 2047-89.</w:t>
      </w:r>
    </w:p>
    <w:p w14:paraId="39319FDD" w14:textId="77777777" w:rsidR="00B86F99" w:rsidRDefault="00000000">
      <w:pPr>
        <w:pStyle w:val="ListParagraph"/>
        <w:numPr>
          <w:ilvl w:val="0"/>
          <w:numId w:val="1"/>
        </w:numPr>
        <w:tabs>
          <w:tab w:val="left" w:pos="458"/>
        </w:tabs>
        <w:spacing w:before="24" w:line="256" w:lineRule="auto"/>
        <w:ind w:left="457" w:right="46"/>
        <w:jc w:val="both"/>
        <w:rPr>
          <w:sz w:val="17"/>
        </w:rPr>
      </w:pPr>
      <w:r>
        <w:rPr>
          <w:color w:val="231F20"/>
          <w:sz w:val="17"/>
        </w:rPr>
        <w:t xml:space="preserve">Ahmed </w:t>
      </w:r>
      <w:r>
        <w:rPr>
          <w:color w:val="231F20"/>
          <w:spacing w:val="-6"/>
          <w:sz w:val="17"/>
        </w:rPr>
        <w:t xml:space="preserve">AO, </w:t>
      </w:r>
      <w:r>
        <w:rPr>
          <w:color w:val="231F20"/>
          <w:sz w:val="17"/>
        </w:rPr>
        <w:t>Aliyu I, Kolo ES. Indications for tonsillectomy and adenoidectomy: Our experience. Niger J Clin Pract</w:t>
      </w:r>
      <w:r>
        <w:rPr>
          <w:color w:val="231F20"/>
          <w:spacing w:val="-9"/>
          <w:sz w:val="17"/>
        </w:rPr>
        <w:t xml:space="preserve"> </w:t>
      </w:r>
      <w:r>
        <w:rPr>
          <w:color w:val="231F20"/>
          <w:sz w:val="17"/>
        </w:rPr>
        <w:t>2014;17:90-4.</w:t>
      </w:r>
    </w:p>
    <w:p w14:paraId="3FCEBB46" w14:textId="77777777" w:rsidR="00B86F99" w:rsidRDefault="00000000">
      <w:pPr>
        <w:pStyle w:val="ListParagraph"/>
        <w:numPr>
          <w:ilvl w:val="0"/>
          <w:numId w:val="1"/>
        </w:numPr>
        <w:tabs>
          <w:tab w:val="left" w:pos="458"/>
        </w:tabs>
        <w:spacing w:before="22" w:line="256" w:lineRule="auto"/>
        <w:ind w:left="457" w:right="44"/>
        <w:jc w:val="both"/>
        <w:rPr>
          <w:sz w:val="17"/>
        </w:rPr>
      </w:pPr>
      <w:r>
        <w:rPr>
          <w:noProof/>
        </w:rPr>
        <w:drawing>
          <wp:anchor distT="0" distB="0" distL="0" distR="0" simplePos="0" relativeHeight="487247872" behindDoc="1" locked="0" layoutInCell="1" allowOverlap="1" wp14:anchorId="0E6480F4" wp14:editId="40B3BE1F">
            <wp:simplePos x="0" y="0"/>
            <wp:positionH relativeFrom="page">
              <wp:posOffset>3200400</wp:posOffset>
            </wp:positionH>
            <wp:positionV relativeFrom="paragraph">
              <wp:posOffset>1058742</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z w:val="17"/>
        </w:rPr>
        <w:t>Hultcrantz</w:t>
      </w:r>
      <w:r>
        <w:rPr>
          <w:color w:val="231F20"/>
          <w:spacing w:val="-17"/>
          <w:sz w:val="17"/>
        </w:rPr>
        <w:t xml:space="preserve"> </w:t>
      </w:r>
      <w:r>
        <w:rPr>
          <w:color w:val="231F20"/>
          <w:sz w:val="17"/>
        </w:rPr>
        <w:t>E,</w:t>
      </w:r>
      <w:r>
        <w:rPr>
          <w:color w:val="231F20"/>
          <w:spacing w:val="-17"/>
          <w:sz w:val="17"/>
        </w:rPr>
        <w:t xml:space="preserve"> </w:t>
      </w:r>
      <w:r>
        <w:rPr>
          <w:color w:val="231F20"/>
          <w:sz w:val="17"/>
        </w:rPr>
        <w:t>Ericsson</w:t>
      </w:r>
      <w:r>
        <w:rPr>
          <w:color w:val="231F20"/>
          <w:spacing w:val="-17"/>
          <w:sz w:val="17"/>
        </w:rPr>
        <w:t xml:space="preserve"> </w:t>
      </w:r>
      <w:r>
        <w:rPr>
          <w:color w:val="231F20"/>
          <w:sz w:val="17"/>
        </w:rPr>
        <w:t>E,</w:t>
      </w:r>
      <w:r>
        <w:rPr>
          <w:color w:val="231F20"/>
          <w:spacing w:val="-17"/>
          <w:sz w:val="17"/>
        </w:rPr>
        <w:t xml:space="preserve"> </w:t>
      </w:r>
      <w:r>
        <w:rPr>
          <w:color w:val="231F20"/>
          <w:sz w:val="17"/>
        </w:rPr>
        <w:t>Hemlin</w:t>
      </w:r>
      <w:r>
        <w:rPr>
          <w:color w:val="231F20"/>
          <w:spacing w:val="-16"/>
          <w:sz w:val="17"/>
        </w:rPr>
        <w:t xml:space="preserve"> </w:t>
      </w:r>
      <w:r>
        <w:rPr>
          <w:color w:val="231F20"/>
          <w:sz w:val="17"/>
        </w:rPr>
        <w:t>C,</w:t>
      </w:r>
      <w:r>
        <w:rPr>
          <w:color w:val="231F20"/>
          <w:spacing w:val="-17"/>
          <w:sz w:val="17"/>
        </w:rPr>
        <w:t xml:space="preserve"> </w:t>
      </w:r>
      <w:r>
        <w:rPr>
          <w:color w:val="231F20"/>
          <w:sz w:val="17"/>
        </w:rPr>
        <w:t>Hessén-Söderman</w:t>
      </w:r>
      <w:r>
        <w:rPr>
          <w:color w:val="231F20"/>
          <w:spacing w:val="-25"/>
          <w:sz w:val="17"/>
        </w:rPr>
        <w:t xml:space="preserve"> </w:t>
      </w:r>
      <w:r>
        <w:rPr>
          <w:color w:val="231F20"/>
          <w:spacing w:val="-3"/>
          <w:sz w:val="17"/>
        </w:rPr>
        <w:t>AC,</w:t>
      </w:r>
      <w:r>
        <w:rPr>
          <w:color w:val="231F20"/>
          <w:spacing w:val="-17"/>
          <w:sz w:val="17"/>
        </w:rPr>
        <w:t xml:space="preserve"> </w:t>
      </w:r>
      <w:r>
        <w:rPr>
          <w:color w:val="231F20"/>
          <w:sz w:val="17"/>
        </w:rPr>
        <w:t>Roos</w:t>
      </w:r>
      <w:r>
        <w:rPr>
          <w:color w:val="231F20"/>
          <w:spacing w:val="-17"/>
          <w:sz w:val="17"/>
        </w:rPr>
        <w:t xml:space="preserve"> </w:t>
      </w:r>
      <w:r>
        <w:rPr>
          <w:color w:val="231F20"/>
          <w:sz w:val="17"/>
        </w:rPr>
        <w:t xml:space="preserve">K, Sunnergren </w:t>
      </w:r>
      <w:r>
        <w:rPr>
          <w:color w:val="231F20"/>
          <w:spacing w:val="-4"/>
          <w:sz w:val="17"/>
        </w:rPr>
        <w:t xml:space="preserve">O, </w:t>
      </w:r>
      <w:r>
        <w:rPr>
          <w:i/>
          <w:color w:val="231F20"/>
          <w:sz w:val="17"/>
        </w:rPr>
        <w:t>et al</w:t>
      </w:r>
      <w:r>
        <w:rPr>
          <w:color w:val="231F20"/>
          <w:sz w:val="17"/>
        </w:rPr>
        <w:t xml:space="preserve">. Paradigm shift in sweden from tonsillectomy </w:t>
      </w:r>
      <w:r>
        <w:rPr>
          <w:color w:val="231F20"/>
          <w:spacing w:val="3"/>
          <w:sz w:val="17"/>
        </w:rPr>
        <w:t xml:space="preserve">to </w:t>
      </w:r>
      <w:r>
        <w:rPr>
          <w:color w:val="231F20"/>
          <w:spacing w:val="5"/>
          <w:sz w:val="17"/>
        </w:rPr>
        <w:t xml:space="preserve">tonsillotomy </w:t>
      </w:r>
      <w:r>
        <w:rPr>
          <w:color w:val="231F20"/>
          <w:spacing w:val="4"/>
          <w:sz w:val="17"/>
        </w:rPr>
        <w:t xml:space="preserve">for </w:t>
      </w:r>
      <w:r>
        <w:rPr>
          <w:color w:val="231F20"/>
          <w:spacing w:val="6"/>
          <w:sz w:val="17"/>
        </w:rPr>
        <w:t xml:space="preserve">children </w:t>
      </w:r>
      <w:r>
        <w:rPr>
          <w:color w:val="231F20"/>
          <w:spacing w:val="5"/>
          <w:sz w:val="17"/>
        </w:rPr>
        <w:t xml:space="preserve">with upper </w:t>
      </w:r>
      <w:r>
        <w:rPr>
          <w:color w:val="231F20"/>
          <w:spacing w:val="4"/>
          <w:sz w:val="17"/>
        </w:rPr>
        <w:t xml:space="preserve">airway </w:t>
      </w:r>
      <w:r>
        <w:rPr>
          <w:color w:val="231F20"/>
          <w:spacing w:val="6"/>
          <w:sz w:val="17"/>
        </w:rPr>
        <w:t xml:space="preserve">obstructive </w:t>
      </w:r>
      <w:r>
        <w:rPr>
          <w:color w:val="231F20"/>
          <w:sz w:val="17"/>
        </w:rPr>
        <w:t>symptoms</w:t>
      </w:r>
      <w:r>
        <w:rPr>
          <w:color w:val="231F20"/>
          <w:spacing w:val="-7"/>
          <w:sz w:val="17"/>
        </w:rPr>
        <w:t xml:space="preserve"> </w:t>
      </w:r>
      <w:r>
        <w:rPr>
          <w:color w:val="231F20"/>
          <w:sz w:val="17"/>
        </w:rPr>
        <w:t>due</w:t>
      </w:r>
      <w:r>
        <w:rPr>
          <w:color w:val="231F20"/>
          <w:spacing w:val="-7"/>
          <w:sz w:val="17"/>
        </w:rPr>
        <w:t xml:space="preserve"> </w:t>
      </w:r>
      <w:r>
        <w:rPr>
          <w:color w:val="231F20"/>
          <w:sz w:val="17"/>
        </w:rPr>
        <w:t>to</w:t>
      </w:r>
      <w:r>
        <w:rPr>
          <w:color w:val="231F20"/>
          <w:spacing w:val="-7"/>
          <w:sz w:val="17"/>
        </w:rPr>
        <w:t xml:space="preserve"> </w:t>
      </w:r>
      <w:r>
        <w:rPr>
          <w:color w:val="231F20"/>
          <w:sz w:val="17"/>
        </w:rPr>
        <w:t>tonsillar</w:t>
      </w:r>
      <w:r>
        <w:rPr>
          <w:color w:val="231F20"/>
          <w:spacing w:val="-7"/>
          <w:sz w:val="17"/>
        </w:rPr>
        <w:t xml:space="preserve"> </w:t>
      </w:r>
      <w:r>
        <w:rPr>
          <w:color w:val="231F20"/>
          <w:sz w:val="17"/>
        </w:rPr>
        <w:t>hypertrophy.</w:t>
      </w:r>
      <w:r>
        <w:rPr>
          <w:color w:val="231F20"/>
          <w:spacing w:val="-7"/>
          <w:sz w:val="17"/>
        </w:rPr>
        <w:t xml:space="preserve"> </w:t>
      </w:r>
      <w:r>
        <w:rPr>
          <w:color w:val="231F20"/>
          <w:sz w:val="17"/>
        </w:rPr>
        <w:t>Eur</w:t>
      </w:r>
      <w:r>
        <w:rPr>
          <w:color w:val="231F20"/>
          <w:spacing w:val="-15"/>
          <w:sz w:val="17"/>
        </w:rPr>
        <w:t xml:space="preserve"> </w:t>
      </w:r>
      <w:r>
        <w:rPr>
          <w:color w:val="231F20"/>
          <w:sz w:val="17"/>
        </w:rPr>
        <w:t>Arch</w:t>
      </w:r>
      <w:r>
        <w:rPr>
          <w:color w:val="231F20"/>
          <w:spacing w:val="-7"/>
          <w:sz w:val="17"/>
        </w:rPr>
        <w:t xml:space="preserve"> </w:t>
      </w:r>
      <w:r>
        <w:rPr>
          <w:color w:val="231F20"/>
          <w:sz w:val="17"/>
        </w:rPr>
        <w:t>Otorhinolaryngol 2013;270:2531-6.</w:t>
      </w:r>
    </w:p>
    <w:p w14:paraId="78F34C09" w14:textId="77777777" w:rsidR="00B86F99" w:rsidRDefault="00000000">
      <w:pPr>
        <w:pStyle w:val="ListParagraph"/>
        <w:numPr>
          <w:ilvl w:val="0"/>
          <w:numId w:val="1"/>
        </w:numPr>
        <w:tabs>
          <w:tab w:val="left" w:pos="458"/>
        </w:tabs>
        <w:spacing w:before="91" w:line="256" w:lineRule="auto"/>
        <w:ind w:left="457" w:right="111"/>
        <w:jc w:val="both"/>
        <w:rPr>
          <w:sz w:val="17"/>
        </w:rPr>
      </w:pPr>
      <w:r>
        <w:rPr>
          <w:color w:val="231F20"/>
          <w:spacing w:val="3"/>
          <w:sz w:val="17"/>
        </w:rPr>
        <w:br w:type="column"/>
      </w:r>
      <w:r>
        <w:rPr>
          <w:color w:val="231F20"/>
          <w:spacing w:val="2"/>
          <w:sz w:val="17"/>
        </w:rPr>
        <w:t xml:space="preserve">Odhagen </w:t>
      </w:r>
      <w:r>
        <w:rPr>
          <w:color w:val="231F20"/>
          <w:sz w:val="17"/>
        </w:rPr>
        <w:t xml:space="preserve">E, </w:t>
      </w:r>
      <w:r>
        <w:rPr>
          <w:color w:val="231F20"/>
          <w:spacing w:val="2"/>
          <w:sz w:val="17"/>
        </w:rPr>
        <w:t xml:space="preserve">Sunnergren </w:t>
      </w:r>
      <w:r>
        <w:rPr>
          <w:color w:val="231F20"/>
          <w:sz w:val="17"/>
        </w:rPr>
        <w:t xml:space="preserve">O, </w:t>
      </w:r>
      <w:r>
        <w:rPr>
          <w:color w:val="231F20"/>
          <w:spacing w:val="2"/>
          <w:sz w:val="17"/>
        </w:rPr>
        <w:t xml:space="preserve">Hemlin </w:t>
      </w:r>
      <w:r>
        <w:rPr>
          <w:color w:val="231F20"/>
          <w:sz w:val="17"/>
        </w:rPr>
        <w:t xml:space="preserve">C, </w:t>
      </w:r>
      <w:r>
        <w:rPr>
          <w:color w:val="231F20"/>
          <w:spacing w:val="2"/>
          <w:sz w:val="17"/>
        </w:rPr>
        <w:t xml:space="preserve">Hessén </w:t>
      </w:r>
      <w:r>
        <w:rPr>
          <w:color w:val="231F20"/>
          <w:spacing w:val="3"/>
          <w:sz w:val="17"/>
        </w:rPr>
        <w:t xml:space="preserve">Söderman </w:t>
      </w:r>
      <w:r>
        <w:rPr>
          <w:color w:val="231F20"/>
          <w:sz w:val="17"/>
        </w:rPr>
        <w:t xml:space="preserve">AC, </w:t>
      </w:r>
      <w:r>
        <w:rPr>
          <w:color w:val="231F20"/>
          <w:spacing w:val="3"/>
          <w:sz w:val="17"/>
        </w:rPr>
        <w:t xml:space="preserve">Ericsson </w:t>
      </w:r>
      <w:r>
        <w:rPr>
          <w:color w:val="231F20"/>
          <w:sz w:val="17"/>
        </w:rPr>
        <w:t xml:space="preserve">E, </w:t>
      </w:r>
      <w:r>
        <w:rPr>
          <w:color w:val="231F20"/>
          <w:spacing w:val="3"/>
          <w:sz w:val="17"/>
        </w:rPr>
        <w:t xml:space="preserve">Stalfors </w:t>
      </w:r>
      <w:r>
        <w:rPr>
          <w:color w:val="231F20"/>
          <w:spacing w:val="-3"/>
          <w:sz w:val="17"/>
        </w:rPr>
        <w:t xml:space="preserve">J. </w:t>
      </w:r>
      <w:r>
        <w:rPr>
          <w:color w:val="231F20"/>
          <w:spacing w:val="3"/>
          <w:sz w:val="17"/>
        </w:rPr>
        <w:t xml:space="preserve">Risk </w:t>
      </w:r>
      <w:r>
        <w:rPr>
          <w:color w:val="231F20"/>
          <w:sz w:val="17"/>
        </w:rPr>
        <w:t xml:space="preserve">of </w:t>
      </w:r>
      <w:r>
        <w:rPr>
          <w:color w:val="231F20"/>
          <w:spacing w:val="3"/>
          <w:sz w:val="17"/>
        </w:rPr>
        <w:t xml:space="preserve">reoperation after tonsillotomy </w:t>
      </w:r>
      <w:r>
        <w:rPr>
          <w:color w:val="231F20"/>
          <w:sz w:val="17"/>
        </w:rPr>
        <w:t xml:space="preserve">versus tonsillectomy: A population-based cohort </w:t>
      </w:r>
      <w:r>
        <w:rPr>
          <w:color w:val="231F20"/>
          <w:spacing w:val="-3"/>
          <w:sz w:val="17"/>
        </w:rPr>
        <w:t xml:space="preserve">study. </w:t>
      </w:r>
      <w:r>
        <w:rPr>
          <w:color w:val="231F20"/>
          <w:sz w:val="17"/>
        </w:rPr>
        <w:t>Eur Arch Otorhinolaryngol 2016;273:3263-8.</w:t>
      </w:r>
    </w:p>
    <w:p w14:paraId="28B8ECC8" w14:textId="77777777" w:rsidR="00B86F99" w:rsidRDefault="00000000">
      <w:pPr>
        <w:pStyle w:val="ListParagraph"/>
        <w:numPr>
          <w:ilvl w:val="0"/>
          <w:numId w:val="1"/>
        </w:numPr>
        <w:tabs>
          <w:tab w:val="left" w:pos="458"/>
        </w:tabs>
        <w:spacing w:before="23" w:line="256" w:lineRule="auto"/>
        <w:ind w:left="457"/>
        <w:jc w:val="both"/>
        <w:rPr>
          <w:sz w:val="17"/>
        </w:rPr>
      </w:pPr>
      <w:r>
        <w:rPr>
          <w:color w:val="231F20"/>
          <w:spacing w:val="3"/>
          <w:sz w:val="17"/>
        </w:rPr>
        <w:t xml:space="preserve">Sunnergren </w:t>
      </w:r>
      <w:r>
        <w:rPr>
          <w:color w:val="231F20"/>
          <w:sz w:val="17"/>
        </w:rPr>
        <w:t xml:space="preserve">O, </w:t>
      </w:r>
      <w:r>
        <w:rPr>
          <w:color w:val="231F20"/>
          <w:spacing w:val="3"/>
          <w:sz w:val="17"/>
        </w:rPr>
        <w:t xml:space="preserve">Hemlin </w:t>
      </w:r>
      <w:r>
        <w:rPr>
          <w:color w:val="231F20"/>
          <w:sz w:val="17"/>
        </w:rPr>
        <w:t xml:space="preserve">C, </w:t>
      </w:r>
      <w:r>
        <w:rPr>
          <w:color w:val="231F20"/>
          <w:spacing w:val="3"/>
          <w:sz w:val="17"/>
        </w:rPr>
        <w:t xml:space="preserve">Ericsson </w:t>
      </w:r>
      <w:r>
        <w:rPr>
          <w:color w:val="231F20"/>
          <w:sz w:val="17"/>
        </w:rPr>
        <w:t xml:space="preserve">E, </w:t>
      </w:r>
      <w:r>
        <w:rPr>
          <w:color w:val="231F20"/>
          <w:spacing w:val="3"/>
          <w:sz w:val="17"/>
        </w:rPr>
        <w:t xml:space="preserve">Hessén-Söderman </w:t>
      </w:r>
      <w:r>
        <w:rPr>
          <w:color w:val="231F20"/>
          <w:sz w:val="17"/>
        </w:rPr>
        <w:t xml:space="preserve">AC, Hultcrantz E, Odhagen E, </w:t>
      </w:r>
      <w:r>
        <w:rPr>
          <w:i/>
          <w:color w:val="231F20"/>
          <w:sz w:val="17"/>
        </w:rPr>
        <w:t>et al</w:t>
      </w:r>
      <w:r>
        <w:rPr>
          <w:color w:val="231F20"/>
          <w:sz w:val="17"/>
        </w:rPr>
        <w:t>. Radiofrequency tonsillotomy in Sweden 2009-2012. Eur Arch Otorhinolaryngol</w:t>
      </w:r>
      <w:r>
        <w:rPr>
          <w:color w:val="231F20"/>
          <w:spacing w:val="-13"/>
          <w:sz w:val="17"/>
        </w:rPr>
        <w:t xml:space="preserve"> </w:t>
      </w:r>
      <w:r>
        <w:rPr>
          <w:color w:val="231F20"/>
          <w:sz w:val="17"/>
        </w:rPr>
        <w:t>2014;271:1823-7.</w:t>
      </w:r>
    </w:p>
    <w:p w14:paraId="596083B4" w14:textId="77777777" w:rsidR="00B86F99" w:rsidRDefault="00000000">
      <w:pPr>
        <w:pStyle w:val="ListParagraph"/>
        <w:numPr>
          <w:ilvl w:val="0"/>
          <w:numId w:val="1"/>
        </w:numPr>
        <w:tabs>
          <w:tab w:val="left" w:pos="458"/>
        </w:tabs>
        <w:spacing w:before="23" w:line="256" w:lineRule="auto"/>
        <w:ind w:left="457" w:right="116"/>
        <w:jc w:val="both"/>
        <w:rPr>
          <w:sz w:val="17"/>
        </w:rPr>
      </w:pPr>
      <w:r>
        <w:rPr>
          <w:color w:val="231F20"/>
          <w:sz w:val="17"/>
        </w:rPr>
        <w:t>Alkhatib</w:t>
      </w:r>
      <w:r>
        <w:rPr>
          <w:color w:val="231F20"/>
          <w:spacing w:val="-25"/>
          <w:sz w:val="17"/>
        </w:rPr>
        <w:t xml:space="preserve"> </w:t>
      </w:r>
      <w:r>
        <w:rPr>
          <w:color w:val="231F20"/>
          <w:spacing w:val="-10"/>
          <w:sz w:val="17"/>
        </w:rPr>
        <w:t>T,</w:t>
      </w:r>
      <w:r>
        <w:rPr>
          <w:color w:val="231F20"/>
          <w:spacing w:val="-17"/>
          <w:sz w:val="17"/>
        </w:rPr>
        <w:t xml:space="preserve"> </w:t>
      </w:r>
      <w:r>
        <w:rPr>
          <w:color w:val="231F20"/>
          <w:spacing w:val="-3"/>
          <w:sz w:val="17"/>
        </w:rPr>
        <w:t>Khashoggi</w:t>
      </w:r>
      <w:r>
        <w:rPr>
          <w:color w:val="231F20"/>
          <w:spacing w:val="-18"/>
          <w:sz w:val="17"/>
        </w:rPr>
        <w:t xml:space="preserve"> </w:t>
      </w:r>
      <w:r>
        <w:rPr>
          <w:color w:val="231F20"/>
          <w:sz w:val="17"/>
        </w:rPr>
        <w:t>K,</w:t>
      </w:r>
      <w:r>
        <w:rPr>
          <w:color w:val="231F20"/>
          <w:spacing w:val="-17"/>
          <w:sz w:val="17"/>
        </w:rPr>
        <w:t xml:space="preserve"> </w:t>
      </w:r>
      <w:r>
        <w:rPr>
          <w:color w:val="231F20"/>
          <w:sz w:val="17"/>
        </w:rPr>
        <w:t>Bukhari</w:t>
      </w:r>
      <w:r>
        <w:rPr>
          <w:color w:val="231F20"/>
          <w:spacing w:val="-26"/>
          <w:sz w:val="17"/>
        </w:rPr>
        <w:t xml:space="preserve"> </w:t>
      </w:r>
      <w:r>
        <w:rPr>
          <w:color w:val="231F20"/>
          <w:spacing w:val="-9"/>
          <w:sz w:val="17"/>
        </w:rPr>
        <w:t>AF,</w:t>
      </w:r>
      <w:r>
        <w:rPr>
          <w:color w:val="231F20"/>
          <w:spacing w:val="-17"/>
          <w:sz w:val="17"/>
        </w:rPr>
        <w:t xml:space="preserve"> </w:t>
      </w:r>
      <w:r>
        <w:rPr>
          <w:color w:val="231F20"/>
          <w:sz w:val="17"/>
        </w:rPr>
        <w:t>Malaikah</w:t>
      </w:r>
      <w:r>
        <w:rPr>
          <w:color w:val="231F20"/>
          <w:spacing w:val="-18"/>
          <w:sz w:val="17"/>
        </w:rPr>
        <w:t xml:space="preserve"> </w:t>
      </w:r>
      <w:r>
        <w:rPr>
          <w:color w:val="231F20"/>
          <w:sz w:val="17"/>
        </w:rPr>
        <w:t>RH,</w:t>
      </w:r>
      <w:r>
        <w:rPr>
          <w:color w:val="231F20"/>
          <w:spacing w:val="-25"/>
          <w:sz w:val="17"/>
        </w:rPr>
        <w:t xml:space="preserve"> </w:t>
      </w:r>
      <w:r>
        <w:rPr>
          <w:color w:val="231F20"/>
          <w:spacing w:val="-3"/>
          <w:sz w:val="17"/>
        </w:rPr>
        <w:t>Ageely</w:t>
      </w:r>
      <w:r>
        <w:rPr>
          <w:color w:val="231F20"/>
          <w:spacing w:val="-18"/>
          <w:sz w:val="17"/>
        </w:rPr>
        <w:t xml:space="preserve"> </w:t>
      </w:r>
      <w:r>
        <w:rPr>
          <w:color w:val="231F20"/>
          <w:sz w:val="17"/>
        </w:rPr>
        <w:t>G,</w:t>
      </w:r>
      <w:r>
        <w:rPr>
          <w:color w:val="231F20"/>
          <w:spacing w:val="-17"/>
          <w:sz w:val="17"/>
        </w:rPr>
        <w:t xml:space="preserve"> </w:t>
      </w:r>
      <w:r>
        <w:rPr>
          <w:i/>
          <w:color w:val="231F20"/>
          <w:sz w:val="17"/>
        </w:rPr>
        <w:t>et</w:t>
      </w:r>
      <w:r>
        <w:rPr>
          <w:i/>
          <w:color w:val="231F20"/>
          <w:spacing w:val="-18"/>
          <w:sz w:val="17"/>
        </w:rPr>
        <w:t xml:space="preserve"> </w:t>
      </w:r>
      <w:r>
        <w:rPr>
          <w:i/>
          <w:color w:val="231F20"/>
          <w:sz w:val="17"/>
        </w:rPr>
        <w:t>al</w:t>
      </w:r>
      <w:r>
        <w:rPr>
          <w:color w:val="231F20"/>
          <w:sz w:val="17"/>
        </w:rPr>
        <w:t xml:space="preserve">. An eight-year case control study identifying predictors of </w:t>
      </w:r>
      <w:r>
        <w:rPr>
          <w:color w:val="231F20"/>
          <w:spacing w:val="-3"/>
          <w:sz w:val="17"/>
        </w:rPr>
        <w:t xml:space="preserve">adenoid </w:t>
      </w:r>
      <w:r>
        <w:rPr>
          <w:color w:val="231F20"/>
          <w:sz w:val="17"/>
        </w:rPr>
        <w:t>recurrence. Inter J Otorhinolaryngology 2017;4:4.</w:t>
      </w:r>
    </w:p>
    <w:p w14:paraId="66A9826E" w14:textId="77777777" w:rsidR="00B86F99" w:rsidRDefault="00000000">
      <w:pPr>
        <w:pStyle w:val="ListParagraph"/>
        <w:numPr>
          <w:ilvl w:val="0"/>
          <w:numId w:val="1"/>
        </w:numPr>
        <w:tabs>
          <w:tab w:val="left" w:pos="458"/>
        </w:tabs>
        <w:spacing w:before="22" w:line="256" w:lineRule="auto"/>
        <w:ind w:left="457"/>
        <w:jc w:val="both"/>
        <w:rPr>
          <w:sz w:val="17"/>
        </w:rPr>
      </w:pPr>
      <w:r>
        <w:rPr>
          <w:color w:val="231F20"/>
          <w:sz w:val="17"/>
        </w:rPr>
        <w:t>Robb</w:t>
      </w:r>
      <w:r>
        <w:rPr>
          <w:color w:val="231F20"/>
          <w:spacing w:val="-18"/>
          <w:sz w:val="17"/>
        </w:rPr>
        <w:t xml:space="preserve"> </w:t>
      </w:r>
      <w:r>
        <w:rPr>
          <w:color w:val="231F20"/>
          <w:spacing w:val="-5"/>
          <w:sz w:val="17"/>
        </w:rPr>
        <w:t>PJ.</w:t>
      </w:r>
      <w:r>
        <w:rPr>
          <w:color w:val="231F20"/>
          <w:spacing w:val="-25"/>
          <w:sz w:val="17"/>
        </w:rPr>
        <w:t xml:space="preserve"> </w:t>
      </w:r>
      <w:r>
        <w:rPr>
          <w:color w:val="231F20"/>
          <w:spacing w:val="-4"/>
          <w:sz w:val="17"/>
        </w:rPr>
        <w:t>Tonsils</w:t>
      </w:r>
      <w:r>
        <w:rPr>
          <w:color w:val="231F20"/>
          <w:spacing w:val="-18"/>
          <w:sz w:val="17"/>
        </w:rPr>
        <w:t xml:space="preserve"> </w:t>
      </w:r>
      <w:r>
        <w:rPr>
          <w:color w:val="231F20"/>
          <w:sz w:val="17"/>
        </w:rPr>
        <w:t>and</w:t>
      </w:r>
      <w:r>
        <w:rPr>
          <w:color w:val="231F20"/>
          <w:spacing w:val="-18"/>
          <w:sz w:val="17"/>
        </w:rPr>
        <w:t xml:space="preserve"> </w:t>
      </w:r>
      <w:r>
        <w:rPr>
          <w:color w:val="231F20"/>
          <w:sz w:val="17"/>
        </w:rPr>
        <w:t>adenoids.</w:t>
      </w:r>
      <w:r>
        <w:rPr>
          <w:color w:val="231F20"/>
          <w:spacing w:val="-18"/>
          <w:sz w:val="17"/>
        </w:rPr>
        <w:t xml:space="preserve"> </w:t>
      </w:r>
      <w:r>
        <w:rPr>
          <w:color w:val="231F20"/>
          <w:sz w:val="17"/>
        </w:rPr>
        <w:t>In;</w:t>
      </w:r>
      <w:r>
        <w:rPr>
          <w:color w:val="231F20"/>
          <w:spacing w:val="-18"/>
          <w:sz w:val="17"/>
        </w:rPr>
        <w:t xml:space="preserve"> </w:t>
      </w:r>
      <w:r>
        <w:rPr>
          <w:color w:val="231F20"/>
          <w:sz w:val="17"/>
        </w:rPr>
        <w:t>Hussain</w:t>
      </w:r>
      <w:r>
        <w:rPr>
          <w:color w:val="231F20"/>
          <w:spacing w:val="-18"/>
          <w:sz w:val="17"/>
        </w:rPr>
        <w:t xml:space="preserve"> </w:t>
      </w:r>
      <w:r>
        <w:rPr>
          <w:color w:val="231F20"/>
          <w:sz w:val="17"/>
        </w:rPr>
        <w:t>SM,</w:t>
      </w:r>
      <w:r>
        <w:rPr>
          <w:color w:val="231F20"/>
          <w:spacing w:val="-18"/>
          <w:sz w:val="17"/>
        </w:rPr>
        <w:t xml:space="preserve"> </w:t>
      </w:r>
      <w:r>
        <w:rPr>
          <w:color w:val="231F20"/>
          <w:spacing w:val="-4"/>
          <w:sz w:val="17"/>
        </w:rPr>
        <w:t>editor.</w:t>
      </w:r>
      <w:r>
        <w:rPr>
          <w:color w:val="231F20"/>
          <w:spacing w:val="-18"/>
          <w:sz w:val="17"/>
        </w:rPr>
        <w:t xml:space="preserve"> </w:t>
      </w:r>
      <w:r>
        <w:rPr>
          <w:color w:val="231F20"/>
          <w:spacing w:val="-3"/>
          <w:sz w:val="17"/>
        </w:rPr>
        <w:t>Logan</w:t>
      </w:r>
      <w:r>
        <w:rPr>
          <w:color w:val="231F20"/>
          <w:spacing w:val="-18"/>
          <w:sz w:val="17"/>
        </w:rPr>
        <w:t xml:space="preserve"> </w:t>
      </w:r>
      <w:r>
        <w:rPr>
          <w:color w:val="231F20"/>
          <w:spacing w:val="-5"/>
          <w:sz w:val="17"/>
        </w:rPr>
        <w:t xml:space="preserve">turner’s </w:t>
      </w:r>
      <w:r>
        <w:rPr>
          <w:color w:val="231F20"/>
          <w:sz w:val="17"/>
        </w:rPr>
        <w:t xml:space="preserve">Diseases of the Nose, Throat and Ear Head and Neck Surgery. 11 ed. New </w:t>
      </w:r>
      <w:r>
        <w:rPr>
          <w:color w:val="231F20"/>
          <w:spacing w:val="-6"/>
          <w:sz w:val="17"/>
        </w:rPr>
        <w:t xml:space="preserve">York: </w:t>
      </w:r>
      <w:r>
        <w:rPr>
          <w:color w:val="231F20"/>
          <w:sz w:val="17"/>
        </w:rPr>
        <w:t>CRC press; 2016. p.</w:t>
      </w:r>
      <w:r>
        <w:rPr>
          <w:color w:val="231F20"/>
          <w:spacing w:val="-11"/>
          <w:sz w:val="17"/>
        </w:rPr>
        <w:t xml:space="preserve"> </w:t>
      </w:r>
      <w:r>
        <w:rPr>
          <w:color w:val="231F20"/>
          <w:sz w:val="17"/>
        </w:rPr>
        <w:t>533-41.</w:t>
      </w:r>
    </w:p>
    <w:p w14:paraId="0FFDA156" w14:textId="77777777" w:rsidR="00B86F99" w:rsidRDefault="00000000">
      <w:pPr>
        <w:pStyle w:val="ListParagraph"/>
        <w:numPr>
          <w:ilvl w:val="0"/>
          <w:numId w:val="1"/>
        </w:numPr>
        <w:tabs>
          <w:tab w:val="left" w:pos="458"/>
        </w:tabs>
        <w:spacing w:before="22" w:line="256" w:lineRule="auto"/>
        <w:ind w:left="457"/>
        <w:jc w:val="both"/>
        <w:rPr>
          <w:sz w:val="17"/>
        </w:rPr>
      </w:pPr>
      <w:r>
        <w:rPr>
          <w:color w:val="231F20"/>
          <w:sz w:val="17"/>
        </w:rPr>
        <w:t xml:space="preserve">Østvoll E, Sunnergren </w:t>
      </w:r>
      <w:r>
        <w:rPr>
          <w:color w:val="231F20"/>
          <w:spacing w:val="-3"/>
          <w:sz w:val="17"/>
        </w:rPr>
        <w:t xml:space="preserve">O, </w:t>
      </w:r>
      <w:r>
        <w:rPr>
          <w:color w:val="231F20"/>
          <w:sz w:val="17"/>
        </w:rPr>
        <w:t>Ericsson E, Hemlin C, Hultcrantz E, Odhagen</w:t>
      </w:r>
      <w:r>
        <w:rPr>
          <w:color w:val="231F20"/>
          <w:spacing w:val="-5"/>
          <w:sz w:val="17"/>
        </w:rPr>
        <w:t xml:space="preserve"> </w:t>
      </w:r>
      <w:r>
        <w:rPr>
          <w:color w:val="231F20"/>
          <w:sz w:val="17"/>
        </w:rPr>
        <w:t>E,</w:t>
      </w:r>
      <w:r>
        <w:rPr>
          <w:color w:val="231F20"/>
          <w:spacing w:val="-5"/>
          <w:sz w:val="17"/>
        </w:rPr>
        <w:t xml:space="preserve"> </w:t>
      </w:r>
      <w:r>
        <w:rPr>
          <w:i/>
          <w:color w:val="231F20"/>
          <w:sz w:val="17"/>
        </w:rPr>
        <w:t>et</w:t>
      </w:r>
      <w:r>
        <w:rPr>
          <w:i/>
          <w:color w:val="231F20"/>
          <w:spacing w:val="-5"/>
          <w:sz w:val="17"/>
        </w:rPr>
        <w:t xml:space="preserve"> </w:t>
      </w:r>
      <w:r>
        <w:rPr>
          <w:i/>
          <w:color w:val="231F20"/>
          <w:sz w:val="17"/>
        </w:rPr>
        <w:t>al</w:t>
      </w:r>
      <w:r>
        <w:rPr>
          <w:color w:val="231F20"/>
          <w:sz w:val="17"/>
        </w:rPr>
        <w:t>.</w:t>
      </w:r>
      <w:r>
        <w:rPr>
          <w:color w:val="231F20"/>
          <w:spacing w:val="-5"/>
          <w:sz w:val="17"/>
        </w:rPr>
        <w:t xml:space="preserve"> </w:t>
      </w:r>
      <w:r>
        <w:rPr>
          <w:color w:val="231F20"/>
          <w:sz w:val="17"/>
        </w:rPr>
        <w:t>Mortality</w:t>
      </w:r>
      <w:r>
        <w:rPr>
          <w:color w:val="231F20"/>
          <w:spacing w:val="-5"/>
          <w:sz w:val="17"/>
        </w:rPr>
        <w:t xml:space="preserve"> </w:t>
      </w:r>
      <w:r>
        <w:rPr>
          <w:color w:val="231F20"/>
          <w:sz w:val="17"/>
        </w:rPr>
        <w:t>after</w:t>
      </w:r>
      <w:r>
        <w:rPr>
          <w:color w:val="231F20"/>
          <w:spacing w:val="-5"/>
          <w:sz w:val="17"/>
        </w:rPr>
        <w:t xml:space="preserve"> </w:t>
      </w:r>
      <w:r>
        <w:rPr>
          <w:color w:val="231F20"/>
          <w:sz w:val="17"/>
        </w:rPr>
        <w:t>tonsil</w:t>
      </w:r>
      <w:r>
        <w:rPr>
          <w:color w:val="231F20"/>
          <w:spacing w:val="-5"/>
          <w:sz w:val="17"/>
        </w:rPr>
        <w:t xml:space="preserve"> </w:t>
      </w:r>
      <w:r>
        <w:rPr>
          <w:color w:val="231F20"/>
          <w:sz w:val="17"/>
        </w:rPr>
        <w:t>surgery,</w:t>
      </w:r>
      <w:r>
        <w:rPr>
          <w:color w:val="231F20"/>
          <w:spacing w:val="-5"/>
          <w:sz w:val="17"/>
        </w:rPr>
        <w:t xml:space="preserve"> </w:t>
      </w:r>
      <w:r>
        <w:rPr>
          <w:color w:val="231F20"/>
          <w:sz w:val="17"/>
        </w:rPr>
        <w:t>a</w:t>
      </w:r>
      <w:r>
        <w:rPr>
          <w:color w:val="231F20"/>
          <w:spacing w:val="-5"/>
          <w:sz w:val="17"/>
        </w:rPr>
        <w:t xml:space="preserve"> </w:t>
      </w:r>
      <w:r>
        <w:rPr>
          <w:color w:val="231F20"/>
          <w:sz w:val="17"/>
        </w:rPr>
        <w:t>population</w:t>
      </w:r>
      <w:r>
        <w:rPr>
          <w:color w:val="231F20"/>
          <w:spacing w:val="-5"/>
          <w:sz w:val="17"/>
        </w:rPr>
        <w:t xml:space="preserve"> </w:t>
      </w:r>
      <w:r>
        <w:rPr>
          <w:color w:val="231F20"/>
          <w:spacing w:val="-3"/>
          <w:sz w:val="17"/>
        </w:rPr>
        <w:t xml:space="preserve">study, </w:t>
      </w:r>
      <w:r>
        <w:rPr>
          <w:color w:val="231F20"/>
          <w:sz w:val="17"/>
        </w:rPr>
        <w:t>covering eight years and 82,527 operations in sweden. Eur Arch Otorhinolaryngol 2015;272:737-43.</w:t>
      </w:r>
    </w:p>
    <w:p w14:paraId="10231EE3" w14:textId="77777777" w:rsidR="00B86F99" w:rsidRDefault="00000000">
      <w:pPr>
        <w:pStyle w:val="ListParagraph"/>
        <w:numPr>
          <w:ilvl w:val="0"/>
          <w:numId w:val="1"/>
        </w:numPr>
        <w:tabs>
          <w:tab w:val="left" w:pos="458"/>
        </w:tabs>
        <w:spacing w:before="24"/>
        <w:ind w:left="457" w:right="0" w:hanging="341"/>
        <w:jc w:val="both"/>
        <w:rPr>
          <w:sz w:val="17"/>
        </w:rPr>
      </w:pPr>
      <w:r>
        <w:rPr>
          <w:color w:val="231F20"/>
          <w:spacing w:val="-4"/>
          <w:sz w:val="17"/>
        </w:rPr>
        <w:t xml:space="preserve">Tate </w:t>
      </w:r>
      <w:r>
        <w:rPr>
          <w:color w:val="231F20"/>
          <w:spacing w:val="-3"/>
          <w:sz w:val="17"/>
        </w:rPr>
        <w:t xml:space="preserve">N. </w:t>
      </w:r>
      <w:r>
        <w:rPr>
          <w:color w:val="231F20"/>
          <w:sz w:val="17"/>
        </w:rPr>
        <w:t>Deaths from tonsillectomy. Lancet</w:t>
      </w:r>
      <w:r>
        <w:rPr>
          <w:color w:val="231F20"/>
          <w:spacing w:val="1"/>
          <w:sz w:val="17"/>
        </w:rPr>
        <w:t xml:space="preserve"> </w:t>
      </w:r>
      <w:r>
        <w:rPr>
          <w:color w:val="231F20"/>
          <w:sz w:val="17"/>
        </w:rPr>
        <w:t>1963;2:1090-1.</w:t>
      </w:r>
    </w:p>
    <w:p w14:paraId="2E64983F" w14:textId="77777777" w:rsidR="00B86F99" w:rsidRDefault="00000000">
      <w:pPr>
        <w:pStyle w:val="ListParagraph"/>
        <w:numPr>
          <w:ilvl w:val="0"/>
          <w:numId w:val="1"/>
        </w:numPr>
        <w:tabs>
          <w:tab w:val="left" w:pos="458"/>
        </w:tabs>
        <w:spacing w:before="34" w:line="256" w:lineRule="auto"/>
        <w:ind w:left="457" w:right="110"/>
        <w:jc w:val="both"/>
        <w:rPr>
          <w:sz w:val="17"/>
        </w:rPr>
      </w:pPr>
      <w:r>
        <w:rPr>
          <w:color w:val="231F20"/>
          <w:spacing w:val="3"/>
          <w:sz w:val="17"/>
        </w:rPr>
        <w:t xml:space="preserve">Goldman </w:t>
      </w:r>
      <w:r>
        <w:rPr>
          <w:color w:val="231F20"/>
          <w:spacing w:val="2"/>
          <w:sz w:val="17"/>
        </w:rPr>
        <w:t xml:space="preserve">JL, </w:t>
      </w:r>
      <w:r>
        <w:rPr>
          <w:color w:val="231F20"/>
          <w:spacing w:val="3"/>
          <w:sz w:val="17"/>
        </w:rPr>
        <w:t xml:space="preserve">Baugh </w:t>
      </w:r>
      <w:r>
        <w:rPr>
          <w:color w:val="231F20"/>
          <w:spacing w:val="-5"/>
          <w:sz w:val="17"/>
        </w:rPr>
        <w:t xml:space="preserve">RF, </w:t>
      </w:r>
      <w:r>
        <w:rPr>
          <w:color w:val="231F20"/>
          <w:spacing w:val="2"/>
          <w:sz w:val="17"/>
        </w:rPr>
        <w:t xml:space="preserve">Davies </w:t>
      </w:r>
      <w:r>
        <w:rPr>
          <w:color w:val="231F20"/>
          <w:sz w:val="17"/>
        </w:rPr>
        <w:t xml:space="preserve">L, </w:t>
      </w:r>
      <w:r>
        <w:rPr>
          <w:color w:val="231F20"/>
          <w:spacing w:val="3"/>
          <w:sz w:val="17"/>
        </w:rPr>
        <w:t xml:space="preserve">Skinner </w:t>
      </w:r>
      <w:r>
        <w:rPr>
          <w:color w:val="231F20"/>
          <w:spacing w:val="2"/>
          <w:sz w:val="17"/>
        </w:rPr>
        <w:t xml:space="preserve">ML, </w:t>
      </w:r>
      <w:r>
        <w:rPr>
          <w:color w:val="231F20"/>
          <w:spacing w:val="3"/>
          <w:sz w:val="17"/>
        </w:rPr>
        <w:t xml:space="preserve">Stachler </w:t>
      </w:r>
      <w:r>
        <w:rPr>
          <w:color w:val="231F20"/>
          <w:sz w:val="17"/>
        </w:rPr>
        <w:t>RJ, Brereton</w:t>
      </w:r>
      <w:r>
        <w:rPr>
          <w:color w:val="231F20"/>
          <w:spacing w:val="-11"/>
          <w:sz w:val="17"/>
        </w:rPr>
        <w:t xml:space="preserve"> </w:t>
      </w:r>
      <w:r>
        <w:rPr>
          <w:color w:val="231F20"/>
          <w:spacing w:val="-6"/>
          <w:sz w:val="17"/>
        </w:rPr>
        <w:t>J,</w:t>
      </w:r>
      <w:r>
        <w:rPr>
          <w:color w:val="231F20"/>
          <w:spacing w:val="-10"/>
          <w:sz w:val="17"/>
        </w:rPr>
        <w:t xml:space="preserve"> </w:t>
      </w:r>
      <w:r>
        <w:rPr>
          <w:i/>
          <w:color w:val="231F20"/>
          <w:sz w:val="17"/>
        </w:rPr>
        <w:t>et</w:t>
      </w:r>
      <w:r>
        <w:rPr>
          <w:i/>
          <w:color w:val="231F20"/>
          <w:spacing w:val="-10"/>
          <w:sz w:val="17"/>
        </w:rPr>
        <w:t xml:space="preserve"> </w:t>
      </w:r>
      <w:r>
        <w:rPr>
          <w:i/>
          <w:color w:val="231F20"/>
          <w:sz w:val="17"/>
        </w:rPr>
        <w:t>al</w:t>
      </w:r>
      <w:r>
        <w:rPr>
          <w:color w:val="231F20"/>
          <w:sz w:val="17"/>
        </w:rPr>
        <w:t>.</w:t>
      </w:r>
      <w:r>
        <w:rPr>
          <w:color w:val="231F20"/>
          <w:spacing w:val="-10"/>
          <w:sz w:val="17"/>
        </w:rPr>
        <w:t xml:space="preserve"> </w:t>
      </w:r>
      <w:r>
        <w:rPr>
          <w:color w:val="231F20"/>
          <w:sz w:val="17"/>
        </w:rPr>
        <w:t>Mortality</w:t>
      </w:r>
      <w:r>
        <w:rPr>
          <w:color w:val="231F20"/>
          <w:spacing w:val="-11"/>
          <w:sz w:val="17"/>
        </w:rPr>
        <w:t xml:space="preserve"> </w:t>
      </w:r>
      <w:r>
        <w:rPr>
          <w:color w:val="231F20"/>
          <w:sz w:val="17"/>
        </w:rPr>
        <w:t>and</w:t>
      </w:r>
      <w:r>
        <w:rPr>
          <w:color w:val="231F20"/>
          <w:spacing w:val="-10"/>
          <w:sz w:val="17"/>
        </w:rPr>
        <w:t xml:space="preserve"> </w:t>
      </w:r>
      <w:r>
        <w:rPr>
          <w:color w:val="231F20"/>
          <w:sz w:val="17"/>
        </w:rPr>
        <w:t>major</w:t>
      </w:r>
      <w:r>
        <w:rPr>
          <w:color w:val="231F20"/>
          <w:spacing w:val="-10"/>
          <w:sz w:val="17"/>
        </w:rPr>
        <w:t xml:space="preserve"> </w:t>
      </w:r>
      <w:r>
        <w:rPr>
          <w:color w:val="231F20"/>
          <w:sz w:val="17"/>
        </w:rPr>
        <w:t>morbidity</w:t>
      </w:r>
      <w:r>
        <w:rPr>
          <w:color w:val="231F20"/>
          <w:spacing w:val="-10"/>
          <w:sz w:val="17"/>
        </w:rPr>
        <w:t xml:space="preserve"> </w:t>
      </w:r>
      <w:r>
        <w:rPr>
          <w:color w:val="231F20"/>
          <w:sz w:val="17"/>
        </w:rPr>
        <w:t>after</w:t>
      </w:r>
      <w:r>
        <w:rPr>
          <w:color w:val="231F20"/>
          <w:spacing w:val="-11"/>
          <w:sz w:val="17"/>
        </w:rPr>
        <w:t xml:space="preserve"> </w:t>
      </w:r>
      <w:r>
        <w:rPr>
          <w:color w:val="231F20"/>
          <w:sz w:val="17"/>
        </w:rPr>
        <w:t xml:space="preserve">tonsillectomy: </w:t>
      </w:r>
      <w:r>
        <w:rPr>
          <w:color w:val="231F20"/>
          <w:spacing w:val="3"/>
          <w:sz w:val="17"/>
        </w:rPr>
        <w:t xml:space="preserve">Etiologic factors </w:t>
      </w:r>
      <w:r>
        <w:rPr>
          <w:color w:val="231F20"/>
          <w:spacing w:val="2"/>
          <w:sz w:val="17"/>
        </w:rPr>
        <w:t xml:space="preserve">and </w:t>
      </w:r>
      <w:r>
        <w:rPr>
          <w:color w:val="231F20"/>
          <w:spacing w:val="3"/>
          <w:sz w:val="17"/>
        </w:rPr>
        <w:t xml:space="preserve">strategies </w:t>
      </w:r>
      <w:r>
        <w:rPr>
          <w:color w:val="231F20"/>
          <w:spacing w:val="2"/>
          <w:sz w:val="17"/>
        </w:rPr>
        <w:t xml:space="preserve">for prevention. </w:t>
      </w:r>
      <w:r>
        <w:rPr>
          <w:color w:val="231F20"/>
          <w:spacing w:val="4"/>
          <w:sz w:val="17"/>
        </w:rPr>
        <w:t xml:space="preserve">Laryngoscope </w:t>
      </w:r>
      <w:r>
        <w:rPr>
          <w:color w:val="231F20"/>
          <w:sz w:val="17"/>
        </w:rPr>
        <w:t>2013;123:2544-53.</w:t>
      </w:r>
    </w:p>
    <w:p w14:paraId="6431820D" w14:textId="77777777" w:rsidR="00B86F99" w:rsidRDefault="00000000">
      <w:pPr>
        <w:pStyle w:val="ListParagraph"/>
        <w:numPr>
          <w:ilvl w:val="0"/>
          <w:numId w:val="1"/>
        </w:numPr>
        <w:tabs>
          <w:tab w:val="left" w:pos="458"/>
        </w:tabs>
        <w:spacing w:before="24" w:line="256" w:lineRule="auto"/>
        <w:ind w:left="457" w:right="115"/>
        <w:jc w:val="both"/>
        <w:rPr>
          <w:sz w:val="17"/>
        </w:rPr>
      </w:pPr>
      <w:r>
        <w:rPr>
          <w:color w:val="231F20"/>
          <w:sz w:val="17"/>
        </w:rPr>
        <w:t>Statham MM, Myer CM 3</w:t>
      </w:r>
      <w:r>
        <w:rPr>
          <w:color w:val="231F20"/>
          <w:sz w:val="17"/>
          <w:vertAlign w:val="superscript"/>
        </w:rPr>
        <w:t>rd</w:t>
      </w:r>
      <w:r>
        <w:rPr>
          <w:color w:val="231F20"/>
          <w:sz w:val="17"/>
        </w:rPr>
        <w:t xml:space="preserve">. Complications of </w:t>
      </w:r>
      <w:r>
        <w:rPr>
          <w:color w:val="231F20"/>
          <w:spacing w:val="-4"/>
          <w:sz w:val="17"/>
        </w:rPr>
        <w:t xml:space="preserve">adenotonsillectomy. </w:t>
      </w:r>
      <w:r>
        <w:rPr>
          <w:color w:val="231F20"/>
          <w:sz w:val="17"/>
        </w:rPr>
        <w:t>Curr Opin Otolaryngol Head Neck Surg</w:t>
      </w:r>
      <w:r>
        <w:rPr>
          <w:color w:val="231F20"/>
          <w:spacing w:val="1"/>
          <w:sz w:val="17"/>
        </w:rPr>
        <w:t xml:space="preserve"> </w:t>
      </w:r>
      <w:r>
        <w:rPr>
          <w:color w:val="231F20"/>
          <w:sz w:val="17"/>
        </w:rPr>
        <w:t>2010;18:539-43.</w:t>
      </w:r>
    </w:p>
    <w:p w14:paraId="5A570C68" w14:textId="77777777" w:rsidR="00B86F99" w:rsidRDefault="00B86F99">
      <w:pPr>
        <w:spacing w:line="256" w:lineRule="auto"/>
        <w:jc w:val="both"/>
        <w:rPr>
          <w:sz w:val="17"/>
        </w:rPr>
        <w:sectPr w:rsidR="00B86F99">
          <w:type w:val="continuous"/>
          <w:pgSz w:w="12240" w:h="15840"/>
          <w:pgMar w:top="900" w:right="960" w:bottom="280" w:left="960" w:header="720" w:footer="720" w:gutter="0"/>
          <w:cols w:num="2" w:space="720" w:equalWidth="0">
            <w:col w:w="5029" w:space="193"/>
            <w:col w:w="5098"/>
          </w:cols>
        </w:sectPr>
      </w:pPr>
    </w:p>
    <w:p w14:paraId="5883C9E5" w14:textId="77777777" w:rsidR="00B86F99" w:rsidRDefault="00B86F99">
      <w:pPr>
        <w:pStyle w:val="BodyText"/>
      </w:pPr>
    </w:p>
    <w:p w14:paraId="52E54768" w14:textId="77777777" w:rsidR="00B86F99" w:rsidRDefault="00B86F99">
      <w:pPr>
        <w:pStyle w:val="BodyText"/>
      </w:pPr>
    </w:p>
    <w:p w14:paraId="40F14C3B" w14:textId="77777777" w:rsidR="00B86F99" w:rsidRDefault="00B86F99">
      <w:pPr>
        <w:pStyle w:val="BodyText"/>
      </w:pPr>
    </w:p>
    <w:p w14:paraId="0406390C" w14:textId="77777777" w:rsidR="00B86F99" w:rsidRDefault="00B86F99">
      <w:pPr>
        <w:pStyle w:val="BodyText"/>
      </w:pPr>
    </w:p>
    <w:p w14:paraId="7DC72B04" w14:textId="77777777" w:rsidR="00B86F99" w:rsidRDefault="00B86F99">
      <w:pPr>
        <w:pStyle w:val="BodyText"/>
      </w:pPr>
    </w:p>
    <w:p w14:paraId="5CCA385B" w14:textId="77777777" w:rsidR="00B86F99" w:rsidRDefault="00B86F99">
      <w:pPr>
        <w:pStyle w:val="BodyText"/>
      </w:pPr>
    </w:p>
    <w:p w14:paraId="54E0D74B" w14:textId="77777777" w:rsidR="00B86F99" w:rsidRDefault="00B86F99">
      <w:pPr>
        <w:pStyle w:val="BodyText"/>
      </w:pPr>
    </w:p>
    <w:p w14:paraId="50B04916" w14:textId="77777777" w:rsidR="00B86F99" w:rsidRDefault="00B86F99">
      <w:pPr>
        <w:pStyle w:val="BodyText"/>
      </w:pPr>
    </w:p>
    <w:p w14:paraId="15F0BFF7" w14:textId="77777777" w:rsidR="00B86F99" w:rsidRDefault="00B86F99">
      <w:pPr>
        <w:pStyle w:val="BodyText"/>
      </w:pPr>
    </w:p>
    <w:p w14:paraId="50011A95" w14:textId="77777777" w:rsidR="00B86F99" w:rsidRDefault="00B86F99">
      <w:pPr>
        <w:pStyle w:val="BodyText"/>
      </w:pPr>
    </w:p>
    <w:p w14:paraId="55659447" w14:textId="77777777" w:rsidR="00B86F99" w:rsidRDefault="00B86F99">
      <w:pPr>
        <w:pStyle w:val="BodyText"/>
      </w:pPr>
    </w:p>
    <w:p w14:paraId="34F652F1" w14:textId="77777777" w:rsidR="00B86F99" w:rsidRDefault="00B86F99">
      <w:pPr>
        <w:pStyle w:val="BodyText"/>
      </w:pPr>
    </w:p>
    <w:p w14:paraId="68D8B7A6" w14:textId="77777777" w:rsidR="00B86F99" w:rsidRDefault="00B86F99">
      <w:pPr>
        <w:pStyle w:val="BodyText"/>
      </w:pPr>
    </w:p>
    <w:p w14:paraId="5D0A3BD0" w14:textId="77777777" w:rsidR="00B86F99" w:rsidRDefault="00B86F99">
      <w:pPr>
        <w:pStyle w:val="BodyText"/>
      </w:pPr>
    </w:p>
    <w:p w14:paraId="6CA5729A" w14:textId="77777777" w:rsidR="00B86F99" w:rsidRDefault="00B86F99">
      <w:pPr>
        <w:pStyle w:val="BodyText"/>
      </w:pPr>
    </w:p>
    <w:p w14:paraId="222A6832" w14:textId="77777777" w:rsidR="00B86F99" w:rsidRDefault="00B86F99">
      <w:pPr>
        <w:pStyle w:val="BodyText"/>
      </w:pPr>
    </w:p>
    <w:p w14:paraId="4FEC0F85" w14:textId="77777777" w:rsidR="00B86F99" w:rsidRDefault="00B86F99">
      <w:pPr>
        <w:pStyle w:val="BodyText"/>
      </w:pPr>
    </w:p>
    <w:p w14:paraId="2E1C347D" w14:textId="77777777" w:rsidR="00B86F99" w:rsidRDefault="00B86F99">
      <w:pPr>
        <w:pStyle w:val="BodyText"/>
      </w:pPr>
    </w:p>
    <w:p w14:paraId="0B166AB7" w14:textId="77777777" w:rsidR="00B86F99" w:rsidRDefault="00B86F99">
      <w:pPr>
        <w:pStyle w:val="BodyText"/>
      </w:pPr>
    </w:p>
    <w:p w14:paraId="7608B702" w14:textId="77777777" w:rsidR="00B86F99" w:rsidRDefault="00B86F99">
      <w:pPr>
        <w:pStyle w:val="BodyText"/>
      </w:pPr>
    </w:p>
    <w:p w14:paraId="4761C156" w14:textId="77777777" w:rsidR="00B86F99" w:rsidRDefault="00B86F99">
      <w:pPr>
        <w:pStyle w:val="BodyText"/>
      </w:pPr>
    </w:p>
    <w:p w14:paraId="0C42D298" w14:textId="77777777" w:rsidR="00B86F99" w:rsidRDefault="00B86F99">
      <w:pPr>
        <w:pStyle w:val="BodyText"/>
      </w:pPr>
    </w:p>
    <w:p w14:paraId="7A95B63B" w14:textId="77777777" w:rsidR="00B86F99" w:rsidRDefault="00B86F99">
      <w:pPr>
        <w:pStyle w:val="BodyText"/>
      </w:pPr>
    </w:p>
    <w:p w14:paraId="5C7CEB4B" w14:textId="77777777" w:rsidR="00B86F99" w:rsidRDefault="00B86F99">
      <w:pPr>
        <w:pStyle w:val="BodyText"/>
      </w:pPr>
    </w:p>
    <w:p w14:paraId="3F5B91CF" w14:textId="77777777" w:rsidR="00B86F99" w:rsidRDefault="00B86F99">
      <w:pPr>
        <w:pStyle w:val="BodyText"/>
      </w:pPr>
    </w:p>
    <w:p w14:paraId="36F58BD0" w14:textId="77777777" w:rsidR="00B86F99" w:rsidRDefault="00B86F99">
      <w:pPr>
        <w:pStyle w:val="BodyText"/>
      </w:pPr>
    </w:p>
    <w:p w14:paraId="05018DB2" w14:textId="77777777" w:rsidR="00B86F99" w:rsidRDefault="00B86F99">
      <w:pPr>
        <w:pStyle w:val="BodyText"/>
      </w:pPr>
    </w:p>
    <w:p w14:paraId="27A5A50E" w14:textId="77777777" w:rsidR="00B86F99" w:rsidRDefault="00B86F99">
      <w:pPr>
        <w:pStyle w:val="BodyText"/>
      </w:pPr>
    </w:p>
    <w:p w14:paraId="18B9D731" w14:textId="77777777" w:rsidR="00B86F99" w:rsidRDefault="00B86F99">
      <w:pPr>
        <w:pStyle w:val="BodyText"/>
      </w:pPr>
    </w:p>
    <w:p w14:paraId="2C8122C2" w14:textId="77777777" w:rsidR="00B86F99" w:rsidRDefault="00B86F99">
      <w:pPr>
        <w:pStyle w:val="BodyText"/>
      </w:pPr>
    </w:p>
    <w:p w14:paraId="711F298A" w14:textId="77777777" w:rsidR="00B86F99" w:rsidRDefault="00B86F99">
      <w:pPr>
        <w:pStyle w:val="BodyText"/>
      </w:pPr>
    </w:p>
    <w:p w14:paraId="538994C2" w14:textId="77777777" w:rsidR="00B86F99" w:rsidRDefault="00B86F99">
      <w:pPr>
        <w:pStyle w:val="BodyText"/>
      </w:pPr>
    </w:p>
    <w:p w14:paraId="601CB99B" w14:textId="77777777" w:rsidR="00B86F99" w:rsidRDefault="00B86F99">
      <w:pPr>
        <w:pStyle w:val="BodyText"/>
      </w:pPr>
    </w:p>
    <w:p w14:paraId="49095510" w14:textId="77777777" w:rsidR="00B86F99" w:rsidRDefault="00B86F99">
      <w:pPr>
        <w:pStyle w:val="BodyText"/>
      </w:pPr>
    </w:p>
    <w:p w14:paraId="061113EB" w14:textId="77777777" w:rsidR="00B86F99" w:rsidRDefault="00B86F99">
      <w:pPr>
        <w:pStyle w:val="BodyText"/>
      </w:pPr>
    </w:p>
    <w:p w14:paraId="5835CE53" w14:textId="77777777" w:rsidR="00B86F99" w:rsidRDefault="00B86F99">
      <w:pPr>
        <w:pStyle w:val="BodyText"/>
      </w:pPr>
    </w:p>
    <w:p w14:paraId="23392996" w14:textId="77777777" w:rsidR="00B86F99" w:rsidRDefault="00000000">
      <w:pPr>
        <w:tabs>
          <w:tab w:val="right" w:pos="10201"/>
        </w:tabs>
        <w:spacing w:before="250"/>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27</w:t>
      </w:r>
    </w:p>
    <w:sectPr w:rsidR="00B86F99">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EBA7" w14:textId="77777777" w:rsidR="00E861B6" w:rsidRDefault="00E861B6">
      <w:r>
        <w:separator/>
      </w:r>
    </w:p>
  </w:endnote>
  <w:endnote w:type="continuationSeparator" w:id="0">
    <w:p w14:paraId="5E822A9C" w14:textId="77777777" w:rsidR="00E861B6" w:rsidRDefault="00E8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Caladea">
    <w:altName w:val="Caladea"/>
    <w:panose1 w:val="02040503050406030204"/>
    <w:charset w:val="00"/>
    <w:family w:val="roman"/>
    <w:pitch w:val="variable"/>
    <w:sig w:usb0="00000007" w:usb1="00000000" w:usb2="00000000" w:usb3="00000000" w:csb0="00000093"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835C" w14:textId="77777777" w:rsidR="00E861B6" w:rsidRDefault="00E861B6">
      <w:r>
        <w:separator/>
      </w:r>
    </w:p>
  </w:footnote>
  <w:footnote w:type="continuationSeparator" w:id="0">
    <w:p w14:paraId="0256622D" w14:textId="77777777" w:rsidR="00E861B6" w:rsidRDefault="00E86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014A" w14:textId="7E63495D" w:rsidR="00B86F99" w:rsidRDefault="004C3949">
    <w:pPr>
      <w:pStyle w:val="BodyText"/>
      <w:spacing w:line="14" w:lineRule="auto"/>
    </w:pPr>
    <w:r>
      <w:rPr>
        <w:noProof/>
      </w:rPr>
      <mc:AlternateContent>
        <mc:Choice Requires="wps">
          <w:drawing>
            <wp:anchor distT="0" distB="0" distL="114300" distR="114300" simplePos="0" relativeHeight="487236608" behindDoc="1" locked="0" layoutInCell="1" allowOverlap="1" wp14:anchorId="4F839F96" wp14:editId="17F07272">
              <wp:simplePos x="0" y="0"/>
              <wp:positionH relativeFrom="page">
                <wp:posOffset>368300</wp:posOffset>
              </wp:positionH>
              <wp:positionV relativeFrom="page">
                <wp:posOffset>123825</wp:posOffset>
              </wp:positionV>
              <wp:extent cx="464693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BD39A" w14:textId="77777777" w:rsidR="00B86F99"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September 24,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39F96" id="_x0000_t202" coordsize="21600,21600" o:spt="202" path="m,l,21600r21600,l21600,xe">
              <v:stroke joinstyle="miter"/>
              <v:path gradientshapeok="t" o:connecttype="rect"/>
            </v:shapetype>
            <v:shape id="Text Box 3" o:spid="_x0000_s1034" type="#_x0000_t202" style="position:absolute;margin-left:29pt;margin-top:9.75pt;width:365.9pt;height:10.95pt;z-index:-1607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" filled="f" stroked="f">
              <v:textbox inset="0,0,0,0">
                <w:txbxContent>
                  <w:p w14:paraId="6F2BD39A" w14:textId="77777777" w:rsidR="00B86F99"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September 24,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DC1F" w14:textId="2BE09676" w:rsidR="00B86F99" w:rsidRDefault="004C3949">
    <w:pPr>
      <w:pStyle w:val="BodyText"/>
      <w:spacing w:line="14" w:lineRule="auto"/>
    </w:pPr>
    <w:r>
      <w:rPr>
        <w:noProof/>
      </w:rPr>
      <mc:AlternateContent>
        <mc:Choice Requires="wps">
          <w:drawing>
            <wp:anchor distT="0" distB="0" distL="114300" distR="114300" simplePos="0" relativeHeight="487237120" behindDoc="1" locked="0" layoutInCell="1" allowOverlap="1" wp14:anchorId="078E1BD5" wp14:editId="5B1E138B">
              <wp:simplePos x="0" y="0"/>
              <wp:positionH relativeFrom="page">
                <wp:posOffset>368300</wp:posOffset>
              </wp:positionH>
              <wp:positionV relativeFrom="page">
                <wp:posOffset>123825</wp:posOffset>
              </wp:positionV>
              <wp:extent cx="464693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6F72" w14:textId="77777777" w:rsidR="00B86F99"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September 24,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E1BD5" id="_x0000_t202" coordsize="21600,21600" o:spt="202" path="m,l,21600r21600,l21600,xe">
              <v:stroke joinstyle="miter"/>
              <v:path gradientshapeok="t" o:connecttype="rect"/>
            </v:shapetype>
            <v:shape id="Text Box 2" o:spid="_x0000_s1035" type="#_x0000_t202" style="position:absolute;margin-left:29pt;margin-top:9.75pt;width:365.9pt;height:10.95pt;z-index:-1607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" filled="f" stroked="f">
              <v:textbox inset="0,0,0,0">
                <w:txbxContent>
                  <w:p w14:paraId="639A6F72" w14:textId="77777777" w:rsidR="00B86F99"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September 24, 2022, IP: 2.29.227.49]</w:t>
                    </w:r>
                  </w:p>
                </w:txbxContent>
              </v:textbox>
              <w10:wrap anchorx="page" anchory="page"/>
            </v:shape>
          </w:pict>
        </mc:Fallback>
      </mc:AlternateContent>
    </w:r>
    <w:r>
      <w:rPr>
        <w:noProof/>
      </w:rPr>
      <mc:AlternateContent>
        <mc:Choice Requires="wps">
          <w:drawing>
            <wp:anchor distT="0" distB="0" distL="114300" distR="114300" simplePos="0" relativeHeight="487237632" behindDoc="1" locked="0" layoutInCell="1" allowOverlap="1" wp14:anchorId="71CE61CA" wp14:editId="2D40CD0A">
              <wp:simplePos x="0" y="0"/>
              <wp:positionH relativeFrom="page">
                <wp:posOffset>2372360</wp:posOffset>
              </wp:positionH>
              <wp:positionV relativeFrom="page">
                <wp:posOffset>427990</wp:posOffset>
              </wp:positionV>
              <wp:extent cx="302768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E61F8" w14:textId="77777777" w:rsidR="00B86F99" w:rsidRDefault="00000000">
                          <w:pPr>
                            <w:spacing w:before="15"/>
                            <w:ind w:left="20"/>
                            <w:rPr>
                              <w:rFonts w:ascii="BPG Sans Modern GPL&amp;GNU"/>
                              <w:sz w:val="15"/>
                            </w:rPr>
                          </w:pPr>
                          <w:r>
                            <w:rPr>
                              <w:rFonts w:ascii="BPG Sans Modern GPL&amp;GNU"/>
                              <w:color w:val="231F20"/>
                              <w:w w:val="90"/>
                              <w:sz w:val="15"/>
                            </w:rPr>
                            <w:t>Shuaibu,</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5"/>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7"/>
                              <w:w w:val="90"/>
                              <w:sz w:val="15"/>
                            </w:rPr>
                            <w:t xml:space="preserve"> </w:t>
                          </w:r>
                          <w:r>
                            <w:rPr>
                              <w:rFonts w:ascii="BPG Sans Modern GPL&amp;GNU"/>
                              <w:color w:val="231F20"/>
                              <w:w w:val="90"/>
                              <w:sz w:val="15"/>
                            </w:rPr>
                            <w:t>Adenoid</w:t>
                          </w:r>
                          <w:r>
                            <w:rPr>
                              <w:rFonts w:ascii="BPG Sans Modern GPL&amp;GNU"/>
                              <w:color w:val="231F20"/>
                              <w:spacing w:val="-10"/>
                              <w:w w:val="90"/>
                              <w:sz w:val="15"/>
                            </w:rPr>
                            <w:t xml:space="preserve"> </w:t>
                          </w:r>
                          <w:r>
                            <w:rPr>
                              <w:rFonts w:ascii="BPG Sans Modern GPL&amp;GNU"/>
                              <w:color w:val="231F20"/>
                              <w:w w:val="90"/>
                              <w:sz w:val="15"/>
                            </w:rPr>
                            <w:t>and</w:t>
                          </w:r>
                          <w:r>
                            <w:rPr>
                              <w:rFonts w:ascii="BPG Sans Modern GPL&amp;GNU"/>
                              <w:color w:val="231F20"/>
                              <w:spacing w:val="-10"/>
                              <w:w w:val="90"/>
                              <w:sz w:val="15"/>
                            </w:rPr>
                            <w:t xml:space="preserve"> </w:t>
                          </w:r>
                          <w:r>
                            <w:rPr>
                              <w:rFonts w:ascii="BPG Sans Modern GPL&amp;GNU"/>
                              <w:color w:val="231F20"/>
                              <w:w w:val="90"/>
                              <w:sz w:val="15"/>
                            </w:rPr>
                            <w:t>tonsil</w:t>
                          </w:r>
                          <w:r>
                            <w:rPr>
                              <w:rFonts w:ascii="BPG Sans Modern GPL&amp;GNU"/>
                              <w:color w:val="231F20"/>
                              <w:spacing w:val="-10"/>
                              <w:w w:val="90"/>
                              <w:sz w:val="15"/>
                            </w:rPr>
                            <w:t xml:space="preserve"> </w:t>
                          </w:r>
                          <w:r>
                            <w:rPr>
                              <w:rFonts w:ascii="BPG Sans Modern GPL&amp;GNU"/>
                              <w:color w:val="231F20"/>
                              <w:w w:val="90"/>
                              <w:sz w:val="15"/>
                            </w:rPr>
                            <w:t>hypertrophy</w:t>
                          </w:r>
                          <w:r>
                            <w:rPr>
                              <w:rFonts w:ascii="BPG Sans Modern GPL&amp;GNU"/>
                              <w:color w:val="231F20"/>
                              <w:spacing w:val="-11"/>
                              <w:w w:val="90"/>
                              <w:sz w:val="15"/>
                            </w:rPr>
                            <w:t xml:space="preserve"> </w:t>
                          </w:r>
                          <w:r>
                            <w:rPr>
                              <w:rFonts w:ascii="BPG Sans Modern GPL&amp;GNU"/>
                              <w:color w:val="231F20"/>
                              <w:w w:val="90"/>
                              <w:sz w:val="15"/>
                            </w:rPr>
                            <w:t>in</w:t>
                          </w:r>
                          <w:r>
                            <w:rPr>
                              <w:rFonts w:ascii="BPG Sans Modern GPL&amp;GNU"/>
                              <w:color w:val="231F20"/>
                              <w:spacing w:val="-10"/>
                              <w:w w:val="90"/>
                              <w:sz w:val="15"/>
                            </w:rPr>
                            <w:t xml:space="preserve"> </w:t>
                          </w:r>
                          <w:r>
                            <w:rPr>
                              <w:rFonts w:ascii="BPG Sans Modern GPL&amp;GNU"/>
                              <w:color w:val="231F20"/>
                              <w:w w:val="90"/>
                              <w:sz w:val="15"/>
                            </w:rPr>
                            <w:t>north</w:t>
                          </w:r>
                          <w:r>
                            <w:rPr>
                              <w:rFonts w:ascii="BPG Sans Modern GPL&amp;GNU"/>
                              <w:color w:val="231F20"/>
                              <w:spacing w:val="-10"/>
                              <w:w w:val="90"/>
                              <w:sz w:val="15"/>
                            </w:rPr>
                            <w:t xml:space="preserve"> </w:t>
                          </w:r>
                          <w:r>
                            <w:rPr>
                              <w:rFonts w:ascii="BPG Sans Modern GPL&amp;GNU"/>
                              <w:color w:val="231F20"/>
                              <w:w w:val="90"/>
                              <w:sz w:val="15"/>
                            </w:rPr>
                            <w:t>western</w:t>
                          </w:r>
                          <w:r>
                            <w:rPr>
                              <w:rFonts w:ascii="BPG Sans Modern GPL&amp;GNU"/>
                              <w:color w:val="231F20"/>
                              <w:spacing w:val="-10"/>
                              <w:w w:val="90"/>
                              <w:sz w:val="15"/>
                            </w:rPr>
                            <w:t xml:space="preserve"> </w:t>
                          </w:r>
                          <w:r>
                            <w:rPr>
                              <w:rFonts w:ascii="BPG Sans Modern GPL&amp;GNU"/>
                              <w:color w:val="231F20"/>
                              <w:w w:val="90"/>
                              <w:sz w:val="15"/>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E61CA" id="Text Box 1" o:spid="_x0000_s1036" type="#_x0000_t202" style="position:absolute;margin-left:186.8pt;margin-top:33.7pt;width:238.4pt;height:10.65pt;z-index:-1607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" filled="f" stroked="f">
              <v:textbox inset="0,0,0,0">
                <w:txbxContent>
                  <w:p w14:paraId="730E61F8" w14:textId="77777777" w:rsidR="00B86F99" w:rsidRDefault="00000000">
                    <w:pPr>
                      <w:spacing w:before="15"/>
                      <w:ind w:left="20"/>
                      <w:rPr>
                        <w:rFonts w:ascii="BPG Sans Modern GPL&amp;GNU"/>
                        <w:sz w:val="15"/>
                      </w:rPr>
                    </w:pPr>
                    <w:r>
                      <w:rPr>
                        <w:rFonts w:ascii="BPG Sans Modern GPL&amp;GNU"/>
                        <w:color w:val="231F20"/>
                        <w:w w:val="90"/>
                        <w:sz w:val="15"/>
                      </w:rPr>
                      <w:t>Shuaibu,</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5"/>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7"/>
                        <w:w w:val="90"/>
                        <w:sz w:val="15"/>
                      </w:rPr>
                      <w:t xml:space="preserve"> </w:t>
                    </w:r>
                    <w:r>
                      <w:rPr>
                        <w:rFonts w:ascii="BPG Sans Modern GPL&amp;GNU"/>
                        <w:color w:val="231F20"/>
                        <w:w w:val="90"/>
                        <w:sz w:val="15"/>
                      </w:rPr>
                      <w:t>Adenoid</w:t>
                    </w:r>
                    <w:r>
                      <w:rPr>
                        <w:rFonts w:ascii="BPG Sans Modern GPL&amp;GNU"/>
                        <w:color w:val="231F20"/>
                        <w:spacing w:val="-10"/>
                        <w:w w:val="90"/>
                        <w:sz w:val="15"/>
                      </w:rPr>
                      <w:t xml:space="preserve"> </w:t>
                    </w:r>
                    <w:r>
                      <w:rPr>
                        <w:rFonts w:ascii="BPG Sans Modern GPL&amp;GNU"/>
                        <w:color w:val="231F20"/>
                        <w:w w:val="90"/>
                        <w:sz w:val="15"/>
                      </w:rPr>
                      <w:t>and</w:t>
                    </w:r>
                    <w:r>
                      <w:rPr>
                        <w:rFonts w:ascii="BPG Sans Modern GPL&amp;GNU"/>
                        <w:color w:val="231F20"/>
                        <w:spacing w:val="-10"/>
                        <w:w w:val="90"/>
                        <w:sz w:val="15"/>
                      </w:rPr>
                      <w:t xml:space="preserve"> </w:t>
                    </w:r>
                    <w:r>
                      <w:rPr>
                        <w:rFonts w:ascii="BPG Sans Modern GPL&amp;GNU"/>
                        <w:color w:val="231F20"/>
                        <w:w w:val="90"/>
                        <w:sz w:val="15"/>
                      </w:rPr>
                      <w:t>tonsil</w:t>
                    </w:r>
                    <w:r>
                      <w:rPr>
                        <w:rFonts w:ascii="BPG Sans Modern GPL&amp;GNU"/>
                        <w:color w:val="231F20"/>
                        <w:spacing w:val="-10"/>
                        <w:w w:val="90"/>
                        <w:sz w:val="15"/>
                      </w:rPr>
                      <w:t xml:space="preserve"> </w:t>
                    </w:r>
                    <w:r>
                      <w:rPr>
                        <w:rFonts w:ascii="BPG Sans Modern GPL&amp;GNU"/>
                        <w:color w:val="231F20"/>
                        <w:w w:val="90"/>
                        <w:sz w:val="15"/>
                      </w:rPr>
                      <w:t>hypertrophy</w:t>
                    </w:r>
                    <w:r>
                      <w:rPr>
                        <w:rFonts w:ascii="BPG Sans Modern GPL&amp;GNU"/>
                        <w:color w:val="231F20"/>
                        <w:spacing w:val="-11"/>
                        <w:w w:val="90"/>
                        <w:sz w:val="15"/>
                      </w:rPr>
                      <w:t xml:space="preserve"> </w:t>
                    </w:r>
                    <w:r>
                      <w:rPr>
                        <w:rFonts w:ascii="BPG Sans Modern GPL&amp;GNU"/>
                        <w:color w:val="231F20"/>
                        <w:w w:val="90"/>
                        <w:sz w:val="15"/>
                      </w:rPr>
                      <w:t>in</w:t>
                    </w:r>
                    <w:r>
                      <w:rPr>
                        <w:rFonts w:ascii="BPG Sans Modern GPL&amp;GNU"/>
                        <w:color w:val="231F20"/>
                        <w:spacing w:val="-10"/>
                        <w:w w:val="90"/>
                        <w:sz w:val="15"/>
                      </w:rPr>
                      <w:t xml:space="preserve"> </w:t>
                    </w:r>
                    <w:r>
                      <w:rPr>
                        <w:rFonts w:ascii="BPG Sans Modern GPL&amp;GNU"/>
                        <w:color w:val="231F20"/>
                        <w:w w:val="90"/>
                        <w:sz w:val="15"/>
                      </w:rPr>
                      <w:t>north</w:t>
                    </w:r>
                    <w:r>
                      <w:rPr>
                        <w:rFonts w:ascii="BPG Sans Modern GPL&amp;GNU"/>
                        <w:color w:val="231F20"/>
                        <w:spacing w:val="-10"/>
                        <w:w w:val="90"/>
                        <w:sz w:val="15"/>
                      </w:rPr>
                      <w:t xml:space="preserve"> </w:t>
                    </w:r>
                    <w:r>
                      <w:rPr>
                        <w:rFonts w:ascii="BPG Sans Modern GPL&amp;GNU"/>
                        <w:color w:val="231F20"/>
                        <w:w w:val="90"/>
                        <w:sz w:val="15"/>
                      </w:rPr>
                      <w:t>western</w:t>
                    </w:r>
                    <w:r>
                      <w:rPr>
                        <w:rFonts w:ascii="BPG Sans Modern GPL&amp;GNU"/>
                        <w:color w:val="231F20"/>
                        <w:spacing w:val="-10"/>
                        <w:w w:val="90"/>
                        <w:sz w:val="15"/>
                      </w:rPr>
                      <w:t xml:space="preserve"> </w:t>
                    </w:r>
                    <w:r>
                      <w:rPr>
                        <w:rFonts w:ascii="BPG Sans Modern GPL&amp;GNU"/>
                        <w:color w:val="231F20"/>
                        <w:w w:val="90"/>
                        <w:sz w:val="15"/>
                      </w:rPr>
                      <w:t>Nigeria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DC1"/>
    <w:multiLevelType w:val="hybridMultilevel"/>
    <w:tmpl w:val="EA6E06F0"/>
    <w:lvl w:ilvl="0" w:tplc="610432F6">
      <w:start w:val="1"/>
      <w:numFmt w:val="decimal"/>
      <w:lvlText w:val="%1."/>
      <w:lvlJc w:val="left"/>
      <w:pPr>
        <w:ind w:left="458" w:hanging="340"/>
        <w:jc w:val="left"/>
      </w:pPr>
      <w:rPr>
        <w:rFonts w:ascii="Times New Roman" w:eastAsia="Times New Roman" w:hAnsi="Times New Roman" w:cs="Times New Roman" w:hint="default"/>
        <w:color w:val="231F20"/>
        <w:spacing w:val="-17"/>
        <w:w w:val="99"/>
        <w:sz w:val="17"/>
        <w:szCs w:val="17"/>
        <w:lang w:val="en-US" w:eastAsia="en-US" w:bidi="ar-SA"/>
      </w:rPr>
    </w:lvl>
    <w:lvl w:ilvl="1" w:tplc="916A0750">
      <w:numFmt w:val="bullet"/>
      <w:lvlText w:val="•"/>
      <w:lvlJc w:val="left"/>
      <w:pPr>
        <w:ind w:left="923" w:hanging="340"/>
      </w:pPr>
      <w:rPr>
        <w:rFonts w:hint="default"/>
        <w:lang w:val="en-US" w:eastAsia="en-US" w:bidi="ar-SA"/>
      </w:rPr>
    </w:lvl>
    <w:lvl w:ilvl="2" w:tplc="E982E77A">
      <w:numFmt w:val="bullet"/>
      <w:lvlText w:val="•"/>
      <w:lvlJc w:val="left"/>
      <w:pPr>
        <w:ind w:left="1387" w:hanging="340"/>
      </w:pPr>
      <w:rPr>
        <w:rFonts w:hint="default"/>
        <w:lang w:val="en-US" w:eastAsia="en-US" w:bidi="ar-SA"/>
      </w:rPr>
    </w:lvl>
    <w:lvl w:ilvl="3" w:tplc="DE74A4F0">
      <w:numFmt w:val="bullet"/>
      <w:lvlText w:val="•"/>
      <w:lvlJc w:val="left"/>
      <w:pPr>
        <w:ind w:left="1851" w:hanging="340"/>
      </w:pPr>
      <w:rPr>
        <w:rFonts w:hint="default"/>
        <w:lang w:val="en-US" w:eastAsia="en-US" w:bidi="ar-SA"/>
      </w:rPr>
    </w:lvl>
    <w:lvl w:ilvl="4" w:tplc="2C287D66">
      <w:numFmt w:val="bullet"/>
      <w:lvlText w:val="•"/>
      <w:lvlJc w:val="left"/>
      <w:pPr>
        <w:ind w:left="2315" w:hanging="340"/>
      </w:pPr>
      <w:rPr>
        <w:rFonts w:hint="default"/>
        <w:lang w:val="en-US" w:eastAsia="en-US" w:bidi="ar-SA"/>
      </w:rPr>
    </w:lvl>
    <w:lvl w:ilvl="5" w:tplc="0E367708">
      <w:numFmt w:val="bullet"/>
      <w:lvlText w:val="•"/>
      <w:lvlJc w:val="left"/>
      <w:pPr>
        <w:ind w:left="2778" w:hanging="340"/>
      </w:pPr>
      <w:rPr>
        <w:rFonts w:hint="default"/>
        <w:lang w:val="en-US" w:eastAsia="en-US" w:bidi="ar-SA"/>
      </w:rPr>
    </w:lvl>
    <w:lvl w:ilvl="6" w:tplc="F8C8DA12">
      <w:numFmt w:val="bullet"/>
      <w:lvlText w:val="•"/>
      <w:lvlJc w:val="left"/>
      <w:pPr>
        <w:ind w:left="3242" w:hanging="340"/>
      </w:pPr>
      <w:rPr>
        <w:rFonts w:hint="default"/>
        <w:lang w:val="en-US" w:eastAsia="en-US" w:bidi="ar-SA"/>
      </w:rPr>
    </w:lvl>
    <w:lvl w:ilvl="7" w:tplc="8F88E9B8">
      <w:numFmt w:val="bullet"/>
      <w:lvlText w:val="•"/>
      <w:lvlJc w:val="left"/>
      <w:pPr>
        <w:ind w:left="3706" w:hanging="340"/>
      </w:pPr>
      <w:rPr>
        <w:rFonts w:hint="default"/>
        <w:lang w:val="en-US" w:eastAsia="en-US" w:bidi="ar-SA"/>
      </w:rPr>
    </w:lvl>
    <w:lvl w:ilvl="8" w:tplc="EAF08360">
      <w:numFmt w:val="bullet"/>
      <w:lvlText w:val="•"/>
      <w:lvlJc w:val="left"/>
      <w:pPr>
        <w:ind w:left="4170" w:hanging="340"/>
      </w:pPr>
      <w:rPr>
        <w:rFonts w:hint="default"/>
        <w:lang w:val="en-US" w:eastAsia="en-US" w:bidi="ar-SA"/>
      </w:rPr>
    </w:lvl>
  </w:abstractNum>
  <w:num w:numId="1" w16cid:durableId="171052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99"/>
    <w:rsid w:val="004C3949"/>
    <w:rsid w:val="00B86F99"/>
    <w:rsid w:val="00E86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EE4A1"/>
  <w15:docId w15:val="{A918B3BB-EEC6-4EB1-BB55-624A94A4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rPr>
      <w:b/>
      <w:bCs/>
      <w:sz w:val="23"/>
      <w:szCs w:val="23"/>
    </w:rPr>
  </w:style>
  <w:style w:type="paragraph" w:styleId="Heading2">
    <w:name w:val="heading 2"/>
    <w:basedOn w:val="Normal"/>
    <w:uiPriority w:val="9"/>
    <w:unhideWhenUsed/>
    <w:qFormat/>
    <w:pPr>
      <w:ind w:left="113"/>
      <w:outlineLvl w:val="1"/>
    </w:pPr>
    <w:rPr>
      <w:rFonts w:ascii="Arial" w:eastAsia="Arial" w:hAnsi="Arial" w:cs="Arial"/>
      <w:b/>
      <w:bCs/>
    </w:rPr>
  </w:style>
  <w:style w:type="paragraph" w:styleId="Heading3">
    <w:name w:val="heading 3"/>
    <w:basedOn w:val="Normal"/>
    <w:uiPriority w:val="9"/>
    <w:unhideWhenUsed/>
    <w:qFormat/>
    <w:pPr>
      <w:ind w:left="118"/>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pPr>
    <w:rPr>
      <w:rFonts w:ascii="Arial" w:eastAsia="Arial" w:hAnsi="Arial" w:cs="Arial"/>
      <w:b/>
      <w:bCs/>
      <w:sz w:val="28"/>
      <w:szCs w:val="28"/>
    </w:rPr>
  </w:style>
  <w:style w:type="paragraph" w:styleId="ListParagraph">
    <w:name w:val="List Paragraph"/>
    <w:basedOn w:val="Normal"/>
    <w:uiPriority w:val="1"/>
    <w:qFormat/>
    <w:pPr>
      <w:spacing w:before="19"/>
      <w:ind w:left="457" w:right="114" w:hanging="340"/>
      <w:jc w:val="both"/>
    </w:pPr>
  </w:style>
  <w:style w:type="paragraph" w:customStyle="1" w:styleId="TableParagraph">
    <w:name w:val="Table Paragraph"/>
    <w:basedOn w:val="Normal"/>
    <w:uiPriority w:val="1"/>
    <w:qFormat/>
    <w:pPr>
      <w:spacing w:before="4" w:line="202"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prints@medknow.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wacs-jcoac.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3245</Words>
  <Characters>18500</Characters>
  <Application>Microsoft Office Word</Application>
  <DocSecurity>0</DocSecurity>
  <Lines>154</Lines>
  <Paragraphs>43</Paragraphs>
  <ScaleCrop>false</ScaleCrop>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2022-09-24T15:30:00Z</dcterms:created>
  <dcterms:modified xsi:type="dcterms:W3CDTF">2022-09-24T15:30:00Z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2022-09-24T00:00:00Z</vt:filetime>
  </property>
</Properties>
</file>